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FC2" w:rsidRDefault="00E97FC2" w:rsidP="007A38CA">
      <w:pPr>
        <w:pStyle w:val="Style3"/>
        <w:widowControl/>
        <w:ind w:left="5398"/>
        <w:rPr>
          <w:color w:val="000000"/>
          <w:sz w:val="28"/>
          <w:szCs w:val="28"/>
        </w:rPr>
      </w:pPr>
      <w:r w:rsidRPr="00AF5CE3">
        <w:rPr>
          <w:color w:val="000000"/>
          <w:sz w:val="28"/>
          <w:szCs w:val="28"/>
        </w:rPr>
        <w:t>У</w:t>
      </w:r>
      <w:r>
        <w:rPr>
          <w:color w:val="000000"/>
          <w:sz w:val="28"/>
          <w:szCs w:val="28"/>
        </w:rPr>
        <w:t xml:space="preserve">ТВЕРЖДЕН </w:t>
      </w:r>
    </w:p>
    <w:p w:rsidR="00E97FC2" w:rsidRDefault="00E97FC2" w:rsidP="007A38CA">
      <w:pPr>
        <w:pStyle w:val="Style3"/>
        <w:widowControl/>
        <w:ind w:left="5398"/>
        <w:rPr>
          <w:color w:val="000000"/>
          <w:sz w:val="28"/>
          <w:szCs w:val="28"/>
        </w:rPr>
      </w:pPr>
      <w:r>
        <w:rPr>
          <w:color w:val="000000"/>
          <w:sz w:val="28"/>
          <w:szCs w:val="28"/>
        </w:rPr>
        <w:t xml:space="preserve">постановлением Администрации </w:t>
      </w:r>
    </w:p>
    <w:p w:rsidR="00E97FC2" w:rsidRDefault="00E97FC2" w:rsidP="007A38CA">
      <w:pPr>
        <w:pStyle w:val="Style3"/>
        <w:widowControl/>
        <w:ind w:left="5398"/>
        <w:rPr>
          <w:color w:val="000000"/>
          <w:sz w:val="28"/>
          <w:szCs w:val="28"/>
        </w:rPr>
      </w:pPr>
      <w:r>
        <w:rPr>
          <w:color w:val="000000"/>
          <w:sz w:val="28"/>
          <w:szCs w:val="28"/>
        </w:rPr>
        <w:t>города Каменска-Уральского</w:t>
      </w:r>
    </w:p>
    <w:p w:rsidR="00E97FC2" w:rsidRDefault="00E97FC2" w:rsidP="007A38CA">
      <w:pPr>
        <w:pStyle w:val="Style3"/>
        <w:widowControl/>
        <w:ind w:left="5398"/>
        <w:rPr>
          <w:color w:val="000000"/>
          <w:sz w:val="28"/>
          <w:szCs w:val="28"/>
        </w:rPr>
      </w:pPr>
      <w:r>
        <w:rPr>
          <w:color w:val="000000"/>
          <w:sz w:val="28"/>
          <w:szCs w:val="28"/>
        </w:rPr>
        <w:t>от  25.03.2019 №232</w:t>
      </w:r>
    </w:p>
    <w:p w:rsidR="00E97FC2" w:rsidRPr="00954F3E" w:rsidRDefault="00E97FC2" w:rsidP="007A38CA">
      <w:pPr>
        <w:pStyle w:val="Style3"/>
        <w:widowControl/>
        <w:ind w:left="5398"/>
        <w:rPr>
          <w:sz w:val="28"/>
          <w:szCs w:val="28"/>
        </w:rPr>
      </w:pPr>
      <w:r w:rsidRPr="00954F3E">
        <w:rPr>
          <w:sz w:val="28"/>
          <w:szCs w:val="28"/>
        </w:rPr>
        <w:t>«Об утверждении Лесохозяйственного регламента городских лесов муниципального образования город Каменск-Уральский на 2019 - 2028 годы»</w:t>
      </w:r>
    </w:p>
    <w:p w:rsidR="00E97FC2" w:rsidRPr="00BB1F07" w:rsidRDefault="00E97FC2" w:rsidP="00F622FE">
      <w:pPr>
        <w:pStyle w:val="Style3"/>
        <w:widowControl/>
        <w:spacing w:line="240" w:lineRule="exact"/>
        <w:ind w:left="528"/>
        <w:rPr>
          <w:color w:val="000000"/>
          <w:sz w:val="20"/>
          <w:szCs w:val="20"/>
        </w:rPr>
      </w:pPr>
    </w:p>
    <w:p w:rsidR="00E97FC2" w:rsidRPr="00BB1F07" w:rsidRDefault="00E97FC2" w:rsidP="0080166B">
      <w:pPr>
        <w:jc w:val="right"/>
        <w:rPr>
          <w:b/>
          <w:color w:val="000000"/>
        </w:rPr>
      </w:pPr>
    </w:p>
    <w:p w:rsidR="00E97FC2" w:rsidRPr="00BB1F07" w:rsidRDefault="00E97FC2" w:rsidP="0080166B">
      <w:pPr>
        <w:jc w:val="right"/>
        <w:rPr>
          <w:b/>
          <w:color w:val="000000"/>
        </w:rPr>
      </w:pPr>
    </w:p>
    <w:p w:rsidR="00E97FC2" w:rsidRPr="00BB1F07" w:rsidRDefault="00E97FC2" w:rsidP="0080166B">
      <w:pPr>
        <w:jc w:val="right"/>
        <w:rPr>
          <w:b/>
          <w:color w:val="000000"/>
        </w:rPr>
      </w:pPr>
    </w:p>
    <w:p w:rsidR="00E97FC2" w:rsidRDefault="00E97FC2" w:rsidP="0080166B">
      <w:pPr>
        <w:jc w:val="center"/>
        <w:outlineLvl w:val="0"/>
        <w:rPr>
          <w:b/>
          <w:color w:val="000000"/>
          <w:sz w:val="32"/>
          <w:szCs w:val="32"/>
        </w:rPr>
      </w:pPr>
    </w:p>
    <w:p w:rsidR="00E97FC2" w:rsidRDefault="00E97FC2" w:rsidP="0080166B">
      <w:pPr>
        <w:jc w:val="center"/>
        <w:outlineLvl w:val="0"/>
        <w:rPr>
          <w:b/>
          <w:color w:val="000000"/>
          <w:sz w:val="32"/>
          <w:szCs w:val="32"/>
        </w:rPr>
      </w:pPr>
    </w:p>
    <w:p w:rsidR="00E97FC2" w:rsidRDefault="00E97FC2" w:rsidP="0080166B">
      <w:pPr>
        <w:jc w:val="center"/>
        <w:outlineLvl w:val="0"/>
        <w:rPr>
          <w:b/>
          <w:color w:val="000000"/>
          <w:sz w:val="32"/>
          <w:szCs w:val="32"/>
        </w:rPr>
      </w:pPr>
    </w:p>
    <w:p w:rsidR="00E97FC2" w:rsidRDefault="00E97FC2" w:rsidP="0080166B">
      <w:pPr>
        <w:jc w:val="center"/>
        <w:outlineLvl w:val="0"/>
        <w:rPr>
          <w:b/>
          <w:color w:val="000000"/>
          <w:sz w:val="32"/>
          <w:szCs w:val="32"/>
        </w:rPr>
      </w:pPr>
    </w:p>
    <w:p w:rsidR="00E97FC2" w:rsidRPr="00BB1F07" w:rsidRDefault="00E97FC2" w:rsidP="0080166B">
      <w:pPr>
        <w:jc w:val="center"/>
        <w:outlineLvl w:val="0"/>
        <w:rPr>
          <w:b/>
          <w:color w:val="000000"/>
          <w:sz w:val="32"/>
          <w:szCs w:val="32"/>
        </w:rPr>
      </w:pPr>
    </w:p>
    <w:p w:rsidR="00E97FC2" w:rsidRPr="00BB1F07" w:rsidRDefault="00E97FC2" w:rsidP="0080166B">
      <w:pPr>
        <w:jc w:val="center"/>
        <w:outlineLvl w:val="0"/>
        <w:rPr>
          <w:b/>
          <w:color w:val="000000"/>
          <w:sz w:val="32"/>
          <w:szCs w:val="32"/>
        </w:rPr>
      </w:pPr>
    </w:p>
    <w:p w:rsidR="00E97FC2" w:rsidRPr="00BB1F07" w:rsidRDefault="00E97FC2" w:rsidP="0080166B">
      <w:pPr>
        <w:jc w:val="center"/>
        <w:outlineLvl w:val="0"/>
        <w:rPr>
          <w:b/>
          <w:color w:val="000000"/>
          <w:sz w:val="32"/>
          <w:szCs w:val="32"/>
        </w:rPr>
      </w:pPr>
    </w:p>
    <w:p w:rsidR="00E97FC2" w:rsidRPr="00BB1F07" w:rsidRDefault="00E97FC2" w:rsidP="0080166B">
      <w:pPr>
        <w:jc w:val="center"/>
        <w:outlineLvl w:val="0"/>
        <w:rPr>
          <w:b/>
          <w:color w:val="000000"/>
          <w:sz w:val="40"/>
          <w:szCs w:val="40"/>
        </w:rPr>
      </w:pPr>
      <w:r w:rsidRPr="00BB1F07">
        <w:rPr>
          <w:b/>
          <w:color w:val="000000"/>
          <w:sz w:val="40"/>
          <w:szCs w:val="40"/>
        </w:rPr>
        <w:t>ЛЕСОХОЗЯЙСТВЕННЫЙ РЕГЛАМЕНТ</w:t>
      </w:r>
    </w:p>
    <w:p w:rsidR="00E97FC2" w:rsidRPr="00BB1F07" w:rsidRDefault="00E97FC2" w:rsidP="0080166B">
      <w:pPr>
        <w:jc w:val="center"/>
        <w:rPr>
          <w:b/>
          <w:color w:val="000000"/>
          <w:sz w:val="32"/>
          <w:szCs w:val="32"/>
        </w:rPr>
      </w:pPr>
      <w:r>
        <w:rPr>
          <w:b/>
          <w:color w:val="000000"/>
          <w:sz w:val="32"/>
          <w:szCs w:val="32"/>
        </w:rPr>
        <w:t>ГОРОДСКИХ ЛЕСОВ</w:t>
      </w:r>
    </w:p>
    <w:p w:rsidR="00E97FC2" w:rsidRPr="00BB1F07" w:rsidRDefault="00E97FC2" w:rsidP="0080166B">
      <w:pPr>
        <w:jc w:val="center"/>
        <w:rPr>
          <w:b/>
          <w:color w:val="000000"/>
          <w:sz w:val="32"/>
          <w:szCs w:val="32"/>
        </w:rPr>
      </w:pPr>
      <w:r w:rsidRPr="00BB1F07">
        <w:rPr>
          <w:b/>
          <w:color w:val="000000"/>
          <w:sz w:val="32"/>
          <w:szCs w:val="32"/>
        </w:rPr>
        <w:t>МУНИЦИПАЛЬНОГО ОБРАЗОВАНИЯ</w:t>
      </w:r>
    </w:p>
    <w:p w:rsidR="00E97FC2" w:rsidRDefault="00E97FC2" w:rsidP="008F47E9">
      <w:pPr>
        <w:jc w:val="center"/>
        <w:rPr>
          <w:b/>
          <w:color w:val="000000"/>
          <w:sz w:val="32"/>
          <w:szCs w:val="32"/>
        </w:rPr>
      </w:pPr>
      <w:r>
        <w:rPr>
          <w:b/>
          <w:color w:val="000000"/>
          <w:sz w:val="32"/>
          <w:szCs w:val="32"/>
        </w:rPr>
        <w:t>ГОРОД КАМЕНСК-УРАЛЬСКИЙ</w:t>
      </w:r>
    </w:p>
    <w:p w:rsidR="00E97FC2" w:rsidRPr="00954F3E" w:rsidRDefault="00E97FC2" w:rsidP="0080166B">
      <w:pPr>
        <w:jc w:val="center"/>
        <w:rPr>
          <w:b/>
          <w:sz w:val="32"/>
          <w:szCs w:val="32"/>
        </w:rPr>
      </w:pPr>
      <w:r w:rsidRPr="00954F3E">
        <w:rPr>
          <w:b/>
          <w:sz w:val="32"/>
          <w:szCs w:val="32"/>
        </w:rPr>
        <w:t>на 2019-2028</w:t>
      </w:r>
      <w:r w:rsidRPr="003F07AF">
        <w:rPr>
          <w:b/>
          <w:sz w:val="32"/>
          <w:szCs w:val="32"/>
        </w:rPr>
        <w:t xml:space="preserve"> </w:t>
      </w:r>
      <w:r w:rsidRPr="00954F3E">
        <w:rPr>
          <w:b/>
          <w:sz w:val="32"/>
          <w:szCs w:val="32"/>
        </w:rPr>
        <w:t>годы</w:t>
      </w:r>
    </w:p>
    <w:p w:rsidR="00E97FC2" w:rsidRPr="00BB1F07" w:rsidRDefault="00E97FC2" w:rsidP="0080166B">
      <w:pPr>
        <w:jc w:val="center"/>
        <w:rPr>
          <w:color w:val="000000"/>
        </w:rPr>
      </w:pPr>
    </w:p>
    <w:p w:rsidR="00E97FC2" w:rsidRPr="00BB1F07" w:rsidRDefault="00E97FC2" w:rsidP="0080166B">
      <w:pPr>
        <w:jc w:val="center"/>
        <w:rPr>
          <w:color w:val="000000"/>
        </w:rPr>
      </w:pPr>
    </w:p>
    <w:p w:rsidR="00E97FC2" w:rsidRPr="00BB1F07" w:rsidRDefault="00E97FC2" w:rsidP="0080166B">
      <w:pPr>
        <w:jc w:val="center"/>
        <w:rPr>
          <w:color w:val="000000"/>
        </w:rPr>
      </w:pPr>
    </w:p>
    <w:p w:rsidR="00E97FC2" w:rsidRPr="00BB1F07" w:rsidRDefault="00E97FC2" w:rsidP="0080166B">
      <w:pPr>
        <w:jc w:val="center"/>
        <w:rPr>
          <w:color w:val="000000"/>
        </w:rPr>
      </w:pPr>
    </w:p>
    <w:p w:rsidR="00E97FC2" w:rsidRPr="00BB1F07" w:rsidRDefault="00E97FC2" w:rsidP="0080166B">
      <w:pPr>
        <w:jc w:val="center"/>
        <w:rPr>
          <w:color w:val="000000"/>
        </w:rPr>
      </w:pPr>
    </w:p>
    <w:p w:rsidR="00E97FC2" w:rsidRPr="00BB1F07" w:rsidRDefault="00E97FC2" w:rsidP="0080166B">
      <w:pPr>
        <w:jc w:val="center"/>
        <w:rPr>
          <w:color w:val="000000"/>
        </w:rPr>
      </w:pPr>
    </w:p>
    <w:p w:rsidR="00E97FC2" w:rsidRDefault="00E97FC2" w:rsidP="0080166B">
      <w:pPr>
        <w:pStyle w:val="Title"/>
        <w:jc w:val="left"/>
        <w:rPr>
          <w:b w:val="0"/>
          <w:color w:val="000000"/>
          <w:szCs w:val="28"/>
        </w:rPr>
      </w:pPr>
    </w:p>
    <w:p w:rsidR="00E97FC2" w:rsidRDefault="00E97FC2" w:rsidP="0080166B">
      <w:pPr>
        <w:pStyle w:val="Title"/>
        <w:jc w:val="left"/>
        <w:rPr>
          <w:b w:val="0"/>
          <w:color w:val="000000"/>
          <w:szCs w:val="28"/>
        </w:rPr>
      </w:pPr>
    </w:p>
    <w:p w:rsidR="00E97FC2" w:rsidRPr="00BB1F07" w:rsidRDefault="00E97FC2" w:rsidP="0080166B">
      <w:pPr>
        <w:pStyle w:val="Title"/>
        <w:jc w:val="left"/>
        <w:rPr>
          <w:b w:val="0"/>
          <w:color w:val="000000"/>
          <w:szCs w:val="28"/>
        </w:rPr>
      </w:pPr>
    </w:p>
    <w:p w:rsidR="00E97FC2" w:rsidRPr="00BB1F07" w:rsidRDefault="00E97FC2" w:rsidP="0080166B">
      <w:pPr>
        <w:pStyle w:val="Title"/>
        <w:jc w:val="left"/>
        <w:rPr>
          <w:b w:val="0"/>
          <w:color w:val="000000"/>
          <w:szCs w:val="28"/>
        </w:rPr>
      </w:pPr>
    </w:p>
    <w:p w:rsidR="00E97FC2" w:rsidRPr="00BB1F07" w:rsidRDefault="00E97FC2" w:rsidP="004D6E30">
      <w:pPr>
        <w:jc w:val="both"/>
        <w:outlineLvl w:val="0"/>
        <w:rPr>
          <w:color w:val="000000"/>
        </w:rPr>
      </w:pPr>
    </w:p>
    <w:p w:rsidR="00E97FC2" w:rsidRDefault="00E97FC2" w:rsidP="004D6E30">
      <w:pPr>
        <w:jc w:val="both"/>
        <w:outlineLvl w:val="0"/>
        <w:rPr>
          <w:color w:val="000000"/>
        </w:rPr>
      </w:pPr>
    </w:p>
    <w:p w:rsidR="00E97FC2" w:rsidRPr="00BB1F07" w:rsidRDefault="00E97FC2" w:rsidP="004D6E30">
      <w:pPr>
        <w:jc w:val="both"/>
        <w:outlineLvl w:val="0"/>
        <w:rPr>
          <w:color w:val="000000"/>
        </w:rPr>
      </w:pPr>
    </w:p>
    <w:p w:rsidR="00E97FC2" w:rsidRPr="00BB1F07" w:rsidRDefault="00E97FC2" w:rsidP="0086238A">
      <w:pPr>
        <w:outlineLvl w:val="0"/>
        <w:rPr>
          <w:color w:val="000000"/>
        </w:rPr>
      </w:pPr>
    </w:p>
    <w:p w:rsidR="00E97FC2" w:rsidRDefault="00E97FC2" w:rsidP="00C165B7">
      <w:pPr>
        <w:jc w:val="center"/>
        <w:rPr>
          <w:b/>
          <w:bCs/>
          <w:color w:val="000000"/>
          <w:sz w:val="28"/>
          <w:szCs w:val="28"/>
          <w:lang w:eastAsia="en-US"/>
        </w:rPr>
      </w:pPr>
    </w:p>
    <w:p w:rsidR="00E97FC2" w:rsidRDefault="00E97FC2" w:rsidP="00C165B7">
      <w:pPr>
        <w:jc w:val="center"/>
        <w:rPr>
          <w:b/>
          <w:bCs/>
          <w:color w:val="000000"/>
          <w:sz w:val="28"/>
          <w:szCs w:val="28"/>
          <w:lang w:eastAsia="en-US"/>
        </w:rPr>
      </w:pPr>
    </w:p>
    <w:p w:rsidR="00E97FC2" w:rsidRPr="003F07AF" w:rsidRDefault="00E97FC2" w:rsidP="00C165B7">
      <w:pPr>
        <w:jc w:val="center"/>
        <w:rPr>
          <w:b/>
          <w:bCs/>
          <w:color w:val="000000"/>
          <w:sz w:val="28"/>
          <w:szCs w:val="28"/>
          <w:lang w:eastAsia="en-US"/>
        </w:rPr>
      </w:pPr>
    </w:p>
    <w:p w:rsidR="00E97FC2" w:rsidRPr="003F07AF" w:rsidRDefault="00E97FC2" w:rsidP="00C165B7">
      <w:pPr>
        <w:jc w:val="center"/>
        <w:rPr>
          <w:b/>
          <w:bCs/>
          <w:color w:val="000000"/>
          <w:sz w:val="28"/>
          <w:szCs w:val="28"/>
          <w:lang w:eastAsia="en-US"/>
        </w:rPr>
      </w:pPr>
    </w:p>
    <w:p w:rsidR="00E97FC2" w:rsidRDefault="00E97FC2" w:rsidP="00C165B7">
      <w:pPr>
        <w:jc w:val="center"/>
        <w:rPr>
          <w:b/>
          <w:bCs/>
          <w:color w:val="000000"/>
          <w:sz w:val="28"/>
          <w:szCs w:val="28"/>
          <w:lang w:eastAsia="en-US"/>
        </w:rPr>
      </w:pPr>
    </w:p>
    <w:p w:rsidR="00E97FC2" w:rsidRDefault="00E97FC2" w:rsidP="00C165B7">
      <w:pPr>
        <w:jc w:val="center"/>
        <w:rPr>
          <w:b/>
          <w:bCs/>
          <w:color w:val="000000"/>
          <w:sz w:val="28"/>
          <w:szCs w:val="28"/>
          <w:lang w:eastAsia="en-US"/>
        </w:rPr>
      </w:pPr>
    </w:p>
    <w:p w:rsidR="00E97FC2" w:rsidRPr="002B72BB" w:rsidRDefault="00E97FC2" w:rsidP="00C165B7">
      <w:pPr>
        <w:jc w:val="center"/>
        <w:rPr>
          <w:b/>
          <w:bCs/>
          <w:color w:val="000000"/>
          <w:sz w:val="28"/>
          <w:szCs w:val="28"/>
          <w:lang w:eastAsia="en-US"/>
        </w:rPr>
      </w:pPr>
      <w:r w:rsidRPr="002B72BB">
        <w:rPr>
          <w:b/>
          <w:bCs/>
          <w:color w:val="000000"/>
          <w:sz w:val="28"/>
          <w:szCs w:val="28"/>
          <w:lang w:eastAsia="en-US"/>
        </w:rPr>
        <w:t>Оглавление</w:t>
      </w:r>
    </w:p>
    <w:p w:rsidR="00E97FC2" w:rsidRPr="0066132F" w:rsidRDefault="00E97FC2" w:rsidP="006E015C">
      <w:pPr>
        <w:widowControl w:val="0"/>
        <w:tabs>
          <w:tab w:val="right" w:leader="dot" w:pos="9345"/>
        </w:tabs>
        <w:autoSpaceDE w:val="0"/>
        <w:autoSpaceDN w:val="0"/>
        <w:adjustRightInd w:val="0"/>
        <w:rPr>
          <w:rFonts w:ascii="13" w:hAnsi="13"/>
          <w:bCs/>
          <w:caps/>
          <w:noProof/>
          <w:color w:val="000000"/>
          <w:sz w:val="26"/>
          <w:szCs w:val="26"/>
        </w:rPr>
      </w:pPr>
      <w:r w:rsidRPr="00831973">
        <w:rPr>
          <w:rFonts w:ascii="13" w:hAnsi="13"/>
          <w:bCs/>
          <w:caps/>
          <w:color w:val="FF0000"/>
          <w:sz w:val="26"/>
          <w:szCs w:val="26"/>
        </w:rPr>
        <w:fldChar w:fldCharType="begin"/>
      </w:r>
      <w:r w:rsidRPr="00831973">
        <w:rPr>
          <w:rFonts w:ascii="13" w:hAnsi="13"/>
          <w:bCs/>
          <w:caps/>
          <w:color w:val="FF0000"/>
          <w:sz w:val="26"/>
          <w:szCs w:val="26"/>
        </w:rPr>
        <w:instrText xml:space="preserve"> TOC \o "1-3" \h \z \u </w:instrText>
      </w:r>
      <w:r w:rsidRPr="00831973">
        <w:rPr>
          <w:rFonts w:ascii="13" w:hAnsi="13"/>
          <w:bCs/>
          <w:caps/>
          <w:color w:val="FF0000"/>
          <w:sz w:val="26"/>
          <w:szCs w:val="26"/>
        </w:rPr>
        <w:fldChar w:fldCharType="separate"/>
      </w:r>
      <w:hyperlink w:anchor="_Toc534505499" w:history="1">
        <w:r w:rsidRPr="0066132F">
          <w:rPr>
            <w:rFonts w:ascii="13 Cyr" w:hAnsi="13 Cyr"/>
            <w:bCs/>
            <w:caps/>
            <w:noProof/>
            <w:color w:val="000000"/>
            <w:sz w:val="26"/>
            <w:szCs w:val="26"/>
          </w:rPr>
          <w:t>Введение</w:t>
        </w:r>
        <w:r w:rsidRPr="0066132F">
          <w:rPr>
            <w:rFonts w:ascii="13" w:hAnsi="13"/>
            <w:bCs/>
            <w:caps/>
            <w:noProof/>
            <w:webHidden/>
            <w:color w:val="000000"/>
            <w:sz w:val="26"/>
            <w:szCs w:val="26"/>
          </w:rPr>
          <w:tab/>
        </w:r>
      </w:hyperlink>
      <w:r w:rsidRPr="0066132F">
        <w:rPr>
          <w:rFonts w:ascii="13" w:hAnsi="13"/>
          <w:bCs/>
          <w:caps/>
          <w:noProof/>
          <w:color w:val="000000"/>
          <w:sz w:val="26"/>
          <w:szCs w:val="26"/>
        </w:rPr>
        <w:t>5</w:t>
      </w:r>
    </w:p>
    <w:p w:rsidR="00E97FC2" w:rsidRPr="0066132F" w:rsidRDefault="00E97FC2" w:rsidP="004B4D8B">
      <w:pPr>
        <w:widowControl w:val="0"/>
        <w:tabs>
          <w:tab w:val="right" w:leader="dot" w:pos="9345"/>
        </w:tabs>
        <w:autoSpaceDE w:val="0"/>
        <w:autoSpaceDN w:val="0"/>
        <w:adjustRightInd w:val="0"/>
        <w:rPr>
          <w:rFonts w:ascii="13" w:hAnsi="13"/>
          <w:bCs/>
          <w:caps/>
          <w:noProof/>
          <w:color w:val="000000"/>
          <w:sz w:val="26"/>
          <w:szCs w:val="26"/>
        </w:rPr>
      </w:pPr>
      <w:hyperlink w:anchor="_Toc534505512" w:history="1">
        <w:r w:rsidRPr="0066132F">
          <w:rPr>
            <w:rFonts w:ascii="13 Cyr" w:hAnsi="13 Cyr"/>
            <w:b/>
            <w:bCs/>
            <w:caps/>
            <w:noProof/>
            <w:color w:val="000000"/>
            <w:sz w:val="26"/>
            <w:szCs w:val="26"/>
          </w:rPr>
          <w:t>Глава 1</w:t>
        </w:r>
        <w:r w:rsidRPr="0066132F">
          <w:rPr>
            <w:rFonts w:ascii="13" w:hAnsi="13"/>
            <w:bCs/>
            <w:caps/>
            <w:noProof/>
            <w:webHidden/>
            <w:color w:val="000000"/>
            <w:sz w:val="26"/>
            <w:szCs w:val="26"/>
          </w:rPr>
          <w:tab/>
        </w:r>
      </w:hyperlink>
      <w:r w:rsidRPr="0066132F">
        <w:rPr>
          <w:rFonts w:ascii="13" w:hAnsi="13"/>
          <w:bCs/>
          <w:caps/>
          <w:noProof/>
          <w:color w:val="000000"/>
          <w:sz w:val="26"/>
          <w:szCs w:val="26"/>
        </w:rPr>
        <w:t>1</w:t>
      </w:r>
      <w:r>
        <w:rPr>
          <w:rFonts w:ascii="13" w:hAnsi="13"/>
          <w:bCs/>
          <w:caps/>
          <w:noProof/>
          <w:color w:val="000000"/>
          <w:sz w:val="26"/>
          <w:szCs w:val="26"/>
        </w:rPr>
        <w:t>1</w:t>
      </w:r>
    </w:p>
    <w:p w:rsidR="00E97FC2" w:rsidRPr="0066132F" w:rsidRDefault="00E97FC2" w:rsidP="004B4D8B">
      <w:pPr>
        <w:widowControl w:val="0"/>
        <w:tabs>
          <w:tab w:val="right" w:leader="dot" w:pos="9345"/>
        </w:tabs>
        <w:autoSpaceDE w:val="0"/>
        <w:autoSpaceDN w:val="0"/>
        <w:adjustRightInd w:val="0"/>
        <w:rPr>
          <w:rFonts w:ascii="13" w:hAnsi="13"/>
          <w:noProof/>
          <w:color w:val="000000"/>
          <w:sz w:val="26"/>
          <w:szCs w:val="26"/>
        </w:rPr>
      </w:pPr>
      <w:r w:rsidRPr="0066132F">
        <w:rPr>
          <w:rFonts w:ascii="13 Cyr" w:hAnsi="13 Cyr"/>
          <w:color w:val="000000"/>
          <w:sz w:val="26"/>
          <w:szCs w:val="26"/>
        </w:rPr>
        <w:t xml:space="preserve">Раздел </w:t>
      </w:r>
      <w:hyperlink w:anchor="_Toc534505502" w:history="1">
        <w:r w:rsidRPr="0066132F">
          <w:rPr>
            <w:rFonts w:ascii="13 Cyr" w:hAnsi="13 Cyr"/>
            <w:bCs/>
            <w:noProof/>
            <w:color w:val="000000"/>
            <w:sz w:val="26"/>
            <w:szCs w:val="26"/>
          </w:rPr>
          <w:t>1.1. Краткая характеристика лесничества</w:t>
        </w:r>
        <w:r w:rsidRPr="0066132F">
          <w:rPr>
            <w:rFonts w:ascii="13" w:hAnsi="13"/>
            <w:noProof/>
            <w:webHidden/>
            <w:color w:val="000000"/>
            <w:sz w:val="26"/>
            <w:szCs w:val="26"/>
          </w:rPr>
          <w:tab/>
        </w:r>
      </w:hyperlink>
      <w:r w:rsidRPr="0066132F">
        <w:rPr>
          <w:rFonts w:ascii="13" w:hAnsi="13"/>
          <w:noProof/>
          <w:color w:val="000000"/>
          <w:sz w:val="26"/>
          <w:szCs w:val="26"/>
        </w:rPr>
        <w:t>1</w:t>
      </w:r>
      <w:r>
        <w:rPr>
          <w:rFonts w:ascii="13" w:hAnsi="13"/>
          <w:noProof/>
          <w:color w:val="000000"/>
          <w:sz w:val="26"/>
          <w:szCs w:val="26"/>
        </w:rPr>
        <w:t>1</w:t>
      </w:r>
    </w:p>
    <w:p w:rsidR="00E97FC2" w:rsidRPr="0066132F" w:rsidRDefault="00E97FC2" w:rsidP="006E015C">
      <w:pPr>
        <w:widowControl w:val="0"/>
        <w:tabs>
          <w:tab w:val="right" w:leader="dot" w:pos="9345"/>
        </w:tabs>
        <w:autoSpaceDE w:val="0"/>
        <w:autoSpaceDN w:val="0"/>
        <w:adjustRightInd w:val="0"/>
        <w:rPr>
          <w:rFonts w:ascii="13" w:hAnsi="13"/>
          <w:noProof/>
          <w:color w:val="000000"/>
          <w:sz w:val="26"/>
          <w:szCs w:val="26"/>
        </w:rPr>
      </w:pPr>
      <w:hyperlink w:anchor="_Toc534505502" w:history="1">
        <w:r w:rsidRPr="0066132F">
          <w:rPr>
            <w:rFonts w:ascii="13 Cyr" w:hAnsi="13 Cyr"/>
            <w:bCs/>
            <w:noProof/>
            <w:color w:val="000000"/>
            <w:sz w:val="26"/>
            <w:szCs w:val="26"/>
          </w:rPr>
          <w:t>1.1.1. Наименование и местоположение лесничества</w:t>
        </w:r>
        <w:r w:rsidRPr="0066132F">
          <w:rPr>
            <w:rFonts w:ascii="13" w:hAnsi="13"/>
            <w:noProof/>
            <w:webHidden/>
            <w:color w:val="000000"/>
            <w:sz w:val="26"/>
            <w:szCs w:val="26"/>
          </w:rPr>
          <w:tab/>
        </w:r>
      </w:hyperlink>
      <w:r w:rsidRPr="0066132F">
        <w:rPr>
          <w:rFonts w:ascii="13" w:hAnsi="13"/>
          <w:noProof/>
          <w:color w:val="000000"/>
          <w:sz w:val="26"/>
          <w:szCs w:val="26"/>
        </w:rPr>
        <w:t>1</w:t>
      </w:r>
      <w:r>
        <w:rPr>
          <w:rFonts w:ascii="13" w:hAnsi="13"/>
          <w:noProof/>
          <w:color w:val="000000"/>
          <w:sz w:val="26"/>
          <w:szCs w:val="26"/>
        </w:rPr>
        <w:t>1</w:t>
      </w:r>
    </w:p>
    <w:p w:rsidR="00E97FC2" w:rsidRPr="0066132F" w:rsidRDefault="00E97FC2" w:rsidP="006E015C">
      <w:pPr>
        <w:widowControl w:val="0"/>
        <w:tabs>
          <w:tab w:val="right" w:leader="dot" w:pos="9345"/>
        </w:tabs>
        <w:autoSpaceDE w:val="0"/>
        <w:autoSpaceDN w:val="0"/>
        <w:adjustRightInd w:val="0"/>
        <w:rPr>
          <w:rFonts w:ascii="Calibri" w:hAnsi="Calibri"/>
          <w:noProof/>
          <w:color w:val="000000"/>
          <w:sz w:val="26"/>
          <w:szCs w:val="26"/>
        </w:rPr>
      </w:pPr>
      <w:hyperlink w:anchor="_Toc534505503" w:history="1">
        <w:r w:rsidRPr="0066132F">
          <w:rPr>
            <w:rFonts w:ascii="13 Cyr" w:hAnsi="13 Cyr"/>
            <w:bCs/>
            <w:noProof/>
            <w:color w:val="000000"/>
            <w:sz w:val="26"/>
            <w:szCs w:val="26"/>
          </w:rPr>
          <w:t>1.1.2. Общая площадь лесничества</w:t>
        </w:r>
        <w:r w:rsidRPr="0066132F">
          <w:rPr>
            <w:rFonts w:ascii="13" w:hAnsi="13"/>
            <w:noProof/>
            <w:webHidden/>
            <w:color w:val="000000"/>
            <w:sz w:val="26"/>
            <w:szCs w:val="26"/>
          </w:rPr>
          <w:tab/>
        </w:r>
      </w:hyperlink>
      <w:r w:rsidRPr="0066132F">
        <w:rPr>
          <w:rFonts w:ascii="13" w:hAnsi="13"/>
          <w:noProof/>
          <w:color w:val="000000"/>
          <w:sz w:val="26"/>
          <w:szCs w:val="26"/>
        </w:rPr>
        <w:t>1</w:t>
      </w:r>
      <w:r>
        <w:rPr>
          <w:rFonts w:ascii="13" w:hAnsi="13"/>
          <w:noProof/>
          <w:color w:val="000000"/>
          <w:sz w:val="26"/>
          <w:szCs w:val="26"/>
        </w:rPr>
        <w:t>2</w:t>
      </w:r>
    </w:p>
    <w:p w:rsidR="00E97FC2" w:rsidRPr="0066132F" w:rsidRDefault="00E97FC2" w:rsidP="006E015C">
      <w:pPr>
        <w:widowControl w:val="0"/>
        <w:tabs>
          <w:tab w:val="right" w:leader="dot" w:pos="9345"/>
        </w:tabs>
        <w:autoSpaceDE w:val="0"/>
        <w:autoSpaceDN w:val="0"/>
        <w:adjustRightInd w:val="0"/>
        <w:rPr>
          <w:rFonts w:ascii="13" w:hAnsi="13"/>
          <w:noProof/>
          <w:color w:val="000000"/>
          <w:sz w:val="26"/>
          <w:szCs w:val="26"/>
        </w:rPr>
      </w:pPr>
      <w:hyperlink w:anchor="_Toc534505504" w:history="1">
        <w:r w:rsidRPr="0066132F">
          <w:rPr>
            <w:rFonts w:ascii="13 Cyr" w:hAnsi="13 Cyr"/>
            <w:bCs/>
            <w:noProof/>
            <w:color w:val="000000"/>
            <w:sz w:val="26"/>
            <w:szCs w:val="26"/>
          </w:rPr>
          <w:t>1.1.3. Распределение территории лесничества по муниципальн</w:t>
        </w:r>
        <w:r w:rsidRPr="00212526">
          <w:rPr>
            <w:rFonts w:ascii="13 Cyr" w:hAnsi="13 Cyr"/>
            <w:bCs/>
            <w:noProof/>
            <w:color w:val="000000"/>
            <w:sz w:val="26"/>
            <w:szCs w:val="26"/>
          </w:rPr>
          <w:t>ым</w:t>
        </w:r>
        <w:r w:rsidRPr="0066132F">
          <w:rPr>
            <w:rFonts w:ascii="13 Cyr" w:hAnsi="13 Cyr"/>
            <w:bCs/>
            <w:noProof/>
            <w:color w:val="000000"/>
            <w:sz w:val="26"/>
            <w:szCs w:val="26"/>
          </w:rPr>
          <w:t xml:space="preserve"> образовани</w:t>
        </w:r>
        <w:r w:rsidRPr="00212526">
          <w:rPr>
            <w:rFonts w:ascii="13 Cyr" w:hAnsi="13 Cyr"/>
            <w:bCs/>
            <w:noProof/>
            <w:color w:val="000000"/>
            <w:sz w:val="26"/>
            <w:szCs w:val="26"/>
          </w:rPr>
          <w:t>ям</w:t>
        </w:r>
        <w:r w:rsidRPr="0066132F">
          <w:rPr>
            <w:rFonts w:ascii="13" w:hAnsi="13"/>
            <w:noProof/>
            <w:webHidden/>
            <w:color w:val="000000"/>
            <w:sz w:val="26"/>
            <w:szCs w:val="26"/>
          </w:rPr>
          <w:tab/>
        </w:r>
      </w:hyperlink>
      <w:r w:rsidRPr="0066132F">
        <w:rPr>
          <w:rFonts w:ascii="13" w:hAnsi="13"/>
          <w:noProof/>
          <w:color w:val="000000"/>
          <w:sz w:val="26"/>
          <w:szCs w:val="26"/>
        </w:rPr>
        <w:t>..1</w:t>
      </w:r>
      <w:r>
        <w:rPr>
          <w:rFonts w:ascii="13" w:hAnsi="13"/>
          <w:noProof/>
          <w:color w:val="000000"/>
          <w:sz w:val="26"/>
          <w:szCs w:val="26"/>
        </w:rPr>
        <w:t>2</w:t>
      </w:r>
    </w:p>
    <w:p w:rsidR="00E97FC2" w:rsidRPr="0066132F" w:rsidRDefault="00E97FC2" w:rsidP="004D6E30">
      <w:pPr>
        <w:widowControl w:val="0"/>
        <w:tabs>
          <w:tab w:val="right" w:leader="dot" w:pos="9345"/>
        </w:tabs>
        <w:autoSpaceDE w:val="0"/>
        <w:autoSpaceDN w:val="0"/>
        <w:adjustRightInd w:val="0"/>
        <w:jc w:val="both"/>
        <w:rPr>
          <w:rFonts w:ascii="13" w:hAnsi="13"/>
          <w:noProof/>
          <w:color w:val="000000"/>
          <w:sz w:val="26"/>
          <w:szCs w:val="26"/>
        </w:rPr>
      </w:pPr>
      <w:hyperlink w:anchor="_Toc534505506" w:history="1">
        <w:r w:rsidRPr="0066132F">
          <w:rPr>
            <w:rFonts w:ascii="13" w:hAnsi="13"/>
            <w:bCs/>
            <w:noProof/>
            <w:color w:val="000000"/>
            <w:sz w:val="26"/>
            <w:szCs w:val="26"/>
          </w:rPr>
          <w:t>1.1.</w:t>
        </w:r>
        <w:r>
          <w:rPr>
            <w:rFonts w:ascii="13" w:hAnsi="13"/>
            <w:bCs/>
            <w:noProof/>
            <w:color w:val="000000"/>
            <w:sz w:val="26"/>
            <w:szCs w:val="26"/>
          </w:rPr>
          <w:t>4</w:t>
        </w:r>
        <w:r w:rsidRPr="0066132F">
          <w:rPr>
            <w:rFonts w:ascii="13" w:hAnsi="13"/>
            <w:bCs/>
            <w:noProof/>
            <w:color w:val="000000"/>
            <w:sz w:val="26"/>
            <w:szCs w:val="26"/>
          </w:rPr>
          <w:t xml:space="preserve">. </w:t>
        </w:r>
        <w:r w:rsidRPr="0066132F">
          <w:rPr>
            <w:rStyle w:val="FontStyle192"/>
            <w:rFonts w:ascii="13 Cyr" w:hAnsi="13 Cyr"/>
            <w:b w:val="0"/>
            <w:bCs/>
            <w:color w:val="000000"/>
            <w:sz w:val="26"/>
            <w:szCs w:val="26"/>
          </w:rPr>
          <w:t>Распределение лесов лесничества по лесорастительным зонам и лесным районам</w:t>
        </w:r>
        <w:r w:rsidRPr="0066132F">
          <w:rPr>
            <w:rFonts w:ascii="13" w:hAnsi="13"/>
            <w:noProof/>
            <w:webHidden/>
            <w:color w:val="000000"/>
            <w:sz w:val="26"/>
            <w:szCs w:val="26"/>
          </w:rPr>
          <w:tab/>
        </w:r>
      </w:hyperlink>
      <w:r w:rsidRPr="0066132F">
        <w:rPr>
          <w:rFonts w:ascii="13" w:hAnsi="13"/>
          <w:noProof/>
          <w:color w:val="000000"/>
          <w:sz w:val="26"/>
          <w:szCs w:val="26"/>
        </w:rPr>
        <w:t>1</w:t>
      </w:r>
      <w:r>
        <w:rPr>
          <w:rFonts w:ascii="13" w:hAnsi="13"/>
          <w:noProof/>
          <w:color w:val="000000"/>
          <w:sz w:val="26"/>
          <w:szCs w:val="26"/>
        </w:rPr>
        <w:t>3</w:t>
      </w:r>
    </w:p>
    <w:p w:rsidR="00E97FC2" w:rsidRPr="0066132F" w:rsidRDefault="00E97FC2" w:rsidP="006E015C">
      <w:pPr>
        <w:widowControl w:val="0"/>
        <w:tabs>
          <w:tab w:val="right" w:leader="dot" w:pos="9345"/>
        </w:tabs>
        <w:autoSpaceDE w:val="0"/>
        <w:autoSpaceDN w:val="0"/>
        <w:adjustRightInd w:val="0"/>
        <w:rPr>
          <w:rFonts w:ascii="13" w:hAnsi="13"/>
          <w:noProof/>
          <w:color w:val="000000"/>
          <w:sz w:val="26"/>
          <w:szCs w:val="26"/>
        </w:rPr>
      </w:pPr>
      <w:hyperlink w:anchor="_Toc534505507" w:history="1">
        <w:r w:rsidRPr="0066132F">
          <w:rPr>
            <w:rFonts w:ascii="13" w:hAnsi="13"/>
            <w:bCs/>
            <w:iCs/>
            <w:noProof/>
            <w:color w:val="000000"/>
            <w:spacing w:val="10"/>
            <w:sz w:val="26"/>
            <w:szCs w:val="26"/>
          </w:rPr>
          <w:t>1.1.</w:t>
        </w:r>
        <w:r>
          <w:rPr>
            <w:rFonts w:ascii="13" w:hAnsi="13"/>
            <w:bCs/>
            <w:iCs/>
            <w:noProof/>
            <w:color w:val="000000"/>
            <w:spacing w:val="10"/>
            <w:sz w:val="26"/>
            <w:szCs w:val="26"/>
          </w:rPr>
          <w:t>5</w:t>
        </w:r>
        <w:r w:rsidRPr="0066132F">
          <w:rPr>
            <w:rFonts w:ascii="13" w:hAnsi="13"/>
            <w:bCs/>
            <w:iCs/>
            <w:noProof/>
            <w:color w:val="000000"/>
            <w:spacing w:val="10"/>
            <w:sz w:val="26"/>
            <w:szCs w:val="26"/>
          </w:rPr>
          <w:t xml:space="preserve">. </w:t>
        </w:r>
        <w:r w:rsidRPr="0066132F">
          <w:rPr>
            <w:rStyle w:val="FontStyle192"/>
            <w:rFonts w:ascii="13 Cyr" w:hAnsi="13 Cyr"/>
            <w:b w:val="0"/>
            <w:bCs/>
            <w:color w:val="000000"/>
            <w:sz w:val="26"/>
            <w:szCs w:val="26"/>
          </w:rPr>
          <w:t>Распределение лесов по целевому назначению и категориям защитных лесов по кварталам или их частям</w:t>
        </w:r>
        <w:r w:rsidRPr="0066132F">
          <w:rPr>
            <w:rFonts w:ascii="13" w:hAnsi="13"/>
            <w:noProof/>
            <w:webHidden/>
            <w:color w:val="000000"/>
            <w:sz w:val="26"/>
            <w:szCs w:val="26"/>
          </w:rPr>
          <w:tab/>
        </w:r>
      </w:hyperlink>
      <w:r w:rsidRPr="0066132F">
        <w:rPr>
          <w:rFonts w:ascii="13" w:hAnsi="13"/>
          <w:noProof/>
          <w:color w:val="000000"/>
          <w:sz w:val="26"/>
          <w:szCs w:val="26"/>
        </w:rPr>
        <w:t>1</w:t>
      </w:r>
      <w:r>
        <w:rPr>
          <w:rFonts w:ascii="13" w:hAnsi="13"/>
          <w:noProof/>
          <w:color w:val="000000"/>
          <w:sz w:val="26"/>
          <w:szCs w:val="26"/>
        </w:rPr>
        <w:t>3</w:t>
      </w:r>
    </w:p>
    <w:p w:rsidR="00E97FC2" w:rsidRPr="00126EC6" w:rsidRDefault="00E97FC2" w:rsidP="006E015C">
      <w:pPr>
        <w:widowControl w:val="0"/>
        <w:tabs>
          <w:tab w:val="right" w:leader="dot" w:pos="9345"/>
        </w:tabs>
        <w:autoSpaceDE w:val="0"/>
        <w:autoSpaceDN w:val="0"/>
        <w:adjustRightInd w:val="0"/>
        <w:rPr>
          <w:noProof/>
          <w:color w:val="000000"/>
          <w:sz w:val="26"/>
          <w:szCs w:val="26"/>
        </w:rPr>
      </w:pPr>
      <w:hyperlink w:anchor="_Toc534505508" w:history="1">
        <w:r w:rsidRPr="0066132F">
          <w:rPr>
            <w:rFonts w:ascii="13" w:hAnsi="13"/>
            <w:bCs/>
            <w:iCs/>
            <w:noProof/>
            <w:color w:val="000000"/>
            <w:spacing w:val="10"/>
            <w:sz w:val="26"/>
            <w:szCs w:val="26"/>
          </w:rPr>
          <w:t>1.1.</w:t>
        </w:r>
        <w:r>
          <w:rPr>
            <w:rFonts w:ascii="13" w:hAnsi="13"/>
            <w:bCs/>
            <w:iCs/>
            <w:noProof/>
            <w:color w:val="000000"/>
            <w:spacing w:val="10"/>
            <w:sz w:val="26"/>
            <w:szCs w:val="26"/>
          </w:rPr>
          <w:t>6</w:t>
        </w:r>
        <w:r w:rsidRPr="0066132F">
          <w:rPr>
            <w:rFonts w:ascii="13" w:hAnsi="13"/>
            <w:bCs/>
            <w:iCs/>
            <w:noProof/>
            <w:color w:val="000000"/>
            <w:spacing w:val="10"/>
            <w:sz w:val="26"/>
            <w:szCs w:val="26"/>
          </w:rPr>
          <w:t xml:space="preserve">. </w:t>
        </w:r>
        <w:r w:rsidRPr="0066132F">
          <w:rPr>
            <w:rStyle w:val="FontStyle192"/>
            <w:rFonts w:ascii="13 Cyr" w:hAnsi="13 Cyr"/>
            <w:b w:val="0"/>
            <w:bCs/>
            <w:color w:val="000000"/>
            <w:sz w:val="26"/>
            <w:szCs w:val="26"/>
          </w:rPr>
          <w:t xml:space="preserve">Характеристика лесных и нелесных земель из состава земель </w:t>
        </w:r>
        <w:r w:rsidRPr="00A1616B">
          <w:rPr>
            <w:rStyle w:val="FontStyle192"/>
            <w:rFonts w:ascii="13 Cyr" w:hAnsi="13 Cyr"/>
            <w:b w:val="0"/>
            <w:bCs/>
            <w:color w:val="000000"/>
            <w:sz w:val="26"/>
            <w:szCs w:val="26"/>
          </w:rPr>
          <w:t>лесного фонда</w:t>
        </w:r>
        <w:r w:rsidRPr="0066132F">
          <w:rPr>
            <w:rStyle w:val="FontStyle192"/>
            <w:rFonts w:ascii="13 Cyr" w:hAnsi="13 Cyr"/>
            <w:b w:val="0"/>
            <w:bCs/>
            <w:color w:val="000000"/>
            <w:sz w:val="26"/>
            <w:szCs w:val="26"/>
          </w:rPr>
          <w:t xml:space="preserve"> на территории лесничества</w:t>
        </w:r>
        <w:r w:rsidRPr="0066132F">
          <w:rPr>
            <w:rFonts w:ascii="13" w:hAnsi="13"/>
            <w:noProof/>
            <w:webHidden/>
            <w:color w:val="000000"/>
            <w:sz w:val="26"/>
            <w:szCs w:val="26"/>
          </w:rPr>
          <w:tab/>
        </w:r>
      </w:hyperlink>
      <w:r w:rsidRPr="0066132F">
        <w:rPr>
          <w:rFonts w:ascii="13" w:hAnsi="13"/>
          <w:noProof/>
          <w:color w:val="000000"/>
          <w:sz w:val="26"/>
          <w:szCs w:val="26"/>
        </w:rPr>
        <w:t>1</w:t>
      </w:r>
      <w:r>
        <w:rPr>
          <w:noProof/>
          <w:color w:val="000000"/>
          <w:sz w:val="26"/>
          <w:szCs w:val="26"/>
        </w:rPr>
        <w:t>5</w:t>
      </w:r>
    </w:p>
    <w:p w:rsidR="00E97FC2" w:rsidRPr="0066132F" w:rsidRDefault="00E97FC2" w:rsidP="004D6E30">
      <w:pPr>
        <w:widowControl w:val="0"/>
        <w:tabs>
          <w:tab w:val="right" w:leader="dot" w:pos="9345"/>
        </w:tabs>
        <w:autoSpaceDE w:val="0"/>
        <w:autoSpaceDN w:val="0"/>
        <w:adjustRightInd w:val="0"/>
        <w:jc w:val="both"/>
        <w:rPr>
          <w:rFonts w:ascii="13" w:hAnsi="13"/>
          <w:noProof/>
          <w:color w:val="000000"/>
          <w:sz w:val="26"/>
          <w:szCs w:val="26"/>
        </w:rPr>
      </w:pPr>
      <w:hyperlink w:anchor="_Toc534505509" w:history="1">
        <w:r w:rsidRPr="0066132F">
          <w:rPr>
            <w:rFonts w:ascii="13" w:hAnsi="13"/>
            <w:bCs/>
            <w:iCs/>
            <w:noProof/>
            <w:color w:val="000000"/>
            <w:spacing w:val="10"/>
            <w:sz w:val="26"/>
            <w:szCs w:val="26"/>
          </w:rPr>
          <w:t>1.1.</w:t>
        </w:r>
        <w:r>
          <w:rPr>
            <w:rFonts w:ascii="13" w:hAnsi="13"/>
            <w:bCs/>
            <w:iCs/>
            <w:noProof/>
            <w:color w:val="000000"/>
            <w:spacing w:val="10"/>
            <w:sz w:val="26"/>
            <w:szCs w:val="26"/>
          </w:rPr>
          <w:t>7</w:t>
        </w:r>
        <w:r w:rsidRPr="0066132F">
          <w:rPr>
            <w:rFonts w:ascii="13" w:hAnsi="13"/>
            <w:bCs/>
            <w:iCs/>
            <w:noProof/>
            <w:color w:val="000000"/>
            <w:spacing w:val="10"/>
            <w:sz w:val="26"/>
            <w:szCs w:val="26"/>
          </w:rPr>
          <w:t xml:space="preserve">. </w:t>
        </w:r>
        <w:r w:rsidRPr="0066132F">
          <w:rPr>
            <w:rStyle w:val="FontStyle192"/>
            <w:rFonts w:ascii="13 Cyr" w:hAnsi="13 Cyr"/>
            <w:b w:val="0"/>
            <w:bCs/>
            <w:color w:val="000000"/>
            <w:sz w:val="26"/>
            <w:szCs w:val="26"/>
          </w:rPr>
          <w:t>Характеристика имеющихся особо охраняемых природных территорий и объектов, планов по их реализации, развитию экологических сетей, сохранению биоразнообразия</w:t>
        </w:r>
        <w:r w:rsidRPr="0066132F">
          <w:rPr>
            <w:rFonts w:ascii="13" w:hAnsi="13"/>
            <w:noProof/>
            <w:webHidden/>
            <w:color w:val="000000"/>
            <w:sz w:val="26"/>
            <w:szCs w:val="26"/>
          </w:rPr>
          <w:tab/>
        </w:r>
      </w:hyperlink>
      <w:r>
        <w:rPr>
          <w:rFonts w:ascii="13" w:hAnsi="13"/>
          <w:color w:val="000000"/>
          <w:sz w:val="26"/>
          <w:szCs w:val="26"/>
        </w:rPr>
        <w:t>18</w:t>
      </w:r>
    </w:p>
    <w:p w:rsidR="00E97FC2" w:rsidRPr="0066132F" w:rsidRDefault="00E97FC2" w:rsidP="006E015C">
      <w:pPr>
        <w:widowControl w:val="0"/>
        <w:tabs>
          <w:tab w:val="right" w:leader="dot" w:pos="9345"/>
        </w:tabs>
        <w:autoSpaceDE w:val="0"/>
        <w:autoSpaceDN w:val="0"/>
        <w:adjustRightInd w:val="0"/>
        <w:rPr>
          <w:rFonts w:ascii="13" w:hAnsi="13"/>
          <w:color w:val="000000"/>
          <w:sz w:val="26"/>
          <w:szCs w:val="26"/>
        </w:rPr>
      </w:pPr>
      <w:hyperlink w:anchor="_Toc534505510" w:history="1">
        <w:r w:rsidRPr="0066132F">
          <w:rPr>
            <w:rFonts w:ascii="13" w:hAnsi="13"/>
            <w:bCs/>
            <w:iCs/>
            <w:noProof/>
            <w:color w:val="000000"/>
            <w:spacing w:val="10"/>
            <w:sz w:val="26"/>
            <w:szCs w:val="26"/>
          </w:rPr>
          <w:t>1.1.</w:t>
        </w:r>
        <w:r>
          <w:rPr>
            <w:rFonts w:ascii="13" w:hAnsi="13"/>
            <w:bCs/>
            <w:iCs/>
            <w:noProof/>
            <w:color w:val="000000"/>
            <w:spacing w:val="10"/>
            <w:sz w:val="26"/>
            <w:szCs w:val="26"/>
          </w:rPr>
          <w:t>8</w:t>
        </w:r>
        <w:r w:rsidRPr="0066132F">
          <w:rPr>
            <w:rFonts w:ascii="13" w:hAnsi="13"/>
            <w:bCs/>
            <w:iCs/>
            <w:noProof/>
            <w:color w:val="000000"/>
            <w:spacing w:val="10"/>
            <w:sz w:val="26"/>
            <w:szCs w:val="26"/>
          </w:rPr>
          <w:t xml:space="preserve">. </w:t>
        </w:r>
        <w:r w:rsidRPr="007A5479">
          <w:rPr>
            <w:color w:val="000000"/>
            <w:sz w:val="26"/>
            <w:szCs w:val="26"/>
          </w:rPr>
          <w:t>Характеристика проектируемых лесов национального наследия</w:t>
        </w:r>
        <w:r w:rsidRPr="0066132F">
          <w:rPr>
            <w:rFonts w:ascii="13" w:hAnsi="13"/>
            <w:noProof/>
            <w:webHidden/>
            <w:color w:val="000000"/>
            <w:sz w:val="26"/>
            <w:szCs w:val="26"/>
          </w:rPr>
          <w:tab/>
        </w:r>
      </w:hyperlink>
      <w:r w:rsidRPr="007F7A55">
        <w:rPr>
          <w:sz w:val="28"/>
          <w:szCs w:val="28"/>
        </w:rPr>
        <w:t>20</w:t>
      </w:r>
    </w:p>
    <w:p w:rsidR="00E97FC2" w:rsidRPr="0066132F" w:rsidRDefault="00E97FC2" w:rsidP="004D6E30">
      <w:pPr>
        <w:widowControl w:val="0"/>
        <w:tabs>
          <w:tab w:val="right" w:leader="dot" w:pos="9345"/>
        </w:tabs>
        <w:autoSpaceDE w:val="0"/>
        <w:autoSpaceDN w:val="0"/>
        <w:adjustRightInd w:val="0"/>
        <w:jc w:val="both"/>
        <w:rPr>
          <w:rFonts w:ascii="13" w:hAnsi="13"/>
          <w:color w:val="000000"/>
          <w:sz w:val="26"/>
          <w:szCs w:val="26"/>
        </w:rPr>
      </w:pPr>
      <w:r w:rsidRPr="0066132F">
        <w:rPr>
          <w:rFonts w:ascii="13" w:hAnsi="13"/>
          <w:color w:val="000000"/>
          <w:sz w:val="26"/>
          <w:szCs w:val="26"/>
        </w:rPr>
        <w:t>1.1.</w:t>
      </w:r>
      <w:r>
        <w:rPr>
          <w:rFonts w:ascii="13" w:hAnsi="13"/>
          <w:color w:val="000000"/>
          <w:sz w:val="26"/>
          <w:szCs w:val="26"/>
        </w:rPr>
        <w:t>9</w:t>
      </w:r>
      <w:r w:rsidRPr="0066132F">
        <w:rPr>
          <w:rFonts w:ascii="13 Cyr" w:hAnsi="13 Cyr"/>
          <w:color w:val="000000"/>
          <w:sz w:val="26"/>
          <w:szCs w:val="26"/>
        </w:rPr>
        <w:t xml:space="preserve">. Перечень видов биологического разнообразия и размеров буферных зон, подлежащих сохранению при осуществлении лесосечных работ…………………. </w:t>
      </w:r>
      <w:r>
        <w:rPr>
          <w:rFonts w:ascii="13" w:hAnsi="13"/>
          <w:color w:val="000000"/>
          <w:sz w:val="26"/>
          <w:szCs w:val="26"/>
        </w:rPr>
        <w:t>20</w:t>
      </w:r>
    </w:p>
    <w:p w:rsidR="00E97FC2" w:rsidRPr="0066132F" w:rsidRDefault="00E97FC2" w:rsidP="004D6E30">
      <w:pPr>
        <w:widowControl w:val="0"/>
        <w:tabs>
          <w:tab w:val="right" w:leader="dot" w:pos="9345"/>
        </w:tabs>
        <w:autoSpaceDE w:val="0"/>
        <w:autoSpaceDN w:val="0"/>
        <w:adjustRightInd w:val="0"/>
        <w:jc w:val="both"/>
        <w:rPr>
          <w:rFonts w:ascii="13" w:hAnsi="13"/>
          <w:noProof/>
          <w:color w:val="000000"/>
          <w:sz w:val="26"/>
          <w:szCs w:val="26"/>
        </w:rPr>
      </w:pPr>
      <w:r w:rsidRPr="0066132F">
        <w:rPr>
          <w:rFonts w:ascii="13" w:hAnsi="13"/>
          <w:noProof/>
          <w:color w:val="000000"/>
          <w:sz w:val="26"/>
          <w:szCs w:val="26"/>
        </w:rPr>
        <w:t>1.1.1</w:t>
      </w:r>
      <w:r>
        <w:rPr>
          <w:rFonts w:ascii="13" w:hAnsi="13"/>
          <w:noProof/>
          <w:color w:val="000000"/>
          <w:sz w:val="26"/>
          <w:szCs w:val="26"/>
        </w:rPr>
        <w:t>0</w:t>
      </w:r>
      <w:r w:rsidRPr="0066132F">
        <w:rPr>
          <w:rFonts w:ascii="13" w:hAnsi="13"/>
          <w:noProof/>
          <w:color w:val="000000"/>
          <w:sz w:val="26"/>
          <w:szCs w:val="26"/>
        </w:rPr>
        <w:t xml:space="preserve">. </w:t>
      </w:r>
      <w:r w:rsidRPr="0066132F">
        <w:rPr>
          <w:rStyle w:val="FontStyle192"/>
          <w:b w:val="0"/>
          <w:bCs/>
          <w:color w:val="000000"/>
          <w:sz w:val="26"/>
          <w:szCs w:val="26"/>
        </w:rPr>
        <w:t>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r w:rsidRPr="0066132F">
        <w:rPr>
          <w:rStyle w:val="FontStyle192"/>
          <w:b w:val="0"/>
          <w:bCs/>
          <w:webHidden/>
          <w:color w:val="000000"/>
          <w:sz w:val="26"/>
          <w:szCs w:val="26"/>
        </w:rPr>
        <w:tab/>
        <w:t>..........</w:t>
      </w:r>
      <w:r w:rsidRPr="0066132F">
        <w:rPr>
          <w:rStyle w:val="FontStyle192"/>
          <w:b w:val="0"/>
          <w:bCs/>
          <w:color w:val="000000"/>
          <w:sz w:val="26"/>
          <w:szCs w:val="26"/>
        </w:rPr>
        <w:t xml:space="preserve"> 2</w:t>
      </w:r>
      <w:r>
        <w:rPr>
          <w:rStyle w:val="FontStyle192"/>
          <w:b w:val="0"/>
          <w:bCs/>
          <w:color w:val="000000"/>
          <w:sz w:val="26"/>
          <w:szCs w:val="26"/>
        </w:rPr>
        <w:t>1</w:t>
      </w:r>
    </w:p>
    <w:p w:rsidR="00E97FC2" w:rsidRPr="0066132F" w:rsidRDefault="00E97FC2" w:rsidP="006E015C">
      <w:pPr>
        <w:widowControl w:val="0"/>
        <w:tabs>
          <w:tab w:val="right" w:leader="dot" w:pos="9345"/>
        </w:tabs>
        <w:autoSpaceDE w:val="0"/>
        <w:autoSpaceDN w:val="0"/>
        <w:adjustRightInd w:val="0"/>
        <w:rPr>
          <w:rFonts w:ascii="13" w:hAnsi="13"/>
          <w:noProof/>
          <w:color w:val="000000"/>
          <w:sz w:val="26"/>
          <w:szCs w:val="26"/>
        </w:rPr>
      </w:pPr>
      <w:hyperlink w:anchor="_Toc534505511" w:history="1">
        <w:r w:rsidRPr="0066132F">
          <w:rPr>
            <w:rFonts w:ascii="13 Cyr" w:hAnsi="13 Cyr"/>
            <w:bCs/>
            <w:iCs/>
            <w:noProof/>
            <w:color w:val="000000"/>
            <w:spacing w:val="10"/>
            <w:sz w:val="26"/>
            <w:szCs w:val="26"/>
          </w:rPr>
          <w:t>Раздел 1.2.</w:t>
        </w:r>
        <w:r w:rsidRPr="0066132F">
          <w:rPr>
            <w:rFonts w:ascii="13 Cyr" w:hAnsi="13 Cyr"/>
            <w:color w:val="000000"/>
            <w:sz w:val="26"/>
            <w:szCs w:val="26"/>
          </w:rPr>
          <w:t>Виды разрешенного использования лесов на территории лесничества с распределением по кварталам</w:t>
        </w:r>
        <w:r w:rsidRPr="0066132F">
          <w:rPr>
            <w:rFonts w:ascii="13" w:hAnsi="13"/>
            <w:bCs/>
            <w:noProof/>
            <w:webHidden/>
            <w:color w:val="000000"/>
            <w:sz w:val="26"/>
            <w:szCs w:val="26"/>
          </w:rPr>
          <w:tab/>
        </w:r>
      </w:hyperlink>
      <w:r w:rsidRPr="0066132F">
        <w:rPr>
          <w:rFonts w:ascii="13" w:hAnsi="13"/>
          <w:color w:val="000000"/>
          <w:sz w:val="26"/>
          <w:szCs w:val="26"/>
        </w:rPr>
        <w:t>2</w:t>
      </w:r>
      <w:r>
        <w:rPr>
          <w:rFonts w:ascii="13" w:hAnsi="13"/>
          <w:color w:val="000000"/>
          <w:sz w:val="26"/>
          <w:szCs w:val="26"/>
        </w:rPr>
        <w:t>3</w:t>
      </w:r>
    </w:p>
    <w:p w:rsidR="00E97FC2" w:rsidRPr="00BF589B" w:rsidRDefault="00E97FC2" w:rsidP="006E015C">
      <w:pPr>
        <w:widowControl w:val="0"/>
        <w:tabs>
          <w:tab w:val="right" w:leader="dot" w:pos="9345"/>
        </w:tabs>
        <w:autoSpaceDE w:val="0"/>
        <w:autoSpaceDN w:val="0"/>
        <w:adjustRightInd w:val="0"/>
        <w:rPr>
          <w:rFonts w:ascii="Calibri" w:hAnsi="Calibri"/>
          <w:noProof/>
          <w:color w:val="000000"/>
          <w:sz w:val="26"/>
          <w:szCs w:val="26"/>
        </w:rPr>
      </w:pPr>
      <w:hyperlink w:anchor="_Toc534505512" w:history="1">
        <w:r w:rsidRPr="00831973">
          <w:rPr>
            <w:rFonts w:ascii="13 Cyr" w:hAnsi="13 Cyr"/>
            <w:b/>
            <w:bCs/>
            <w:caps/>
            <w:noProof/>
            <w:color w:val="000000"/>
            <w:sz w:val="26"/>
            <w:szCs w:val="26"/>
          </w:rPr>
          <w:t>Глава 2</w:t>
        </w:r>
        <w:r w:rsidRPr="00831973">
          <w:rPr>
            <w:rFonts w:ascii="13" w:hAnsi="13"/>
            <w:bCs/>
            <w:caps/>
            <w:noProof/>
            <w:webHidden/>
            <w:color w:val="000000"/>
            <w:sz w:val="26"/>
            <w:szCs w:val="26"/>
          </w:rPr>
          <w:tab/>
        </w:r>
      </w:hyperlink>
      <w:r w:rsidRPr="00831973">
        <w:rPr>
          <w:rFonts w:ascii="13" w:hAnsi="13"/>
          <w:bCs/>
          <w:caps/>
          <w:noProof/>
          <w:color w:val="000000"/>
          <w:sz w:val="26"/>
          <w:szCs w:val="26"/>
        </w:rPr>
        <w:t>2</w:t>
      </w:r>
      <w:r>
        <w:rPr>
          <w:rFonts w:ascii="13" w:hAnsi="13"/>
          <w:bCs/>
          <w:caps/>
          <w:noProof/>
          <w:color w:val="000000"/>
          <w:sz w:val="26"/>
          <w:szCs w:val="26"/>
        </w:rPr>
        <w:t>6</w:t>
      </w:r>
    </w:p>
    <w:p w:rsidR="00E97FC2" w:rsidRPr="00BF589B" w:rsidRDefault="00E97FC2" w:rsidP="006E015C">
      <w:pPr>
        <w:widowControl w:val="0"/>
        <w:tabs>
          <w:tab w:val="right" w:leader="dot" w:pos="9345"/>
        </w:tabs>
        <w:autoSpaceDE w:val="0"/>
        <w:autoSpaceDN w:val="0"/>
        <w:adjustRightInd w:val="0"/>
        <w:rPr>
          <w:rFonts w:ascii="Calibri" w:hAnsi="Calibri"/>
          <w:noProof/>
          <w:color w:val="000000"/>
          <w:sz w:val="26"/>
          <w:szCs w:val="26"/>
        </w:rPr>
      </w:pPr>
      <w:hyperlink w:anchor="_Toc534505513" w:history="1">
        <w:r w:rsidRPr="00831973">
          <w:rPr>
            <w:rFonts w:ascii="13 Cyr" w:hAnsi="13 Cyr"/>
            <w:bCs/>
            <w:iCs/>
            <w:noProof/>
            <w:color w:val="000000"/>
            <w:spacing w:val="10"/>
            <w:sz w:val="26"/>
            <w:szCs w:val="26"/>
          </w:rPr>
          <w:t xml:space="preserve">Раздел 2.1. </w:t>
        </w:r>
        <w:r w:rsidRPr="00831973">
          <w:rPr>
            <w:rStyle w:val="FontStyle192"/>
            <w:rFonts w:ascii="13 Cyr" w:hAnsi="13 Cyr"/>
            <w:b w:val="0"/>
            <w:bCs/>
            <w:color w:val="000000"/>
            <w:sz w:val="26"/>
            <w:szCs w:val="26"/>
          </w:rPr>
          <w:t>Нормативы, параметры и сроки использования лесов для заготовки древесины</w:t>
        </w:r>
        <w:r w:rsidRPr="00831973">
          <w:rPr>
            <w:rFonts w:ascii="13" w:hAnsi="13"/>
            <w:bCs/>
            <w:noProof/>
            <w:webHidden/>
            <w:color w:val="000000"/>
            <w:sz w:val="26"/>
            <w:szCs w:val="26"/>
          </w:rPr>
          <w:tab/>
        </w:r>
      </w:hyperlink>
      <w:r w:rsidRPr="00831973">
        <w:rPr>
          <w:rFonts w:ascii="13" w:hAnsi="13"/>
          <w:bCs/>
          <w:noProof/>
          <w:color w:val="000000"/>
          <w:sz w:val="26"/>
          <w:szCs w:val="26"/>
        </w:rPr>
        <w:t>2</w:t>
      </w:r>
      <w:r>
        <w:rPr>
          <w:bCs/>
          <w:noProof/>
          <w:color w:val="000000"/>
          <w:sz w:val="26"/>
          <w:szCs w:val="26"/>
        </w:rPr>
        <w:t>6</w:t>
      </w:r>
    </w:p>
    <w:p w:rsidR="00E97FC2" w:rsidRPr="00BF589B" w:rsidRDefault="00E97FC2" w:rsidP="006E015C">
      <w:pPr>
        <w:widowControl w:val="0"/>
        <w:tabs>
          <w:tab w:val="right" w:leader="dot" w:pos="9345"/>
        </w:tabs>
        <w:autoSpaceDE w:val="0"/>
        <w:autoSpaceDN w:val="0"/>
        <w:adjustRightInd w:val="0"/>
        <w:rPr>
          <w:rFonts w:ascii="Calibri" w:hAnsi="Calibri"/>
          <w:noProof/>
          <w:color w:val="000000"/>
          <w:sz w:val="26"/>
          <w:szCs w:val="26"/>
        </w:rPr>
      </w:pPr>
      <w:hyperlink w:anchor="_Toc534505514" w:history="1">
        <w:r w:rsidRPr="00831973">
          <w:rPr>
            <w:rFonts w:ascii="13" w:hAnsi="13"/>
            <w:bCs/>
            <w:noProof/>
            <w:color w:val="000000"/>
            <w:sz w:val="26"/>
            <w:szCs w:val="26"/>
          </w:rPr>
          <w:t xml:space="preserve">2.1.1. </w:t>
        </w:r>
        <w:r w:rsidRPr="00831973">
          <w:rPr>
            <w:rStyle w:val="FontStyle192"/>
            <w:rFonts w:ascii="13 Cyr" w:hAnsi="13 Cyr"/>
            <w:b w:val="0"/>
            <w:bCs/>
            <w:color w:val="000000"/>
            <w:sz w:val="26"/>
            <w:szCs w:val="26"/>
          </w:rPr>
          <w:t>Расчетная лесосека для осуществления рубок спелых и перестойных лесных насаждений</w:t>
        </w:r>
        <w:r w:rsidRPr="00831973">
          <w:rPr>
            <w:rFonts w:ascii="13" w:hAnsi="13"/>
            <w:noProof/>
            <w:webHidden/>
            <w:color w:val="000000"/>
            <w:sz w:val="26"/>
            <w:szCs w:val="26"/>
          </w:rPr>
          <w:tab/>
        </w:r>
      </w:hyperlink>
      <w:r w:rsidRPr="00831973">
        <w:rPr>
          <w:rFonts w:ascii="13" w:hAnsi="13"/>
          <w:noProof/>
          <w:color w:val="000000"/>
          <w:sz w:val="26"/>
          <w:szCs w:val="26"/>
        </w:rPr>
        <w:t>2</w:t>
      </w:r>
      <w:r>
        <w:rPr>
          <w:noProof/>
          <w:color w:val="000000"/>
          <w:sz w:val="26"/>
          <w:szCs w:val="26"/>
        </w:rPr>
        <w:t>6</w:t>
      </w:r>
    </w:p>
    <w:p w:rsidR="00E97FC2" w:rsidRPr="00BF589B"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15" w:history="1">
        <w:r w:rsidRPr="00831973">
          <w:rPr>
            <w:rFonts w:ascii="13" w:hAnsi="13"/>
            <w:bCs/>
            <w:iCs/>
            <w:noProof/>
            <w:color w:val="000000"/>
            <w:spacing w:val="10"/>
            <w:sz w:val="26"/>
            <w:szCs w:val="26"/>
          </w:rPr>
          <w:t xml:space="preserve">2.1.2. </w:t>
        </w:r>
        <w:r w:rsidRPr="00831973">
          <w:rPr>
            <w:rStyle w:val="FontStyle188"/>
            <w:rFonts w:ascii="13 Cyr" w:hAnsi="13 Cyr"/>
            <w:b w:val="0"/>
            <w:bCs/>
            <w:i w:val="0"/>
            <w:iCs/>
            <w:color w:val="000000"/>
            <w:sz w:val="26"/>
            <w:szCs w:val="26"/>
          </w:rPr>
          <w:t>Расчетная лесосека (е</w:t>
        </w:r>
        <w:r w:rsidRPr="00831973">
          <w:rPr>
            <w:rStyle w:val="FontStyle192"/>
            <w:rFonts w:ascii="13 Cyr" w:hAnsi="13 Cyr"/>
            <w:b w:val="0"/>
            <w:bCs/>
            <w:color w:val="000000"/>
            <w:sz w:val="26"/>
            <w:szCs w:val="26"/>
          </w:rPr>
          <w:t>жегодный допустимый объем изъятия древесины) для осуществления рубок средневозрастных, приспевающих, спелых, перестойных лесных насаждений при уходе за лесами</w:t>
        </w:r>
        <w:r w:rsidRPr="00831973">
          <w:rPr>
            <w:rFonts w:ascii="13" w:hAnsi="13"/>
            <w:noProof/>
            <w:webHidden/>
            <w:color w:val="000000"/>
            <w:sz w:val="26"/>
            <w:szCs w:val="26"/>
          </w:rPr>
          <w:tab/>
        </w:r>
      </w:hyperlink>
      <w:r>
        <w:rPr>
          <w:rStyle w:val="FontStyle192"/>
          <w:rFonts w:ascii="13" w:hAnsi="13"/>
          <w:b w:val="0"/>
          <w:bCs/>
          <w:sz w:val="26"/>
          <w:szCs w:val="26"/>
        </w:rPr>
        <w:t>28</w:t>
      </w:r>
    </w:p>
    <w:p w:rsidR="00E97FC2" w:rsidRPr="00BF589B" w:rsidRDefault="00E97FC2" w:rsidP="006E015C">
      <w:pPr>
        <w:widowControl w:val="0"/>
        <w:tabs>
          <w:tab w:val="right" w:leader="dot" w:pos="9345"/>
        </w:tabs>
        <w:autoSpaceDE w:val="0"/>
        <w:autoSpaceDN w:val="0"/>
        <w:adjustRightInd w:val="0"/>
        <w:rPr>
          <w:rFonts w:ascii="Calibri" w:hAnsi="Calibri"/>
          <w:noProof/>
          <w:color w:val="000000"/>
          <w:sz w:val="26"/>
          <w:szCs w:val="26"/>
        </w:rPr>
      </w:pPr>
      <w:hyperlink w:anchor="_Toc534505516" w:history="1">
        <w:r w:rsidRPr="00831973">
          <w:rPr>
            <w:rFonts w:ascii="13 Cyr" w:hAnsi="13 Cyr"/>
            <w:noProof/>
            <w:color w:val="000000"/>
            <w:sz w:val="26"/>
            <w:szCs w:val="26"/>
          </w:rPr>
          <w:t>2.1.3. Расчетная лесосека (ежегодный допустимый объем изъятия древесины) при всех видах рубок</w:t>
        </w:r>
        <w:r w:rsidRPr="00831973">
          <w:rPr>
            <w:rFonts w:ascii="13" w:hAnsi="13"/>
            <w:noProof/>
            <w:webHidden/>
            <w:color w:val="000000"/>
            <w:sz w:val="26"/>
            <w:szCs w:val="26"/>
          </w:rPr>
          <w:tab/>
        </w:r>
      </w:hyperlink>
      <w:r>
        <w:rPr>
          <w:noProof/>
          <w:color w:val="000000"/>
          <w:sz w:val="26"/>
          <w:szCs w:val="26"/>
        </w:rPr>
        <w:t>34</w:t>
      </w:r>
    </w:p>
    <w:p w:rsidR="00E97FC2" w:rsidRPr="00BF589B" w:rsidRDefault="00E97FC2" w:rsidP="006E015C">
      <w:pPr>
        <w:widowControl w:val="0"/>
        <w:tabs>
          <w:tab w:val="right" w:leader="dot" w:pos="9345"/>
        </w:tabs>
        <w:autoSpaceDE w:val="0"/>
        <w:autoSpaceDN w:val="0"/>
        <w:adjustRightInd w:val="0"/>
        <w:rPr>
          <w:rFonts w:ascii="Calibri" w:hAnsi="Calibri"/>
          <w:noProof/>
          <w:color w:val="000000"/>
          <w:sz w:val="26"/>
          <w:szCs w:val="26"/>
        </w:rPr>
      </w:pPr>
      <w:hyperlink w:anchor="_Toc534505517" w:history="1">
        <w:r w:rsidRPr="00831973">
          <w:rPr>
            <w:rFonts w:ascii="13 Cyr" w:hAnsi="13 Cyr"/>
            <w:bCs/>
            <w:noProof/>
            <w:color w:val="000000"/>
            <w:sz w:val="26"/>
            <w:szCs w:val="26"/>
          </w:rPr>
          <w:t>2.1.4. Возрасты рубок</w:t>
        </w:r>
        <w:r w:rsidRPr="00831973">
          <w:rPr>
            <w:rFonts w:ascii="13" w:hAnsi="13"/>
            <w:noProof/>
            <w:webHidden/>
            <w:color w:val="000000"/>
            <w:sz w:val="26"/>
            <w:szCs w:val="26"/>
          </w:rPr>
          <w:tab/>
        </w:r>
      </w:hyperlink>
      <w:r>
        <w:rPr>
          <w:noProof/>
          <w:color w:val="000000"/>
          <w:sz w:val="26"/>
          <w:szCs w:val="26"/>
        </w:rPr>
        <w:t>35</w:t>
      </w:r>
    </w:p>
    <w:p w:rsidR="00E97FC2" w:rsidRPr="00BF589B" w:rsidRDefault="00E97FC2" w:rsidP="00712503">
      <w:pPr>
        <w:widowControl w:val="0"/>
        <w:tabs>
          <w:tab w:val="right" w:leader="dot" w:pos="9345"/>
        </w:tabs>
        <w:autoSpaceDE w:val="0"/>
        <w:autoSpaceDN w:val="0"/>
        <w:adjustRightInd w:val="0"/>
        <w:rPr>
          <w:rFonts w:ascii="Calibri" w:hAnsi="Calibri"/>
          <w:noProof/>
          <w:color w:val="000000"/>
          <w:sz w:val="26"/>
          <w:szCs w:val="26"/>
        </w:rPr>
      </w:pPr>
      <w:hyperlink w:anchor="_Toc534505516" w:history="1">
        <w:r w:rsidRPr="00831973">
          <w:rPr>
            <w:rFonts w:ascii="13 Cyr" w:hAnsi="13 Cyr"/>
            <w:noProof/>
            <w:color w:val="000000"/>
            <w:sz w:val="26"/>
            <w:szCs w:val="26"/>
          </w:rPr>
          <w:t>2.1.5. Процент (интенсивность) выборки древесины с учетом полноты древостоя, состава и т. п.</w:t>
        </w:r>
        <w:r w:rsidRPr="00831973">
          <w:rPr>
            <w:rFonts w:ascii="13" w:hAnsi="13"/>
            <w:noProof/>
            <w:webHidden/>
            <w:color w:val="000000"/>
            <w:sz w:val="26"/>
            <w:szCs w:val="26"/>
          </w:rPr>
          <w:tab/>
        </w:r>
      </w:hyperlink>
      <w:r>
        <w:rPr>
          <w:noProof/>
          <w:color w:val="000000"/>
          <w:sz w:val="26"/>
          <w:szCs w:val="26"/>
        </w:rPr>
        <w:t>35</w:t>
      </w:r>
    </w:p>
    <w:p w:rsidR="00E97FC2" w:rsidRPr="00BF589B" w:rsidRDefault="00E97FC2" w:rsidP="00712503">
      <w:pPr>
        <w:widowControl w:val="0"/>
        <w:tabs>
          <w:tab w:val="right" w:leader="dot" w:pos="9345"/>
        </w:tabs>
        <w:autoSpaceDE w:val="0"/>
        <w:autoSpaceDN w:val="0"/>
        <w:adjustRightInd w:val="0"/>
        <w:rPr>
          <w:rFonts w:ascii="Calibri" w:hAnsi="Calibri"/>
          <w:noProof/>
          <w:color w:val="000000"/>
          <w:sz w:val="26"/>
          <w:szCs w:val="26"/>
        </w:rPr>
      </w:pPr>
      <w:hyperlink w:anchor="_Toc534505517" w:history="1">
        <w:r w:rsidRPr="00831973">
          <w:rPr>
            <w:rFonts w:ascii="13 Cyr" w:hAnsi="13 Cyr"/>
            <w:noProof/>
            <w:color w:val="000000"/>
            <w:sz w:val="26"/>
            <w:szCs w:val="26"/>
          </w:rPr>
          <w:t>2.1.6. Размеры лесосек</w:t>
        </w:r>
        <w:r w:rsidRPr="00831973">
          <w:rPr>
            <w:rFonts w:ascii="13" w:hAnsi="13"/>
            <w:noProof/>
            <w:webHidden/>
            <w:color w:val="000000"/>
            <w:sz w:val="26"/>
            <w:szCs w:val="26"/>
          </w:rPr>
          <w:tab/>
        </w:r>
      </w:hyperlink>
      <w:r>
        <w:rPr>
          <w:noProof/>
          <w:color w:val="000000"/>
          <w:sz w:val="26"/>
          <w:szCs w:val="26"/>
        </w:rPr>
        <w:t>36</w:t>
      </w:r>
    </w:p>
    <w:p w:rsidR="00E97FC2" w:rsidRPr="00097856" w:rsidRDefault="00E97FC2" w:rsidP="00712503">
      <w:pPr>
        <w:widowControl w:val="0"/>
        <w:tabs>
          <w:tab w:val="right" w:leader="dot" w:pos="9345"/>
        </w:tabs>
        <w:autoSpaceDE w:val="0"/>
        <w:autoSpaceDN w:val="0"/>
        <w:adjustRightInd w:val="0"/>
        <w:rPr>
          <w:rFonts w:ascii="Calibri" w:hAnsi="Calibri"/>
          <w:noProof/>
          <w:color w:val="000000"/>
          <w:sz w:val="26"/>
          <w:szCs w:val="26"/>
        </w:rPr>
      </w:pPr>
      <w:hyperlink w:anchor="_Toc534505517" w:history="1">
        <w:r w:rsidRPr="00831973">
          <w:rPr>
            <w:rFonts w:ascii="13 Cyr" w:hAnsi="13 Cyr"/>
            <w:noProof/>
            <w:color w:val="000000"/>
            <w:sz w:val="26"/>
            <w:szCs w:val="26"/>
          </w:rPr>
          <w:t>2.1.7. Сроки примыкания лесосек</w:t>
        </w:r>
        <w:r w:rsidRPr="00831973">
          <w:rPr>
            <w:rFonts w:ascii="13" w:hAnsi="13"/>
            <w:noProof/>
            <w:webHidden/>
            <w:color w:val="000000"/>
            <w:sz w:val="26"/>
            <w:szCs w:val="26"/>
          </w:rPr>
          <w:tab/>
        </w:r>
      </w:hyperlink>
      <w:r>
        <w:rPr>
          <w:noProof/>
          <w:color w:val="000000"/>
          <w:sz w:val="26"/>
          <w:szCs w:val="26"/>
        </w:rPr>
        <w:t>36</w:t>
      </w:r>
    </w:p>
    <w:p w:rsidR="00E97FC2" w:rsidRPr="00097856" w:rsidRDefault="00E97FC2" w:rsidP="00712503">
      <w:pPr>
        <w:widowControl w:val="0"/>
        <w:tabs>
          <w:tab w:val="right" w:leader="dot" w:pos="9345"/>
        </w:tabs>
        <w:autoSpaceDE w:val="0"/>
        <w:autoSpaceDN w:val="0"/>
        <w:adjustRightInd w:val="0"/>
        <w:rPr>
          <w:rFonts w:ascii="Calibri" w:hAnsi="Calibri"/>
          <w:noProof/>
          <w:color w:val="000000"/>
          <w:sz w:val="26"/>
          <w:szCs w:val="26"/>
        </w:rPr>
      </w:pPr>
      <w:hyperlink w:anchor="_Toc534505517" w:history="1">
        <w:r w:rsidRPr="00831973">
          <w:rPr>
            <w:rFonts w:ascii="13 Cyr" w:hAnsi="13 Cyr"/>
            <w:noProof/>
            <w:color w:val="000000"/>
            <w:sz w:val="26"/>
            <w:szCs w:val="26"/>
          </w:rPr>
          <w:t>2.1.8. Количество зарубов</w:t>
        </w:r>
        <w:r w:rsidRPr="00831973">
          <w:rPr>
            <w:rFonts w:ascii="13" w:hAnsi="13"/>
            <w:noProof/>
            <w:webHidden/>
            <w:color w:val="000000"/>
            <w:sz w:val="26"/>
            <w:szCs w:val="26"/>
          </w:rPr>
          <w:tab/>
        </w:r>
      </w:hyperlink>
      <w:r>
        <w:rPr>
          <w:noProof/>
          <w:color w:val="000000"/>
          <w:sz w:val="26"/>
          <w:szCs w:val="26"/>
        </w:rPr>
        <w:t>36</w:t>
      </w:r>
    </w:p>
    <w:p w:rsidR="00E97FC2" w:rsidRPr="00C56081" w:rsidRDefault="00E97FC2" w:rsidP="00712503">
      <w:pPr>
        <w:widowControl w:val="0"/>
        <w:tabs>
          <w:tab w:val="right" w:leader="dot" w:pos="9345"/>
        </w:tabs>
        <w:autoSpaceDE w:val="0"/>
        <w:autoSpaceDN w:val="0"/>
        <w:adjustRightInd w:val="0"/>
        <w:rPr>
          <w:noProof/>
          <w:sz w:val="26"/>
          <w:szCs w:val="26"/>
        </w:rPr>
      </w:pPr>
      <w:r w:rsidRPr="009144E6">
        <w:rPr>
          <w:noProof/>
          <w:sz w:val="26"/>
          <w:szCs w:val="26"/>
        </w:rPr>
        <w:t>2.1.9. Сроки повторяемости рубок</w:t>
      </w:r>
      <w:r w:rsidRPr="00C56081">
        <w:rPr>
          <w:noProof/>
          <w:webHidden/>
          <w:sz w:val="26"/>
          <w:szCs w:val="26"/>
        </w:rPr>
        <w:tab/>
      </w:r>
      <w:r>
        <w:rPr>
          <w:noProof/>
          <w:webHidden/>
          <w:sz w:val="26"/>
          <w:szCs w:val="26"/>
        </w:rPr>
        <w:t>36</w:t>
      </w:r>
    </w:p>
    <w:p w:rsidR="00E97FC2" w:rsidRPr="009144E6" w:rsidRDefault="00E97FC2" w:rsidP="00712503">
      <w:pPr>
        <w:widowControl w:val="0"/>
        <w:tabs>
          <w:tab w:val="right" w:leader="dot" w:pos="9345"/>
        </w:tabs>
        <w:autoSpaceDE w:val="0"/>
        <w:autoSpaceDN w:val="0"/>
        <w:adjustRightInd w:val="0"/>
        <w:rPr>
          <w:noProof/>
          <w:sz w:val="26"/>
          <w:szCs w:val="26"/>
        </w:rPr>
      </w:pPr>
      <w:r w:rsidRPr="009144E6">
        <w:rPr>
          <w:noProof/>
          <w:sz w:val="26"/>
          <w:szCs w:val="26"/>
        </w:rPr>
        <w:t>2.1.10. Лесовосстановление</w:t>
      </w:r>
      <w:r w:rsidRPr="00C56081">
        <w:rPr>
          <w:noProof/>
          <w:webHidden/>
          <w:sz w:val="26"/>
          <w:szCs w:val="26"/>
        </w:rPr>
        <w:tab/>
      </w:r>
      <w:r>
        <w:rPr>
          <w:noProof/>
          <w:sz w:val="26"/>
          <w:szCs w:val="26"/>
        </w:rPr>
        <w:t>36</w:t>
      </w:r>
    </w:p>
    <w:p w:rsidR="00E97FC2" w:rsidRPr="00126EC6" w:rsidRDefault="00E97FC2" w:rsidP="00712503">
      <w:pPr>
        <w:widowControl w:val="0"/>
        <w:tabs>
          <w:tab w:val="right" w:leader="dot" w:pos="9345"/>
        </w:tabs>
        <w:autoSpaceDE w:val="0"/>
        <w:autoSpaceDN w:val="0"/>
        <w:adjustRightInd w:val="0"/>
        <w:rPr>
          <w:noProof/>
          <w:color w:val="000000"/>
          <w:sz w:val="26"/>
          <w:szCs w:val="26"/>
        </w:rPr>
      </w:pPr>
      <w:hyperlink w:anchor="_Toc534505517" w:history="1">
        <w:r w:rsidRPr="00831973">
          <w:rPr>
            <w:rFonts w:ascii="13" w:hAnsi="13"/>
            <w:noProof/>
            <w:color w:val="000000"/>
            <w:sz w:val="26"/>
            <w:szCs w:val="26"/>
          </w:rPr>
          <w:t>2.1.</w:t>
        </w:r>
        <w:r w:rsidRPr="00B0237A">
          <w:rPr>
            <w:noProof/>
            <w:color w:val="000000"/>
            <w:sz w:val="26"/>
            <w:szCs w:val="26"/>
          </w:rPr>
          <w:t>11</w:t>
        </w:r>
        <w:r w:rsidRPr="00831973">
          <w:rPr>
            <w:rFonts w:ascii="13" w:hAnsi="13"/>
            <w:noProof/>
            <w:color w:val="000000"/>
            <w:sz w:val="26"/>
            <w:szCs w:val="26"/>
          </w:rPr>
          <w:t xml:space="preserve">. </w:t>
        </w:r>
        <w:r w:rsidRPr="00831973">
          <w:rPr>
            <w:rStyle w:val="FontStyle192"/>
            <w:rFonts w:ascii="13 Cyr" w:hAnsi="13 Cyr"/>
            <w:b w:val="0"/>
            <w:bCs/>
            <w:color w:val="000000"/>
            <w:sz w:val="26"/>
            <w:szCs w:val="26"/>
          </w:rPr>
          <w:t>Сроки использования лесов для заготовки древесины и другие сведения</w:t>
        </w:r>
        <w:r w:rsidRPr="00831973">
          <w:rPr>
            <w:rFonts w:ascii="13" w:hAnsi="13"/>
            <w:noProof/>
            <w:webHidden/>
            <w:color w:val="000000"/>
            <w:sz w:val="26"/>
            <w:szCs w:val="26"/>
          </w:rPr>
          <w:tab/>
        </w:r>
      </w:hyperlink>
      <w:r>
        <w:rPr>
          <w:rFonts w:ascii="13" w:hAnsi="13"/>
          <w:noProof/>
          <w:color w:val="000000"/>
          <w:sz w:val="26"/>
          <w:szCs w:val="26"/>
        </w:rPr>
        <w:t>3</w:t>
      </w:r>
      <w:r>
        <w:rPr>
          <w:noProof/>
          <w:color w:val="000000"/>
          <w:sz w:val="26"/>
          <w:szCs w:val="26"/>
        </w:rPr>
        <w:t>6</w:t>
      </w:r>
    </w:p>
    <w:p w:rsidR="00E97FC2" w:rsidRPr="00B0237A"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20" w:history="1">
        <w:r w:rsidRPr="00831973">
          <w:rPr>
            <w:rFonts w:ascii="13 Cyr" w:hAnsi="13 Cyr"/>
            <w:bCs/>
            <w:iCs/>
            <w:noProof/>
            <w:color w:val="000000"/>
            <w:spacing w:val="10"/>
            <w:sz w:val="26"/>
            <w:szCs w:val="26"/>
          </w:rPr>
          <w:t xml:space="preserve">Раздел 2.2. </w:t>
        </w:r>
        <w:r w:rsidRPr="00831973">
          <w:rPr>
            <w:rFonts w:ascii="13 Cyr" w:hAnsi="13 Cyr"/>
            <w:bCs/>
            <w:noProof/>
            <w:color w:val="000000"/>
            <w:sz w:val="26"/>
            <w:szCs w:val="26"/>
          </w:rPr>
          <w:t>Нормативы, параметры и сроки использования лесов для заготовки живицы</w:t>
        </w:r>
        <w:r w:rsidRPr="00831973">
          <w:rPr>
            <w:rFonts w:ascii="13" w:hAnsi="13"/>
            <w:bCs/>
            <w:noProof/>
            <w:webHidden/>
            <w:color w:val="000000"/>
            <w:sz w:val="26"/>
            <w:szCs w:val="26"/>
          </w:rPr>
          <w:tab/>
        </w:r>
      </w:hyperlink>
      <w:r>
        <w:rPr>
          <w:bCs/>
          <w:noProof/>
          <w:color w:val="000000"/>
          <w:sz w:val="26"/>
          <w:szCs w:val="26"/>
        </w:rPr>
        <w:t>37</w:t>
      </w:r>
    </w:p>
    <w:p w:rsidR="00E97FC2" w:rsidRPr="00B0237A" w:rsidRDefault="00E97FC2" w:rsidP="004D6E30">
      <w:pPr>
        <w:widowControl w:val="0"/>
        <w:tabs>
          <w:tab w:val="right" w:leader="dot" w:pos="9345"/>
        </w:tabs>
        <w:autoSpaceDE w:val="0"/>
        <w:autoSpaceDN w:val="0"/>
        <w:adjustRightInd w:val="0"/>
        <w:jc w:val="both"/>
        <w:rPr>
          <w:rFonts w:ascii="Calibri" w:hAnsi="Calibri"/>
          <w:bCs/>
          <w:noProof/>
          <w:color w:val="000000"/>
          <w:sz w:val="26"/>
          <w:szCs w:val="26"/>
        </w:rPr>
      </w:pPr>
      <w:hyperlink w:anchor="_Toc534505525" w:history="1">
        <w:r w:rsidRPr="00831973">
          <w:rPr>
            <w:rFonts w:ascii="13 Cyr" w:hAnsi="13 Cyr"/>
            <w:bCs/>
            <w:noProof/>
            <w:color w:val="000000"/>
            <w:sz w:val="26"/>
            <w:szCs w:val="26"/>
          </w:rPr>
          <w:t xml:space="preserve">Раздел 2.3. </w:t>
        </w:r>
        <w:r w:rsidRPr="00831973">
          <w:rPr>
            <w:rStyle w:val="FontStyle192"/>
            <w:rFonts w:ascii="13 Cyr" w:hAnsi="13 Cyr"/>
            <w:b w:val="0"/>
            <w:bCs/>
            <w:color w:val="000000"/>
            <w:sz w:val="26"/>
            <w:szCs w:val="26"/>
          </w:rPr>
          <w:t>Нормативы, параметры и сроки использования лесов для заготовки и сбора недревесных лесных ресурсов</w:t>
        </w:r>
        <w:r w:rsidRPr="00831973">
          <w:rPr>
            <w:rFonts w:ascii="13" w:hAnsi="13"/>
            <w:bCs/>
            <w:noProof/>
            <w:color w:val="000000"/>
            <w:sz w:val="26"/>
            <w:szCs w:val="26"/>
          </w:rPr>
          <w:t>.</w:t>
        </w:r>
        <w:r w:rsidRPr="00831973">
          <w:rPr>
            <w:rFonts w:ascii="13" w:hAnsi="13"/>
            <w:bCs/>
            <w:noProof/>
            <w:webHidden/>
            <w:color w:val="000000"/>
            <w:sz w:val="26"/>
            <w:szCs w:val="26"/>
          </w:rPr>
          <w:tab/>
        </w:r>
      </w:hyperlink>
      <w:r>
        <w:rPr>
          <w:color w:val="000000"/>
          <w:sz w:val="26"/>
          <w:szCs w:val="26"/>
        </w:rPr>
        <w:t>37</w:t>
      </w:r>
    </w:p>
    <w:p w:rsidR="00E97FC2" w:rsidRPr="00B0237A"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27" w:history="1">
        <w:r w:rsidRPr="00831973">
          <w:rPr>
            <w:rFonts w:ascii="13" w:hAnsi="13"/>
            <w:noProof/>
            <w:color w:val="000000"/>
            <w:sz w:val="26"/>
            <w:szCs w:val="26"/>
          </w:rPr>
          <w:t xml:space="preserve">2.3.1. </w:t>
        </w:r>
        <w:r w:rsidRPr="00831973">
          <w:rPr>
            <w:rFonts w:ascii="13 Cyr" w:hAnsi="13 Cyr"/>
            <w:color w:val="000000"/>
            <w:sz w:val="26"/>
            <w:szCs w:val="26"/>
          </w:rPr>
          <w:t>Нормативы (ежегодные допустимые объемы) и параметры использования лесов для заготовки недревесных лесных ресурсов по их видам</w:t>
        </w:r>
        <w:r w:rsidRPr="00831973">
          <w:rPr>
            <w:rFonts w:ascii="13" w:hAnsi="13"/>
            <w:noProof/>
            <w:webHidden/>
            <w:color w:val="000000"/>
            <w:sz w:val="26"/>
            <w:szCs w:val="26"/>
          </w:rPr>
          <w:tab/>
        </w:r>
      </w:hyperlink>
      <w:r>
        <w:rPr>
          <w:noProof/>
          <w:color w:val="000000"/>
          <w:sz w:val="26"/>
          <w:szCs w:val="26"/>
        </w:rPr>
        <w:t>38</w:t>
      </w:r>
    </w:p>
    <w:p w:rsidR="00E97FC2" w:rsidRPr="00B0237A"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27" w:history="1">
        <w:r w:rsidRPr="00831973">
          <w:rPr>
            <w:rFonts w:ascii="13" w:hAnsi="13"/>
            <w:noProof/>
            <w:color w:val="000000"/>
            <w:sz w:val="26"/>
            <w:szCs w:val="26"/>
          </w:rPr>
          <w:t xml:space="preserve">2.3.2. </w:t>
        </w:r>
        <w:r w:rsidRPr="00831973">
          <w:rPr>
            <w:rFonts w:ascii="13 Cyr" w:hAnsi="13 Cyr"/>
            <w:color w:val="000000"/>
            <w:sz w:val="26"/>
            <w:szCs w:val="26"/>
          </w:rPr>
          <w:t>С</w:t>
        </w:r>
        <w:r w:rsidRPr="00831973">
          <w:rPr>
            <w:rFonts w:ascii="13 Cyr" w:hAnsi="13 Cyr"/>
            <w:bCs/>
            <w:color w:val="000000"/>
            <w:sz w:val="26"/>
            <w:szCs w:val="26"/>
          </w:rPr>
          <w:t>роки использования лесов для заготовки и сбора недревесных лесных ресурсов</w:t>
        </w:r>
        <w:r w:rsidRPr="00831973">
          <w:rPr>
            <w:rFonts w:ascii="13" w:hAnsi="13"/>
            <w:noProof/>
            <w:webHidden/>
            <w:color w:val="000000"/>
            <w:sz w:val="26"/>
            <w:szCs w:val="26"/>
          </w:rPr>
          <w:tab/>
        </w:r>
      </w:hyperlink>
      <w:r>
        <w:rPr>
          <w:noProof/>
          <w:color w:val="000000"/>
          <w:sz w:val="26"/>
          <w:szCs w:val="26"/>
        </w:rPr>
        <w:t>38</w:t>
      </w:r>
    </w:p>
    <w:p w:rsidR="00E97FC2" w:rsidRPr="00B0237A"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29" w:history="1">
        <w:hyperlink w:anchor="_Toc534505528" w:history="1">
          <w:r w:rsidRPr="00831973">
            <w:rPr>
              <w:rFonts w:ascii="13 Cyr" w:hAnsi="13 Cyr"/>
              <w:bCs/>
              <w:noProof/>
              <w:color w:val="000000"/>
              <w:sz w:val="26"/>
              <w:szCs w:val="26"/>
            </w:rPr>
            <w:t xml:space="preserve">Раздел 2.4. </w:t>
          </w:r>
          <w:r w:rsidRPr="00831973">
            <w:rPr>
              <w:rStyle w:val="FontStyle192"/>
              <w:rFonts w:ascii="13 Cyr" w:hAnsi="13 Cyr"/>
              <w:b w:val="0"/>
              <w:bCs/>
              <w:color w:val="000000"/>
              <w:sz w:val="26"/>
              <w:szCs w:val="26"/>
            </w:rPr>
            <w:t>Нормативы, параметры и сроки использования лесов для заготовки пищевых лесных ресурсов и сбора лекарственных растений</w:t>
          </w:r>
        </w:hyperlink>
        <w:r w:rsidRPr="00831973">
          <w:rPr>
            <w:rFonts w:ascii="13" w:hAnsi="13"/>
            <w:noProof/>
            <w:webHidden/>
            <w:color w:val="000000"/>
            <w:sz w:val="26"/>
            <w:szCs w:val="26"/>
          </w:rPr>
          <w:tab/>
        </w:r>
      </w:hyperlink>
      <w:r>
        <w:rPr>
          <w:noProof/>
          <w:color w:val="000000"/>
          <w:sz w:val="26"/>
          <w:szCs w:val="26"/>
        </w:rPr>
        <w:t>41</w:t>
      </w:r>
    </w:p>
    <w:p w:rsidR="00E97FC2" w:rsidRPr="00B0237A"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29" w:history="1">
        <w:r w:rsidRPr="00831973">
          <w:rPr>
            <w:rFonts w:ascii="13" w:hAnsi="13"/>
            <w:noProof/>
            <w:color w:val="000000"/>
            <w:sz w:val="26"/>
            <w:szCs w:val="26"/>
          </w:rPr>
          <w:t xml:space="preserve">2.4.1. </w:t>
        </w:r>
        <w:r w:rsidRPr="00831973">
          <w:rPr>
            <w:rFonts w:ascii="13 Cyr" w:hAnsi="13 Cyr"/>
            <w:color w:val="000000"/>
            <w:sz w:val="26"/>
            <w:szCs w:val="26"/>
          </w:rPr>
          <w:t>Нормативы (ежегодные допустимые объемы) и параметры использования лесов для заготовки пищевых лесных ресурсов и сбора лекарственных растений по их видам</w:t>
        </w:r>
        <w:r w:rsidRPr="00831973">
          <w:rPr>
            <w:rFonts w:ascii="13" w:hAnsi="13"/>
            <w:noProof/>
            <w:webHidden/>
            <w:color w:val="000000"/>
            <w:sz w:val="26"/>
            <w:szCs w:val="26"/>
          </w:rPr>
          <w:tab/>
        </w:r>
      </w:hyperlink>
      <w:r>
        <w:rPr>
          <w:noProof/>
          <w:color w:val="000000"/>
          <w:sz w:val="26"/>
          <w:szCs w:val="26"/>
        </w:rPr>
        <w:t>42</w:t>
      </w:r>
    </w:p>
    <w:p w:rsidR="00E97FC2" w:rsidRPr="00B0237A" w:rsidRDefault="00E97FC2" w:rsidP="006E015C">
      <w:pPr>
        <w:widowControl w:val="0"/>
        <w:tabs>
          <w:tab w:val="right" w:leader="dot" w:pos="9345"/>
        </w:tabs>
        <w:autoSpaceDE w:val="0"/>
        <w:autoSpaceDN w:val="0"/>
        <w:adjustRightInd w:val="0"/>
        <w:rPr>
          <w:rFonts w:ascii="Calibri" w:hAnsi="Calibri"/>
          <w:noProof/>
          <w:color w:val="000000"/>
          <w:sz w:val="26"/>
          <w:szCs w:val="26"/>
        </w:rPr>
      </w:pPr>
      <w:hyperlink w:anchor="_Toc534505530" w:history="1">
        <w:r w:rsidRPr="00831973">
          <w:rPr>
            <w:rFonts w:ascii="13 Cyr" w:hAnsi="13 Cyr"/>
            <w:noProof/>
            <w:color w:val="000000"/>
            <w:sz w:val="26"/>
            <w:szCs w:val="26"/>
          </w:rPr>
          <w:t>2.4.2. Сроки заготовки и сбора</w:t>
        </w:r>
        <w:r w:rsidRPr="00831973">
          <w:rPr>
            <w:rFonts w:ascii="13" w:hAnsi="13"/>
            <w:noProof/>
            <w:webHidden/>
            <w:color w:val="000000"/>
            <w:sz w:val="26"/>
            <w:szCs w:val="26"/>
          </w:rPr>
          <w:tab/>
        </w:r>
      </w:hyperlink>
      <w:r>
        <w:rPr>
          <w:noProof/>
          <w:color w:val="000000"/>
          <w:sz w:val="26"/>
          <w:szCs w:val="26"/>
        </w:rPr>
        <w:t>42</w:t>
      </w:r>
    </w:p>
    <w:p w:rsidR="00E97FC2" w:rsidRPr="00B0237A"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31" w:history="1">
        <w:r w:rsidRPr="00831973">
          <w:rPr>
            <w:rFonts w:ascii="13" w:hAnsi="13"/>
            <w:bCs/>
            <w:noProof/>
            <w:color w:val="000000"/>
            <w:sz w:val="26"/>
            <w:szCs w:val="26"/>
          </w:rPr>
          <w:t xml:space="preserve">2.4.3. </w:t>
        </w:r>
        <w:r w:rsidRPr="00831973">
          <w:rPr>
            <w:rFonts w:ascii="13 Cyr" w:hAnsi="13 Cyr"/>
            <w:bCs/>
            <w:color w:val="000000"/>
            <w:sz w:val="26"/>
            <w:szCs w:val="26"/>
          </w:rPr>
          <w:t>При заготовке древесных соков - нормативы количества высверливаемых каналов в зависимости от диаметра ствола дерев</w:t>
        </w:r>
        <w:r>
          <w:rPr>
            <w:rFonts w:ascii="13 Cyr" w:hAnsi="13 Cyr"/>
            <w:bCs/>
            <w:color w:val="000000"/>
            <w:sz w:val="26"/>
            <w:szCs w:val="26"/>
          </w:rPr>
          <w:t>ьеви класса бонитета насаждения</w:t>
        </w:r>
        <w:r w:rsidRPr="00831973">
          <w:rPr>
            <w:rFonts w:ascii="13" w:hAnsi="13"/>
            <w:noProof/>
            <w:webHidden/>
            <w:color w:val="000000"/>
            <w:sz w:val="26"/>
            <w:szCs w:val="26"/>
          </w:rPr>
          <w:tab/>
        </w:r>
      </w:hyperlink>
      <w:r>
        <w:rPr>
          <w:noProof/>
          <w:color w:val="000000"/>
          <w:sz w:val="26"/>
          <w:szCs w:val="26"/>
        </w:rPr>
        <w:t>46</w:t>
      </w:r>
    </w:p>
    <w:p w:rsidR="00E97FC2" w:rsidRPr="00097856"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32" w:history="1">
        <w:r w:rsidRPr="00831973">
          <w:rPr>
            <w:rFonts w:ascii="13" w:hAnsi="13"/>
            <w:noProof/>
            <w:color w:val="000000"/>
            <w:sz w:val="26"/>
            <w:szCs w:val="26"/>
          </w:rPr>
          <w:t xml:space="preserve">2.4.4. </w:t>
        </w:r>
        <w:r w:rsidRPr="00831973">
          <w:rPr>
            <w:rFonts w:ascii="13 Cyr" w:hAnsi="13 Cyr"/>
            <w:color w:val="000000"/>
            <w:sz w:val="26"/>
            <w:szCs w:val="26"/>
          </w:rPr>
          <w:t>Сроки использования лесов для заготовки пищевых лесных ресурсов и сбора лекарственных растений</w:t>
        </w:r>
        <w:r w:rsidRPr="00831973">
          <w:rPr>
            <w:rFonts w:ascii="13" w:hAnsi="13"/>
            <w:noProof/>
            <w:webHidden/>
            <w:color w:val="000000"/>
            <w:sz w:val="26"/>
            <w:szCs w:val="26"/>
          </w:rPr>
          <w:tab/>
        </w:r>
      </w:hyperlink>
      <w:r>
        <w:rPr>
          <w:noProof/>
          <w:color w:val="000000"/>
          <w:sz w:val="26"/>
          <w:szCs w:val="26"/>
        </w:rPr>
        <w:t>47</w:t>
      </w:r>
    </w:p>
    <w:p w:rsidR="00E97FC2" w:rsidRPr="00097856"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33" w:history="1">
        <w:r w:rsidRPr="00831973">
          <w:rPr>
            <w:rFonts w:ascii="13 Cyr" w:hAnsi="13 Cyr"/>
            <w:bCs/>
            <w:noProof/>
            <w:color w:val="000000"/>
            <w:sz w:val="26"/>
            <w:szCs w:val="26"/>
          </w:rPr>
          <w:t xml:space="preserve">Раздел 2.5. </w:t>
        </w:r>
        <w:r w:rsidRPr="00831973">
          <w:rPr>
            <w:rStyle w:val="FontStyle192"/>
            <w:rFonts w:ascii="13 Cyr" w:hAnsi="13 Cyr"/>
            <w:b w:val="0"/>
            <w:bCs/>
            <w:color w:val="000000"/>
            <w:sz w:val="26"/>
            <w:szCs w:val="26"/>
          </w:rPr>
          <w:t>Нормативы, параметры и сроки использования лесов для осуществления видов деятельности в сфере охотничьего хозяйства</w:t>
        </w:r>
        <w:r w:rsidRPr="00831973">
          <w:rPr>
            <w:rFonts w:ascii="13" w:hAnsi="13"/>
            <w:bCs/>
            <w:noProof/>
            <w:webHidden/>
            <w:color w:val="000000"/>
            <w:sz w:val="26"/>
            <w:szCs w:val="26"/>
          </w:rPr>
          <w:tab/>
        </w:r>
      </w:hyperlink>
      <w:r>
        <w:rPr>
          <w:bCs/>
          <w:noProof/>
          <w:color w:val="000000"/>
          <w:sz w:val="26"/>
          <w:szCs w:val="26"/>
        </w:rPr>
        <w:t>47</w:t>
      </w:r>
    </w:p>
    <w:p w:rsidR="00E97FC2" w:rsidRPr="00C80C83" w:rsidRDefault="00E97FC2" w:rsidP="004D6E30">
      <w:pPr>
        <w:widowControl w:val="0"/>
        <w:tabs>
          <w:tab w:val="right" w:leader="dot" w:pos="9345"/>
        </w:tabs>
        <w:autoSpaceDE w:val="0"/>
        <w:autoSpaceDN w:val="0"/>
        <w:adjustRightInd w:val="0"/>
        <w:jc w:val="both"/>
        <w:rPr>
          <w:rFonts w:ascii="Calibri" w:hAnsi="Calibri"/>
          <w:bCs/>
          <w:noProof/>
          <w:color w:val="000000"/>
          <w:sz w:val="26"/>
          <w:szCs w:val="26"/>
        </w:rPr>
      </w:pPr>
      <w:hyperlink w:anchor="_Toc534505534" w:history="1">
        <w:r w:rsidRPr="00831973">
          <w:rPr>
            <w:rFonts w:ascii="13 Cyr" w:hAnsi="13 Cyr"/>
            <w:bCs/>
            <w:noProof/>
            <w:color w:val="000000"/>
            <w:sz w:val="26"/>
            <w:szCs w:val="26"/>
          </w:rPr>
          <w:t xml:space="preserve">Раздел 2.6. </w:t>
        </w:r>
        <w:r w:rsidRPr="00831973">
          <w:rPr>
            <w:rStyle w:val="FontStyle192"/>
            <w:rFonts w:ascii="13 Cyr" w:hAnsi="13 Cyr"/>
            <w:b w:val="0"/>
            <w:bCs/>
            <w:color w:val="000000"/>
            <w:sz w:val="26"/>
            <w:szCs w:val="26"/>
          </w:rPr>
          <w:t>Нормативы, параметры и сроки использования лесов для ведения сельского хозяйства</w:t>
        </w:r>
        <w:r w:rsidRPr="00831973">
          <w:rPr>
            <w:rFonts w:ascii="13" w:hAnsi="13"/>
            <w:bCs/>
            <w:noProof/>
            <w:webHidden/>
            <w:color w:val="000000"/>
            <w:sz w:val="26"/>
            <w:szCs w:val="26"/>
          </w:rPr>
          <w:tab/>
        </w:r>
      </w:hyperlink>
      <w:r>
        <w:rPr>
          <w:bCs/>
          <w:noProof/>
          <w:color w:val="000000"/>
          <w:sz w:val="26"/>
          <w:szCs w:val="26"/>
        </w:rPr>
        <w:t>48</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FF0000"/>
          <w:sz w:val="26"/>
          <w:szCs w:val="26"/>
        </w:rPr>
      </w:pPr>
      <w:hyperlink w:anchor="_Toc534505535" w:history="1">
        <w:r w:rsidRPr="00831973">
          <w:rPr>
            <w:rFonts w:ascii="13 Cyr" w:hAnsi="13 Cyr"/>
            <w:bCs/>
            <w:noProof/>
            <w:color w:val="000000"/>
            <w:sz w:val="26"/>
            <w:szCs w:val="26"/>
          </w:rPr>
          <w:t>Раздел 2.7.</w:t>
        </w:r>
        <w:r w:rsidRPr="00831973">
          <w:rPr>
            <w:rStyle w:val="FontStyle192"/>
            <w:rFonts w:ascii="13 Cyr" w:hAnsi="13 Cyr"/>
            <w:b w:val="0"/>
            <w:bCs/>
            <w:color w:val="000000"/>
            <w:sz w:val="26"/>
            <w:szCs w:val="26"/>
          </w:rPr>
          <w:t>Нормативы, параметры и сроки использования лесов для осуществления научно-исследовательской и образовательной деятельности</w:t>
        </w:r>
        <w:r w:rsidRPr="00831973">
          <w:rPr>
            <w:rFonts w:ascii="13" w:hAnsi="13"/>
            <w:bCs/>
            <w:noProof/>
            <w:webHidden/>
            <w:color w:val="000000"/>
            <w:sz w:val="26"/>
            <w:szCs w:val="26"/>
          </w:rPr>
          <w:tab/>
        </w:r>
      </w:hyperlink>
      <w:r>
        <w:rPr>
          <w:bCs/>
          <w:noProof/>
          <w:color w:val="000000"/>
          <w:sz w:val="26"/>
          <w:szCs w:val="26"/>
        </w:rPr>
        <w:t>48</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36" w:history="1">
        <w:r w:rsidRPr="00831973">
          <w:rPr>
            <w:rFonts w:ascii="13 Cyr" w:hAnsi="13 Cyr"/>
            <w:bCs/>
            <w:iCs/>
            <w:noProof/>
            <w:color w:val="000000"/>
            <w:spacing w:val="10"/>
            <w:sz w:val="26"/>
            <w:szCs w:val="26"/>
          </w:rPr>
          <w:t xml:space="preserve">Раздел 2.8. </w:t>
        </w:r>
        <w:r w:rsidRPr="00831973">
          <w:rPr>
            <w:rStyle w:val="FontStyle192"/>
            <w:rFonts w:ascii="13 Cyr" w:hAnsi="13 Cyr"/>
            <w:b w:val="0"/>
            <w:bCs/>
            <w:color w:val="000000"/>
            <w:sz w:val="26"/>
            <w:szCs w:val="26"/>
          </w:rPr>
          <w:t>Нормативы, параметры и сроки использования лесов для осуществления рекреационной деятельности</w:t>
        </w:r>
        <w:r w:rsidRPr="00831973">
          <w:rPr>
            <w:rFonts w:ascii="13" w:hAnsi="13"/>
            <w:bCs/>
            <w:noProof/>
            <w:webHidden/>
            <w:color w:val="000000"/>
            <w:sz w:val="26"/>
            <w:szCs w:val="26"/>
          </w:rPr>
          <w:tab/>
        </w:r>
      </w:hyperlink>
      <w:r>
        <w:rPr>
          <w:bCs/>
          <w:noProof/>
          <w:color w:val="000000"/>
          <w:sz w:val="26"/>
          <w:szCs w:val="26"/>
        </w:rPr>
        <w:t>50</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37" w:history="1">
        <w:r w:rsidRPr="00831973">
          <w:rPr>
            <w:rFonts w:ascii="13" w:hAnsi="13"/>
            <w:bCs/>
            <w:noProof/>
            <w:color w:val="000000"/>
            <w:sz w:val="26"/>
            <w:szCs w:val="26"/>
          </w:rPr>
          <w:t xml:space="preserve">2.8.1 </w:t>
        </w:r>
        <w:r w:rsidRPr="00831973">
          <w:rPr>
            <w:rStyle w:val="FontStyle192"/>
            <w:rFonts w:ascii="13 Cyr" w:hAnsi="13 Cyr"/>
            <w:b w:val="0"/>
            <w:bCs/>
            <w:color w:val="000000"/>
            <w:sz w:val="26"/>
            <w:szCs w:val="26"/>
          </w:rPr>
          <w:t xml:space="preserve">Нормативы использования лесов для осуществления рекреационной деятельности </w:t>
        </w:r>
        <w:r w:rsidRPr="00831973">
          <w:rPr>
            <w:rFonts w:ascii="13 Cyr" w:hAnsi="13 Cyr"/>
            <w:color w:val="000000"/>
            <w:sz w:val="26"/>
            <w:szCs w:val="26"/>
          </w:rPr>
          <w:t>(допустимая рекреационная нагрузка по типам ландшафтов и др.)</w:t>
        </w:r>
        <w:r w:rsidRPr="00831973">
          <w:rPr>
            <w:rFonts w:ascii="13" w:hAnsi="13"/>
            <w:noProof/>
            <w:webHidden/>
            <w:color w:val="000000"/>
            <w:sz w:val="26"/>
            <w:szCs w:val="26"/>
          </w:rPr>
          <w:tab/>
        </w:r>
      </w:hyperlink>
      <w:r>
        <w:rPr>
          <w:noProof/>
          <w:color w:val="000000"/>
          <w:sz w:val="26"/>
          <w:szCs w:val="26"/>
        </w:rPr>
        <w:t>50</w:t>
      </w:r>
    </w:p>
    <w:p w:rsidR="00E97FC2" w:rsidRPr="00C80C83" w:rsidRDefault="00E97FC2" w:rsidP="00C80C83">
      <w:pPr>
        <w:widowControl w:val="0"/>
        <w:tabs>
          <w:tab w:val="right" w:leader="dot" w:pos="9345"/>
        </w:tabs>
        <w:autoSpaceDE w:val="0"/>
        <w:autoSpaceDN w:val="0"/>
        <w:adjustRightInd w:val="0"/>
        <w:jc w:val="both"/>
        <w:rPr>
          <w:rFonts w:ascii="Calibri" w:hAnsi="Calibri"/>
          <w:noProof/>
          <w:color w:val="000000"/>
          <w:sz w:val="26"/>
          <w:szCs w:val="26"/>
        </w:rPr>
      </w:pPr>
      <w:hyperlink w:anchor="_Toc534505538" w:history="1">
        <w:r w:rsidRPr="00831973">
          <w:rPr>
            <w:rFonts w:ascii="13" w:hAnsi="13"/>
            <w:bCs/>
            <w:iCs/>
            <w:noProof/>
            <w:color w:val="000000"/>
            <w:spacing w:val="10"/>
            <w:sz w:val="26"/>
            <w:szCs w:val="26"/>
          </w:rPr>
          <w:t xml:space="preserve">2.8.2. </w:t>
        </w:r>
        <w:r w:rsidRPr="00831973">
          <w:rPr>
            <w:rFonts w:ascii="13 Cyr" w:hAnsi="13 Cyr"/>
            <w:bCs/>
            <w:color w:val="000000"/>
            <w:sz w:val="26"/>
            <w:szCs w:val="26"/>
          </w:rPr>
          <w:t>П</w:t>
        </w:r>
        <w:r w:rsidRPr="00831973">
          <w:rPr>
            <w:rFonts w:ascii="13 Cyr" w:hAnsi="13 Cyr"/>
            <w:bCs/>
            <w:color w:val="000000"/>
            <w:spacing w:val="3"/>
            <w:sz w:val="26"/>
            <w:szCs w:val="26"/>
          </w:rPr>
          <w:t>е</w:t>
        </w:r>
        <w:r w:rsidRPr="00831973">
          <w:rPr>
            <w:rFonts w:ascii="13 Cyr" w:hAnsi="13 Cyr"/>
            <w:bCs/>
            <w:color w:val="000000"/>
            <w:sz w:val="26"/>
            <w:szCs w:val="26"/>
          </w:rPr>
          <w:t>рече</w:t>
        </w:r>
        <w:r w:rsidRPr="00831973">
          <w:rPr>
            <w:rFonts w:ascii="13 Cyr" w:hAnsi="13 Cyr"/>
            <w:bCs/>
            <w:color w:val="000000"/>
            <w:spacing w:val="-1"/>
            <w:sz w:val="26"/>
            <w:szCs w:val="26"/>
          </w:rPr>
          <w:t>н</w:t>
        </w:r>
        <w:r w:rsidRPr="00831973">
          <w:rPr>
            <w:rFonts w:ascii="13 Cyr" w:hAnsi="13 Cyr"/>
            <w:bCs/>
            <w:color w:val="000000"/>
            <w:sz w:val="26"/>
            <w:szCs w:val="26"/>
          </w:rPr>
          <w:t>ь</w:t>
        </w:r>
        <w:r>
          <w:rPr>
            <w:rFonts w:ascii="13 Cyr" w:hAnsi="13 Cyr"/>
            <w:bCs/>
            <w:color w:val="000000"/>
            <w:sz w:val="26"/>
            <w:szCs w:val="26"/>
          </w:rPr>
          <w:t xml:space="preserve"> </w:t>
        </w:r>
        <w:r w:rsidRPr="00831973">
          <w:rPr>
            <w:rFonts w:ascii="13 Cyr" w:hAnsi="13 Cyr"/>
            <w:bCs/>
            <w:color w:val="000000"/>
            <w:spacing w:val="2"/>
            <w:sz w:val="26"/>
            <w:szCs w:val="26"/>
          </w:rPr>
          <w:t>к</w:t>
        </w:r>
        <w:r w:rsidRPr="00831973">
          <w:rPr>
            <w:rFonts w:ascii="13 Cyr" w:hAnsi="13 Cyr"/>
            <w:bCs/>
            <w:color w:val="000000"/>
            <w:spacing w:val="-1"/>
            <w:sz w:val="26"/>
            <w:szCs w:val="26"/>
          </w:rPr>
          <w:t>в</w:t>
        </w:r>
        <w:r w:rsidRPr="00831973">
          <w:rPr>
            <w:rFonts w:ascii="13 Cyr" w:hAnsi="13 Cyr"/>
            <w:bCs/>
            <w:color w:val="000000"/>
            <w:spacing w:val="2"/>
            <w:sz w:val="26"/>
            <w:szCs w:val="26"/>
          </w:rPr>
          <w:t>а</w:t>
        </w:r>
        <w:r w:rsidRPr="00831973">
          <w:rPr>
            <w:rFonts w:ascii="13 Cyr" w:hAnsi="13 Cyr"/>
            <w:bCs/>
            <w:color w:val="000000"/>
            <w:sz w:val="26"/>
            <w:szCs w:val="26"/>
          </w:rPr>
          <w:t>рта</w:t>
        </w:r>
        <w:r w:rsidRPr="00831973">
          <w:rPr>
            <w:rFonts w:ascii="13 Cyr" w:hAnsi="13 Cyr"/>
            <w:bCs/>
            <w:color w:val="000000"/>
            <w:spacing w:val="1"/>
            <w:sz w:val="26"/>
            <w:szCs w:val="26"/>
          </w:rPr>
          <w:t>л</w:t>
        </w:r>
        <w:r w:rsidRPr="00831973">
          <w:rPr>
            <w:rFonts w:ascii="13 Cyr" w:hAnsi="13 Cyr"/>
            <w:bCs/>
            <w:color w:val="000000"/>
            <w:sz w:val="26"/>
            <w:szCs w:val="26"/>
          </w:rPr>
          <w:t>ов</w:t>
        </w:r>
        <w:r>
          <w:rPr>
            <w:rFonts w:ascii="13 Cyr" w:hAnsi="13 Cyr"/>
            <w:bCs/>
            <w:color w:val="000000"/>
            <w:sz w:val="26"/>
            <w:szCs w:val="26"/>
          </w:rPr>
          <w:t xml:space="preserve"> </w:t>
        </w:r>
        <w:r w:rsidRPr="00831973">
          <w:rPr>
            <w:rFonts w:ascii="13 Cyr" w:hAnsi="13 Cyr"/>
            <w:bCs/>
            <w:color w:val="000000"/>
            <w:sz w:val="26"/>
            <w:szCs w:val="26"/>
          </w:rPr>
          <w:t>и</w:t>
        </w:r>
        <w:r>
          <w:rPr>
            <w:rFonts w:ascii="13 Cyr" w:hAnsi="13 Cyr"/>
            <w:bCs/>
            <w:color w:val="000000"/>
            <w:sz w:val="26"/>
            <w:szCs w:val="26"/>
          </w:rPr>
          <w:t xml:space="preserve"> </w:t>
        </w:r>
        <w:r w:rsidRPr="00831973">
          <w:rPr>
            <w:rFonts w:ascii="13 Cyr" w:hAnsi="13 Cyr"/>
            <w:bCs/>
            <w:color w:val="000000"/>
            <w:sz w:val="26"/>
            <w:szCs w:val="26"/>
          </w:rPr>
          <w:t>(</w:t>
        </w:r>
        <w:r w:rsidRPr="00831973">
          <w:rPr>
            <w:rFonts w:ascii="13 Cyr" w:hAnsi="13 Cyr"/>
            <w:bCs/>
            <w:color w:val="000000"/>
            <w:spacing w:val="-1"/>
            <w:sz w:val="26"/>
            <w:szCs w:val="26"/>
          </w:rPr>
          <w:t>и</w:t>
        </w:r>
        <w:r w:rsidRPr="00831973">
          <w:rPr>
            <w:rFonts w:ascii="13 Cyr" w:hAnsi="13 Cyr"/>
            <w:bCs/>
            <w:color w:val="000000"/>
            <w:spacing w:val="3"/>
            <w:sz w:val="26"/>
            <w:szCs w:val="26"/>
          </w:rPr>
          <w:t>л</w:t>
        </w:r>
        <w:r w:rsidRPr="00831973">
          <w:rPr>
            <w:rFonts w:ascii="13 Cyr" w:hAnsi="13 Cyr"/>
            <w:bCs/>
            <w:color w:val="000000"/>
            <w:sz w:val="26"/>
            <w:szCs w:val="26"/>
          </w:rPr>
          <w:t>и)</w:t>
        </w:r>
        <w:r>
          <w:rPr>
            <w:rFonts w:ascii="13 Cyr" w:hAnsi="13 Cyr"/>
            <w:bCs/>
            <w:color w:val="000000"/>
            <w:sz w:val="26"/>
            <w:szCs w:val="26"/>
          </w:rPr>
          <w:t xml:space="preserve"> </w:t>
        </w:r>
        <w:r w:rsidRPr="00831973">
          <w:rPr>
            <w:rFonts w:ascii="13 Cyr" w:hAnsi="13 Cyr"/>
            <w:bCs/>
            <w:color w:val="000000"/>
            <w:sz w:val="26"/>
            <w:szCs w:val="26"/>
          </w:rPr>
          <w:t>ча</w:t>
        </w:r>
        <w:r w:rsidRPr="00831973">
          <w:rPr>
            <w:rFonts w:ascii="13 Cyr" w:hAnsi="13 Cyr"/>
            <w:bCs/>
            <w:color w:val="000000"/>
            <w:spacing w:val="3"/>
            <w:sz w:val="26"/>
            <w:szCs w:val="26"/>
          </w:rPr>
          <w:t>с</w:t>
        </w:r>
        <w:r w:rsidRPr="00831973">
          <w:rPr>
            <w:rFonts w:ascii="13 Cyr" w:hAnsi="13 Cyr"/>
            <w:bCs/>
            <w:color w:val="000000"/>
            <w:spacing w:val="2"/>
            <w:sz w:val="26"/>
            <w:szCs w:val="26"/>
          </w:rPr>
          <w:t>т</w:t>
        </w:r>
        <w:r w:rsidRPr="00831973">
          <w:rPr>
            <w:rFonts w:ascii="13 Cyr" w:hAnsi="13 Cyr"/>
            <w:bCs/>
            <w:color w:val="000000"/>
            <w:sz w:val="26"/>
            <w:szCs w:val="26"/>
          </w:rPr>
          <w:t>ей</w:t>
        </w:r>
        <w:r>
          <w:rPr>
            <w:rFonts w:ascii="13 Cyr" w:hAnsi="13 Cyr"/>
            <w:bCs/>
            <w:color w:val="000000"/>
            <w:sz w:val="26"/>
            <w:szCs w:val="26"/>
          </w:rPr>
          <w:t xml:space="preserve"> </w:t>
        </w:r>
        <w:r w:rsidRPr="00831973">
          <w:rPr>
            <w:rFonts w:ascii="13 Cyr" w:hAnsi="13 Cyr"/>
            <w:bCs/>
            <w:color w:val="000000"/>
            <w:spacing w:val="2"/>
            <w:sz w:val="26"/>
            <w:szCs w:val="26"/>
          </w:rPr>
          <w:t>к</w:t>
        </w:r>
        <w:r w:rsidRPr="00831973">
          <w:rPr>
            <w:rFonts w:ascii="13 Cyr" w:hAnsi="13 Cyr"/>
            <w:bCs/>
            <w:color w:val="000000"/>
            <w:spacing w:val="-1"/>
            <w:sz w:val="26"/>
            <w:szCs w:val="26"/>
          </w:rPr>
          <w:t>в</w:t>
        </w:r>
        <w:r w:rsidRPr="00831973">
          <w:rPr>
            <w:rFonts w:ascii="13 Cyr" w:hAnsi="13 Cyr"/>
            <w:bCs/>
            <w:color w:val="000000"/>
            <w:sz w:val="26"/>
            <w:szCs w:val="26"/>
          </w:rPr>
          <w:t>арта</w:t>
        </w:r>
        <w:r w:rsidRPr="00831973">
          <w:rPr>
            <w:rFonts w:ascii="13 Cyr" w:hAnsi="13 Cyr"/>
            <w:bCs/>
            <w:color w:val="000000"/>
            <w:spacing w:val="1"/>
            <w:sz w:val="26"/>
            <w:szCs w:val="26"/>
          </w:rPr>
          <w:t>л</w:t>
        </w:r>
        <w:r w:rsidRPr="00831973">
          <w:rPr>
            <w:rFonts w:ascii="13 Cyr" w:hAnsi="13 Cyr"/>
            <w:bCs/>
            <w:color w:val="000000"/>
            <w:spacing w:val="2"/>
            <w:sz w:val="26"/>
            <w:szCs w:val="26"/>
          </w:rPr>
          <w:t>о</w:t>
        </w:r>
        <w:r w:rsidRPr="00831973">
          <w:rPr>
            <w:rFonts w:ascii="13 Cyr" w:hAnsi="13 Cyr"/>
            <w:bCs/>
            <w:color w:val="000000"/>
            <w:sz w:val="26"/>
            <w:szCs w:val="26"/>
          </w:rPr>
          <w:t>в</w:t>
        </w:r>
        <w:r>
          <w:rPr>
            <w:rFonts w:ascii="13 Cyr" w:hAnsi="13 Cyr"/>
            <w:bCs/>
            <w:color w:val="000000"/>
            <w:sz w:val="26"/>
            <w:szCs w:val="26"/>
          </w:rPr>
          <w:t xml:space="preserve"> </w:t>
        </w:r>
        <w:r w:rsidRPr="00831973">
          <w:rPr>
            <w:rFonts w:ascii="13 Cyr" w:hAnsi="13 Cyr"/>
            <w:bCs/>
            <w:color w:val="000000"/>
            <w:spacing w:val="-1"/>
            <w:sz w:val="26"/>
            <w:szCs w:val="26"/>
          </w:rPr>
          <w:t>з</w:t>
        </w:r>
        <w:r w:rsidRPr="00831973">
          <w:rPr>
            <w:rFonts w:ascii="13 Cyr" w:hAnsi="13 Cyr"/>
            <w:bCs/>
            <w:color w:val="000000"/>
            <w:sz w:val="26"/>
            <w:szCs w:val="26"/>
          </w:rPr>
          <w:t>о</w:t>
        </w:r>
        <w:r w:rsidRPr="00831973">
          <w:rPr>
            <w:rFonts w:ascii="13 Cyr" w:hAnsi="13 Cyr"/>
            <w:bCs/>
            <w:color w:val="000000"/>
            <w:spacing w:val="2"/>
            <w:sz w:val="26"/>
            <w:szCs w:val="26"/>
          </w:rPr>
          <w:t>н</w:t>
        </w:r>
        <w:r w:rsidRPr="00831973">
          <w:rPr>
            <w:rFonts w:ascii="13 Cyr" w:hAnsi="13 Cyr"/>
            <w:bCs/>
            <w:color w:val="000000"/>
            <w:sz w:val="26"/>
            <w:szCs w:val="26"/>
          </w:rPr>
          <w:t>ы</w:t>
        </w:r>
        <w:r>
          <w:rPr>
            <w:rFonts w:ascii="13 Cyr" w:hAnsi="13 Cyr"/>
            <w:bCs/>
            <w:color w:val="000000"/>
            <w:sz w:val="26"/>
            <w:szCs w:val="26"/>
          </w:rPr>
          <w:t xml:space="preserve"> </w:t>
        </w:r>
        <w:r w:rsidRPr="00831973">
          <w:rPr>
            <w:rFonts w:ascii="13 Cyr" w:hAnsi="13 Cyr"/>
            <w:bCs/>
            <w:color w:val="000000"/>
            <w:sz w:val="26"/>
            <w:szCs w:val="26"/>
          </w:rPr>
          <w:t>ре</w:t>
        </w:r>
        <w:r w:rsidRPr="00831973">
          <w:rPr>
            <w:rFonts w:ascii="13 Cyr" w:hAnsi="13 Cyr"/>
            <w:bCs/>
            <w:color w:val="000000"/>
            <w:spacing w:val="-1"/>
            <w:sz w:val="26"/>
            <w:szCs w:val="26"/>
          </w:rPr>
          <w:t>к</w:t>
        </w:r>
        <w:r w:rsidRPr="00831973">
          <w:rPr>
            <w:rFonts w:ascii="13 Cyr" w:hAnsi="13 Cyr"/>
            <w:bCs/>
            <w:color w:val="000000"/>
            <w:sz w:val="26"/>
            <w:szCs w:val="26"/>
          </w:rPr>
          <w:t>ре</w:t>
        </w:r>
        <w:r w:rsidRPr="00831973">
          <w:rPr>
            <w:rFonts w:ascii="13 Cyr" w:hAnsi="13 Cyr"/>
            <w:bCs/>
            <w:color w:val="000000"/>
            <w:spacing w:val="2"/>
            <w:sz w:val="26"/>
            <w:szCs w:val="26"/>
          </w:rPr>
          <w:t>а</w:t>
        </w:r>
        <w:r w:rsidRPr="00831973">
          <w:rPr>
            <w:rFonts w:ascii="13 Cyr" w:hAnsi="13 Cyr"/>
            <w:bCs/>
            <w:color w:val="000000"/>
            <w:spacing w:val="-1"/>
            <w:sz w:val="26"/>
            <w:szCs w:val="26"/>
          </w:rPr>
          <w:t>ци</w:t>
        </w:r>
        <w:r w:rsidRPr="00831973">
          <w:rPr>
            <w:rFonts w:ascii="13 Cyr" w:hAnsi="13 Cyr"/>
            <w:bCs/>
            <w:color w:val="000000"/>
            <w:spacing w:val="2"/>
            <w:sz w:val="26"/>
            <w:szCs w:val="26"/>
          </w:rPr>
          <w:t>о</w:t>
        </w:r>
        <w:r w:rsidRPr="00831973">
          <w:rPr>
            <w:rFonts w:ascii="13 Cyr" w:hAnsi="13 Cyr"/>
            <w:bCs/>
            <w:color w:val="000000"/>
            <w:sz w:val="26"/>
            <w:szCs w:val="26"/>
          </w:rPr>
          <w:t>н</w:t>
        </w:r>
        <w:r w:rsidRPr="00831973">
          <w:rPr>
            <w:rFonts w:ascii="13 Cyr" w:hAnsi="13 Cyr"/>
            <w:bCs/>
            <w:color w:val="000000"/>
            <w:spacing w:val="-1"/>
            <w:sz w:val="26"/>
            <w:szCs w:val="26"/>
          </w:rPr>
          <w:t>н</w:t>
        </w:r>
        <w:r w:rsidRPr="00831973">
          <w:rPr>
            <w:rFonts w:ascii="13 Cyr" w:hAnsi="13 Cyr"/>
            <w:bCs/>
            <w:color w:val="000000"/>
            <w:sz w:val="26"/>
            <w:szCs w:val="26"/>
          </w:rPr>
          <w:t>ой</w:t>
        </w:r>
        <w:r>
          <w:rPr>
            <w:rFonts w:ascii="13 Cyr" w:hAnsi="13 Cyr"/>
            <w:bCs/>
            <w:color w:val="000000"/>
            <w:sz w:val="26"/>
            <w:szCs w:val="26"/>
          </w:rPr>
          <w:t xml:space="preserve"> </w:t>
        </w:r>
        <w:r w:rsidRPr="00831973">
          <w:rPr>
            <w:rFonts w:ascii="13 Cyr" w:hAnsi="13 Cyr"/>
            <w:bCs/>
            <w:color w:val="000000"/>
            <w:spacing w:val="1"/>
            <w:sz w:val="26"/>
            <w:szCs w:val="26"/>
          </w:rPr>
          <w:t>д</w:t>
        </w:r>
        <w:r w:rsidRPr="00831973">
          <w:rPr>
            <w:rFonts w:ascii="13 Cyr" w:hAnsi="13 Cyr"/>
            <w:bCs/>
            <w:color w:val="000000"/>
            <w:spacing w:val="3"/>
            <w:sz w:val="26"/>
            <w:szCs w:val="26"/>
          </w:rPr>
          <w:t>е</w:t>
        </w:r>
        <w:r w:rsidRPr="00831973">
          <w:rPr>
            <w:rFonts w:ascii="13 Cyr" w:hAnsi="13 Cyr"/>
            <w:bCs/>
            <w:color w:val="000000"/>
            <w:spacing w:val="-1"/>
            <w:sz w:val="26"/>
            <w:szCs w:val="26"/>
          </w:rPr>
          <w:t>я</w:t>
        </w:r>
        <w:r w:rsidRPr="00831973">
          <w:rPr>
            <w:rFonts w:ascii="13 Cyr" w:hAnsi="13 Cyr"/>
            <w:bCs/>
            <w:color w:val="000000"/>
            <w:sz w:val="26"/>
            <w:szCs w:val="26"/>
          </w:rPr>
          <w:t>те</w:t>
        </w:r>
        <w:r w:rsidRPr="00831973">
          <w:rPr>
            <w:rFonts w:ascii="13 Cyr" w:hAnsi="13 Cyr"/>
            <w:bCs/>
            <w:color w:val="000000"/>
            <w:spacing w:val="1"/>
            <w:sz w:val="26"/>
            <w:szCs w:val="26"/>
          </w:rPr>
          <w:t>л</w:t>
        </w:r>
        <w:r w:rsidRPr="00831973">
          <w:rPr>
            <w:rFonts w:ascii="13 Cyr" w:hAnsi="13 Cyr"/>
            <w:bCs/>
            <w:color w:val="000000"/>
            <w:spacing w:val="2"/>
            <w:sz w:val="26"/>
            <w:szCs w:val="26"/>
          </w:rPr>
          <w:t>ь</w:t>
        </w:r>
        <w:r w:rsidRPr="00831973">
          <w:rPr>
            <w:rFonts w:ascii="13 Cyr" w:hAnsi="13 Cyr"/>
            <w:bCs/>
            <w:color w:val="000000"/>
            <w:spacing w:val="-1"/>
            <w:sz w:val="26"/>
            <w:szCs w:val="26"/>
          </w:rPr>
          <w:t>н</w:t>
        </w:r>
        <w:r w:rsidRPr="00831973">
          <w:rPr>
            <w:rFonts w:ascii="13 Cyr" w:hAnsi="13 Cyr"/>
            <w:bCs/>
            <w:color w:val="000000"/>
            <w:sz w:val="26"/>
            <w:szCs w:val="26"/>
          </w:rPr>
          <w:t>ости, в том числе перечень кварталов и (или) их частей, в которых допускается возведение физкультурно-оздоровительных, спортивных и спортивно-технических сооружений</w:t>
        </w:r>
        <w:r w:rsidRPr="00831973">
          <w:rPr>
            <w:rFonts w:ascii="13" w:hAnsi="13"/>
            <w:noProof/>
            <w:webHidden/>
            <w:color w:val="000000"/>
            <w:sz w:val="26"/>
            <w:szCs w:val="26"/>
          </w:rPr>
          <w:tab/>
        </w:r>
      </w:hyperlink>
      <w:r>
        <w:rPr>
          <w:noProof/>
          <w:color w:val="000000"/>
          <w:sz w:val="26"/>
          <w:szCs w:val="26"/>
        </w:rPr>
        <w:t>59</w:t>
      </w:r>
    </w:p>
    <w:p w:rsidR="00E97FC2" w:rsidRPr="00C80C83" w:rsidRDefault="00E97FC2" w:rsidP="004D6E30">
      <w:pPr>
        <w:widowControl w:val="0"/>
        <w:tabs>
          <w:tab w:val="left" w:pos="1200"/>
          <w:tab w:val="right" w:leader="dot" w:pos="9345"/>
        </w:tabs>
        <w:autoSpaceDE w:val="0"/>
        <w:autoSpaceDN w:val="0"/>
        <w:adjustRightInd w:val="0"/>
        <w:jc w:val="both"/>
        <w:rPr>
          <w:rFonts w:ascii="Calibri" w:hAnsi="Calibri"/>
          <w:noProof/>
          <w:color w:val="000000"/>
          <w:sz w:val="26"/>
          <w:szCs w:val="26"/>
        </w:rPr>
      </w:pPr>
      <w:hyperlink w:anchor="_Toc534505539" w:history="1">
        <w:r w:rsidRPr="00831973">
          <w:rPr>
            <w:rFonts w:ascii="13" w:hAnsi="13"/>
            <w:bCs/>
            <w:iCs/>
            <w:noProof/>
            <w:color w:val="000000"/>
            <w:spacing w:val="10"/>
            <w:sz w:val="26"/>
            <w:szCs w:val="26"/>
          </w:rPr>
          <w:t>2.8.3.</w:t>
        </w:r>
        <w:r w:rsidRPr="00831973">
          <w:rPr>
            <w:rFonts w:ascii="13 Cyr" w:hAnsi="13 Cyr"/>
            <w:bCs/>
            <w:noProof/>
            <w:color w:val="000000"/>
            <w:sz w:val="26"/>
            <w:szCs w:val="26"/>
          </w:rPr>
          <w:t>Функциональное зонирование территории зоны рекреационной</w:t>
        </w:r>
        <w:r>
          <w:rPr>
            <w:rFonts w:ascii="13 Cyr" w:hAnsi="13 Cyr"/>
            <w:bCs/>
            <w:noProof/>
            <w:color w:val="000000"/>
            <w:sz w:val="26"/>
            <w:szCs w:val="26"/>
          </w:rPr>
          <w:t xml:space="preserve"> </w:t>
        </w:r>
        <w:r w:rsidRPr="00831973">
          <w:rPr>
            <w:rFonts w:ascii="13 Cyr" w:hAnsi="13 Cyr"/>
            <w:bCs/>
            <w:noProof/>
            <w:color w:val="000000"/>
            <w:sz w:val="26"/>
            <w:szCs w:val="26"/>
          </w:rPr>
          <w:t>деятельности</w:t>
        </w:r>
        <w:r w:rsidRPr="00831973">
          <w:rPr>
            <w:rFonts w:ascii="13" w:hAnsi="13"/>
            <w:noProof/>
            <w:webHidden/>
            <w:color w:val="000000"/>
            <w:sz w:val="26"/>
            <w:szCs w:val="26"/>
          </w:rPr>
          <w:tab/>
        </w:r>
      </w:hyperlink>
      <w:r>
        <w:t>……………………………………………………………………………………...</w:t>
      </w:r>
      <w:r>
        <w:rPr>
          <w:noProof/>
          <w:color w:val="000000"/>
          <w:sz w:val="26"/>
          <w:szCs w:val="26"/>
        </w:rPr>
        <w:t>59</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40" w:history="1">
        <w:r w:rsidRPr="00831973">
          <w:rPr>
            <w:rFonts w:ascii="13" w:hAnsi="13"/>
            <w:noProof/>
            <w:color w:val="000000"/>
            <w:sz w:val="26"/>
            <w:szCs w:val="26"/>
          </w:rPr>
          <w:t xml:space="preserve">2.8.4. </w:t>
        </w:r>
        <w:r w:rsidRPr="00831973">
          <w:rPr>
            <w:rFonts w:ascii="13 Cyr" w:hAnsi="13 Cyr"/>
            <w:color w:val="000000"/>
            <w:sz w:val="26"/>
            <w:szCs w:val="26"/>
          </w:rPr>
          <w:t>Перечень временных построек на территории зоны рекреационной деятельности и нормативы их благоустройства</w:t>
        </w:r>
        <w:r w:rsidRPr="00831973">
          <w:rPr>
            <w:rFonts w:ascii="13" w:hAnsi="13"/>
            <w:noProof/>
            <w:webHidden/>
            <w:color w:val="000000"/>
            <w:sz w:val="26"/>
            <w:szCs w:val="26"/>
          </w:rPr>
          <w:tab/>
        </w:r>
      </w:hyperlink>
      <w:r>
        <w:rPr>
          <w:noProof/>
          <w:color w:val="000000"/>
          <w:sz w:val="26"/>
          <w:szCs w:val="26"/>
        </w:rPr>
        <w:t>59</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FF0000"/>
          <w:sz w:val="26"/>
          <w:szCs w:val="26"/>
        </w:rPr>
      </w:pPr>
      <w:hyperlink w:anchor="_Toc534505540" w:history="1">
        <w:hyperlink w:anchor="_Toc534505541" w:history="1">
          <w:r w:rsidRPr="00831973">
            <w:rPr>
              <w:rFonts w:ascii="13" w:hAnsi="13"/>
              <w:bCs/>
              <w:iCs/>
              <w:noProof/>
              <w:color w:val="000000"/>
              <w:spacing w:val="10"/>
              <w:sz w:val="26"/>
              <w:szCs w:val="26"/>
            </w:rPr>
            <w:t>2.8.5.</w:t>
          </w:r>
          <w:r w:rsidRPr="00831973">
            <w:rPr>
              <w:rStyle w:val="FontStyle192"/>
              <w:rFonts w:ascii="13 Cyr" w:hAnsi="13 Cyr"/>
              <w:b w:val="0"/>
              <w:bCs/>
              <w:color w:val="000000"/>
              <w:sz w:val="26"/>
              <w:szCs w:val="26"/>
            </w:rPr>
            <w:t>Параметры и сроки использования лесов для осуществления рекреационной деятельности</w:t>
          </w:r>
        </w:hyperlink>
        <w:r w:rsidRPr="00831973">
          <w:rPr>
            <w:rFonts w:ascii="13" w:hAnsi="13"/>
            <w:noProof/>
            <w:webHidden/>
            <w:color w:val="000000"/>
            <w:sz w:val="26"/>
            <w:szCs w:val="26"/>
          </w:rPr>
          <w:tab/>
        </w:r>
      </w:hyperlink>
      <w:r>
        <w:rPr>
          <w:noProof/>
          <w:color w:val="000000"/>
          <w:sz w:val="26"/>
          <w:szCs w:val="26"/>
        </w:rPr>
        <w:t>60</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40" w:history="1">
        <w:hyperlink w:anchor="_Toc534505542" w:history="1">
          <w:r w:rsidRPr="00831973">
            <w:rPr>
              <w:rFonts w:ascii="13 Cyr" w:hAnsi="13 Cyr"/>
              <w:bCs/>
              <w:iCs/>
              <w:noProof/>
              <w:color w:val="000000"/>
              <w:spacing w:val="10"/>
              <w:sz w:val="26"/>
              <w:szCs w:val="26"/>
            </w:rPr>
            <w:t xml:space="preserve">Раздел 2.9. </w:t>
          </w:r>
          <w:r w:rsidRPr="00831973">
            <w:rPr>
              <w:rStyle w:val="FontStyle192"/>
              <w:rFonts w:ascii="13 Cyr" w:hAnsi="13 Cyr"/>
              <w:b w:val="0"/>
              <w:bCs/>
              <w:color w:val="000000"/>
              <w:sz w:val="26"/>
              <w:szCs w:val="26"/>
            </w:rPr>
            <w:t>Нормативы, параметры и сроки использования лесов для создания лесных плантаций и их эксплуатации</w:t>
          </w:r>
        </w:hyperlink>
        <w:r w:rsidRPr="00831973">
          <w:rPr>
            <w:rFonts w:ascii="13" w:hAnsi="13"/>
            <w:noProof/>
            <w:webHidden/>
            <w:color w:val="000000"/>
            <w:sz w:val="26"/>
            <w:szCs w:val="26"/>
          </w:rPr>
          <w:tab/>
        </w:r>
      </w:hyperlink>
      <w:r>
        <w:rPr>
          <w:noProof/>
          <w:color w:val="000000"/>
          <w:sz w:val="26"/>
          <w:szCs w:val="26"/>
        </w:rPr>
        <w:t>63</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40" w:history="1">
        <w:hyperlink w:anchor="_Toc534505543" w:history="1">
          <w:r w:rsidRPr="00831973">
            <w:rPr>
              <w:rFonts w:ascii="13 Cyr" w:hAnsi="13 Cyr"/>
              <w:bCs/>
              <w:iCs/>
              <w:noProof/>
              <w:color w:val="000000"/>
              <w:spacing w:val="10"/>
              <w:sz w:val="26"/>
              <w:szCs w:val="26"/>
            </w:rPr>
            <w:t>Раздел 2.10.</w:t>
          </w:r>
          <w:r w:rsidRPr="00831973">
            <w:rPr>
              <w:rFonts w:ascii="13 Cyr" w:hAnsi="13 Cyr"/>
              <w:color w:val="000000"/>
              <w:sz w:val="26"/>
              <w:szCs w:val="26"/>
            </w:rPr>
            <w:t>Нормативы, параметры и сроки использованиялесов для выращивания лесных плодовых, ягодных, декоративных растений и лекарственных растений</w:t>
          </w:r>
        </w:hyperlink>
        <w:r w:rsidRPr="00831973">
          <w:rPr>
            <w:rFonts w:ascii="13" w:hAnsi="13"/>
            <w:noProof/>
            <w:webHidden/>
            <w:color w:val="000000"/>
            <w:sz w:val="26"/>
            <w:szCs w:val="26"/>
          </w:rPr>
          <w:tab/>
        </w:r>
      </w:hyperlink>
      <w:r>
        <w:rPr>
          <w:noProof/>
          <w:color w:val="000000"/>
          <w:sz w:val="26"/>
          <w:szCs w:val="26"/>
        </w:rPr>
        <w:t>63</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40" w:history="1">
        <w:hyperlink w:anchor="_Toc534505544" w:history="1">
          <w:r w:rsidRPr="00831973">
            <w:rPr>
              <w:rFonts w:ascii="13 Cyr" w:hAnsi="13 Cyr"/>
              <w:bCs/>
              <w:noProof/>
              <w:color w:val="000000"/>
              <w:sz w:val="26"/>
              <w:szCs w:val="26"/>
            </w:rPr>
            <w:t xml:space="preserve">Раздел 2.11. </w:t>
          </w:r>
          <w:r w:rsidRPr="00831973">
            <w:rPr>
              <w:rFonts w:ascii="13 Cyr" w:hAnsi="13 Cyr"/>
              <w:color w:val="000000"/>
              <w:sz w:val="26"/>
              <w:szCs w:val="26"/>
            </w:rPr>
            <w:t>Нормативы, параметры и сроки использования лесов для выращивания посадочного материала лесных растений (саженцев, сеянцев)</w:t>
          </w:r>
        </w:hyperlink>
        <w:r w:rsidRPr="00831973">
          <w:rPr>
            <w:rFonts w:ascii="13" w:hAnsi="13"/>
            <w:noProof/>
            <w:webHidden/>
            <w:color w:val="000000"/>
            <w:sz w:val="26"/>
            <w:szCs w:val="26"/>
          </w:rPr>
          <w:tab/>
        </w:r>
      </w:hyperlink>
      <w:r>
        <w:rPr>
          <w:noProof/>
          <w:color w:val="000000"/>
          <w:sz w:val="26"/>
          <w:szCs w:val="26"/>
        </w:rPr>
        <w:t>64</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45" w:history="1">
        <w:r w:rsidRPr="00831973">
          <w:rPr>
            <w:rFonts w:ascii="13 Cyr" w:hAnsi="13 Cyr"/>
            <w:bCs/>
            <w:noProof/>
            <w:color w:val="000000"/>
            <w:sz w:val="26"/>
            <w:szCs w:val="26"/>
          </w:rPr>
          <w:t xml:space="preserve">Раздел 2.12. </w:t>
        </w:r>
        <w:r w:rsidRPr="00831973">
          <w:rPr>
            <w:rFonts w:ascii="13 Cyr" w:hAnsi="13 Cyr"/>
            <w:color w:val="000000"/>
            <w:sz w:val="26"/>
            <w:szCs w:val="26"/>
          </w:rPr>
          <w:t>Нормативы, параметры и сроки использования лесов для выполнения работ по геологическому изучению недр, для разработки месторождений полезных ископаемых</w:t>
        </w:r>
        <w:r w:rsidRPr="00831973">
          <w:rPr>
            <w:rFonts w:ascii="13" w:hAnsi="13"/>
            <w:bCs/>
            <w:noProof/>
            <w:webHidden/>
            <w:color w:val="000000"/>
            <w:sz w:val="26"/>
            <w:szCs w:val="26"/>
          </w:rPr>
          <w:tab/>
        </w:r>
      </w:hyperlink>
      <w:r w:rsidRPr="00831973">
        <w:rPr>
          <w:rFonts w:ascii="13" w:hAnsi="13"/>
          <w:bCs/>
          <w:noProof/>
          <w:color w:val="000000"/>
          <w:sz w:val="26"/>
          <w:szCs w:val="26"/>
        </w:rPr>
        <w:t>.</w:t>
      </w:r>
      <w:r>
        <w:rPr>
          <w:bCs/>
          <w:noProof/>
          <w:color w:val="000000"/>
          <w:sz w:val="26"/>
          <w:szCs w:val="26"/>
        </w:rPr>
        <w:t>65</w:t>
      </w:r>
    </w:p>
    <w:p w:rsidR="00E97FC2" w:rsidRPr="00C80C83" w:rsidRDefault="00E97FC2" w:rsidP="00C80C83">
      <w:pPr>
        <w:widowControl w:val="0"/>
        <w:tabs>
          <w:tab w:val="right" w:leader="dot" w:pos="9345"/>
        </w:tabs>
        <w:autoSpaceDE w:val="0"/>
        <w:autoSpaceDN w:val="0"/>
        <w:adjustRightInd w:val="0"/>
        <w:jc w:val="both"/>
        <w:rPr>
          <w:rFonts w:ascii="Calibri" w:hAnsi="Calibri"/>
          <w:noProof/>
          <w:color w:val="000000"/>
          <w:sz w:val="26"/>
          <w:szCs w:val="26"/>
        </w:rPr>
      </w:pPr>
      <w:hyperlink w:anchor="_Toc534505546" w:history="1">
        <w:r w:rsidRPr="00831973">
          <w:rPr>
            <w:rFonts w:ascii="13 Cyr" w:hAnsi="13 Cyr"/>
            <w:bCs/>
            <w:noProof/>
            <w:color w:val="000000"/>
            <w:sz w:val="26"/>
            <w:szCs w:val="26"/>
          </w:rPr>
          <w:t xml:space="preserve">Раздел 2.13. </w:t>
        </w:r>
        <w:r w:rsidRPr="00831973">
          <w:rPr>
            <w:rFonts w:ascii="13 Cyr" w:hAnsi="13 Cyr"/>
            <w:bCs/>
            <w:color w:val="000000"/>
            <w:sz w:val="26"/>
            <w:szCs w:val="26"/>
          </w:rPr>
          <w:t>Нормативы, параметры и сроки использования лесов для строительства и эксплуатации водохранилищ и иных искусственных водных объектов, а также гидротехнических сооружений и специализированных портов</w:t>
        </w:r>
        <w:r>
          <w:rPr>
            <w:rFonts w:ascii="13 Cyr" w:hAnsi="13 Cyr"/>
            <w:bCs/>
            <w:color w:val="000000"/>
            <w:sz w:val="26"/>
            <w:szCs w:val="26"/>
          </w:rPr>
          <w:t>..</w:t>
        </w:r>
        <w:r w:rsidRPr="00831973">
          <w:rPr>
            <w:rFonts w:ascii="13" w:hAnsi="13"/>
            <w:bCs/>
            <w:noProof/>
            <w:webHidden/>
            <w:color w:val="000000"/>
            <w:sz w:val="26"/>
            <w:szCs w:val="26"/>
          </w:rPr>
          <w:tab/>
        </w:r>
      </w:hyperlink>
      <w:r>
        <w:rPr>
          <w:bCs/>
          <w:noProof/>
          <w:color w:val="000000"/>
          <w:sz w:val="26"/>
          <w:szCs w:val="26"/>
        </w:rPr>
        <w:t>67</w:t>
      </w:r>
    </w:p>
    <w:p w:rsidR="00E97FC2" w:rsidRPr="00C80C83" w:rsidRDefault="00E97FC2" w:rsidP="004D6E30">
      <w:pPr>
        <w:widowControl w:val="0"/>
        <w:tabs>
          <w:tab w:val="right" w:leader="dot" w:pos="9345"/>
        </w:tabs>
        <w:autoSpaceDE w:val="0"/>
        <w:autoSpaceDN w:val="0"/>
        <w:adjustRightInd w:val="0"/>
        <w:jc w:val="both"/>
        <w:rPr>
          <w:noProof/>
          <w:color w:val="000000"/>
          <w:sz w:val="26"/>
          <w:szCs w:val="26"/>
        </w:rPr>
      </w:pPr>
      <w:hyperlink w:anchor="_Toc534505547" w:history="1">
        <w:r w:rsidRPr="00831973">
          <w:rPr>
            <w:rFonts w:ascii="13 Cyr" w:hAnsi="13 Cyr"/>
            <w:bCs/>
            <w:noProof/>
            <w:color w:val="000000"/>
            <w:sz w:val="26"/>
            <w:szCs w:val="26"/>
          </w:rPr>
          <w:t xml:space="preserve">Раздел 2.14. </w:t>
        </w:r>
        <w:r w:rsidRPr="00831973">
          <w:rPr>
            <w:rStyle w:val="FontStyle192"/>
            <w:rFonts w:ascii="13 Cyr" w:hAnsi="13 Cyr"/>
            <w:b w:val="0"/>
            <w:bCs/>
            <w:color w:val="000000"/>
            <w:sz w:val="26"/>
            <w:szCs w:val="26"/>
          </w:rPr>
          <w:t>Нормативы, параметры и сроки использования лесов для строительства, реконструкции, эксплуатации линейных объектов</w:t>
        </w:r>
        <w:r w:rsidRPr="00831973">
          <w:rPr>
            <w:rFonts w:ascii="13" w:hAnsi="13"/>
            <w:bCs/>
            <w:noProof/>
            <w:webHidden/>
            <w:color w:val="000000"/>
            <w:sz w:val="26"/>
            <w:szCs w:val="26"/>
          </w:rPr>
          <w:tab/>
        </w:r>
      </w:hyperlink>
      <w:r>
        <w:rPr>
          <w:bCs/>
          <w:noProof/>
          <w:color w:val="000000"/>
          <w:sz w:val="26"/>
          <w:szCs w:val="26"/>
        </w:rPr>
        <w:t>67</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48" w:history="1">
        <w:r w:rsidRPr="00831973">
          <w:rPr>
            <w:rFonts w:ascii="13 Cyr" w:hAnsi="13 Cyr"/>
            <w:bCs/>
            <w:noProof/>
            <w:color w:val="000000"/>
            <w:sz w:val="26"/>
            <w:szCs w:val="26"/>
          </w:rPr>
          <w:t xml:space="preserve">Раздел 2.15. </w:t>
        </w:r>
        <w:r w:rsidRPr="00831973">
          <w:rPr>
            <w:rStyle w:val="FontStyle192"/>
            <w:rFonts w:ascii="13 Cyr" w:hAnsi="13 Cyr"/>
            <w:b w:val="0"/>
            <w:bCs/>
            <w:color w:val="000000"/>
            <w:sz w:val="26"/>
            <w:szCs w:val="26"/>
          </w:rPr>
          <w:t>Нормативы, параметры и сроки использования лесов для переработки древесины и иных лесных ресурсов</w:t>
        </w:r>
        <w:r w:rsidRPr="00831973">
          <w:rPr>
            <w:rFonts w:ascii="13" w:hAnsi="13"/>
            <w:bCs/>
            <w:noProof/>
            <w:webHidden/>
            <w:color w:val="000000"/>
            <w:sz w:val="26"/>
            <w:szCs w:val="26"/>
          </w:rPr>
          <w:tab/>
        </w:r>
      </w:hyperlink>
      <w:r>
        <w:rPr>
          <w:bCs/>
          <w:noProof/>
          <w:color w:val="000000"/>
          <w:sz w:val="26"/>
          <w:szCs w:val="26"/>
        </w:rPr>
        <w:t>69</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49" w:history="1">
        <w:r w:rsidRPr="00AF5CE3">
          <w:rPr>
            <w:rFonts w:ascii="13 Cyr" w:hAnsi="13 Cyr"/>
            <w:bCs/>
            <w:iCs/>
            <w:noProof/>
            <w:color w:val="000000"/>
            <w:spacing w:val="10"/>
            <w:sz w:val="26"/>
            <w:szCs w:val="26"/>
          </w:rPr>
          <w:t xml:space="preserve">Раздел 2.16. </w:t>
        </w:r>
        <w:r w:rsidRPr="00AF5CE3">
          <w:rPr>
            <w:rStyle w:val="FontStyle192"/>
            <w:rFonts w:ascii="13 Cyr" w:hAnsi="13 Cyr"/>
            <w:b w:val="0"/>
            <w:bCs/>
            <w:color w:val="000000"/>
            <w:sz w:val="26"/>
            <w:szCs w:val="26"/>
          </w:rPr>
          <w:t>Нормативы, параметры и сроки использования лесов дляосуществления р</w:t>
        </w:r>
        <w:r w:rsidRPr="00831973">
          <w:rPr>
            <w:rStyle w:val="FontStyle192"/>
            <w:rFonts w:ascii="13 Cyr" w:hAnsi="13 Cyr"/>
            <w:b w:val="0"/>
            <w:bCs/>
            <w:color w:val="000000"/>
            <w:sz w:val="26"/>
            <w:szCs w:val="26"/>
          </w:rPr>
          <w:t>елигиозной деятельности</w:t>
        </w:r>
        <w:r w:rsidRPr="00831973">
          <w:rPr>
            <w:rFonts w:ascii="13" w:hAnsi="13"/>
            <w:bCs/>
            <w:noProof/>
            <w:webHidden/>
            <w:color w:val="000000"/>
            <w:sz w:val="26"/>
            <w:szCs w:val="26"/>
          </w:rPr>
          <w:tab/>
        </w:r>
      </w:hyperlink>
      <w:r>
        <w:rPr>
          <w:bCs/>
          <w:noProof/>
          <w:color w:val="000000"/>
          <w:sz w:val="26"/>
          <w:szCs w:val="26"/>
        </w:rPr>
        <w:t>69</w:t>
      </w:r>
    </w:p>
    <w:p w:rsidR="00E97FC2" w:rsidRPr="00C80C83" w:rsidRDefault="00E97FC2" w:rsidP="006E015C">
      <w:pPr>
        <w:widowControl w:val="0"/>
        <w:tabs>
          <w:tab w:val="right" w:leader="dot" w:pos="9345"/>
        </w:tabs>
        <w:autoSpaceDE w:val="0"/>
        <w:autoSpaceDN w:val="0"/>
        <w:adjustRightInd w:val="0"/>
        <w:rPr>
          <w:rFonts w:ascii="Calibri" w:hAnsi="Calibri"/>
          <w:noProof/>
          <w:color w:val="000000"/>
          <w:sz w:val="26"/>
          <w:szCs w:val="26"/>
        </w:rPr>
      </w:pPr>
      <w:hyperlink w:anchor="_Toc534505550" w:history="1">
        <w:r w:rsidRPr="00831973">
          <w:rPr>
            <w:rFonts w:ascii="13 Cyr" w:hAnsi="13 Cyr"/>
            <w:bCs/>
            <w:iCs/>
            <w:noProof/>
            <w:color w:val="000000"/>
            <w:spacing w:val="10"/>
            <w:sz w:val="26"/>
            <w:szCs w:val="26"/>
          </w:rPr>
          <w:t xml:space="preserve">Раздел 2.17. </w:t>
        </w:r>
        <w:r w:rsidRPr="00831973">
          <w:rPr>
            <w:rFonts w:ascii="13 Cyr" w:hAnsi="13 Cyr"/>
            <w:bCs/>
            <w:noProof/>
            <w:color w:val="000000"/>
            <w:sz w:val="26"/>
            <w:szCs w:val="26"/>
          </w:rPr>
          <w:t>Требования к охране, защите и воспроизводству лесов</w:t>
        </w:r>
        <w:r w:rsidRPr="00831973">
          <w:rPr>
            <w:rFonts w:ascii="13" w:hAnsi="13"/>
            <w:bCs/>
            <w:noProof/>
            <w:webHidden/>
            <w:color w:val="000000"/>
            <w:sz w:val="26"/>
            <w:szCs w:val="26"/>
          </w:rPr>
          <w:tab/>
        </w:r>
      </w:hyperlink>
      <w:r>
        <w:rPr>
          <w:bCs/>
          <w:noProof/>
          <w:color w:val="000000"/>
          <w:sz w:val="26"/>
          <w:szCs w:val="26"/>
        </w:rPr>
        <w:t>69</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51" w:history="1">
        <w:r w:rsidRPr="00831973">
          <w:rPr>
            <w:rFonts w:ascii="13" w:hAnsi="13"/>
            <w:bCs/>
            <w:iCs/>
            <w:noProof/>
            <w:color w:val="000000"/>
            <w:spacing w:val="10"/>
            <w:sz w:val="26"/>
            <w:szCs w:val="26"/>
          </w:rPr>
          <w:t xml:space="preserve">2.17.1. </w:t>
        </w:r>
        <w:r w:rsidRPr="00831973">
          <w:rPr>
            <w:rFonts w:ascii="13 Cyr" w:hAnsi="13 Cyr"/>
            <w:noProof/>
            <w:color w:val="000000"/>
            <w:sz w:val="26"/>
            <w:szCs w:val="26"/>
          </w:rPr>
          <w:t>Требования к мерам пожарной безопасности в лесах, охране лесов от загрязнения радиоактивными веществами и иного негативного воздействия</w:t>
        </w:r>
        <w:r w:rsidRPr="00831973">
          <w:rPr>
            <w:rFonts w:ascii="13" w:hAnsi="13"/>
            <w:noProof/>
            <w:webHidden/>
            <w:color w:val="000000"/>
            <w:sz w:val="26"/>
            <w:szCs w:val="26"/>
          </w:rPr>
          <w:tab/>
        </w:r>
      </w:hyperlink>
      <w:r>
        <w:rPr>
          <w:noProof/>
          <w:color w:val="000000"/>
          <w:sz w:val="26"/>
          <w:szCs w:val="26"/>
        </w:rPr>
        <w:t>69</w:t>
      </w:r>
    </w:p>
    <w:p w:rsidR="00E97FC2" w:rsidRPr="00CE4BD0" w:rsidRDefault="00E97FC2" w:rsidP="00CE4BD0">
      <w:pPr>
        <w:autoSpaceDE w:val="0"/>
        <w:autoSpaceDN w:val="0"/>
        <w:adjustRightInd w:val="0"/>
        <w:jc w:val="both"/>
        <w:rPr>
          <w:rFonts w:ascii="13" w:hAnsi="13" w:cs="13"/>
          <w:sz w:val="26"/>
          <w:szCs w:val="26"/>
        </w:rPr>
      </w:pPr>
      <w:hyperlink w:anchor="_Toc534505552" w:history="1">
        <w:r w:rsidRPr="00831973">
          <w:rPr>
            <w:rFonts w:ascii="13" w:hAnsi="13"/>
            <w:bCs/>
            <w:iCs/>
            <w:noProof/>
            <w:color w:val="000000"/>
            <w:spacing w:val="10"/>
            <w:sz w:val="26"/>
            <w:szCs w:val="26"/>
          </w:rPr>
          <w:t xml:space="preserve">2.17.2. </w:t>
        </w:r>
        <w:r w:rsidRPr="00791B61">
          <w:rPr>
            <w:rStyle w:val="FontStyle192"/>
            <w:rFonts w:ascii="13 Cyr" w:hAnsi="13 Cyr"/>
            <w:b w:val="0"/>
            <w:bCs/>
            <w:color w:val="000000"/>
            <w:sz w:val="26"/>
            <w:szCs w:val="26"/>
          </w:rPr>
          <w:t xml:space="preserve">Требования </w:t>
        </w:r>
        <w:r>
          <w:rPr>
            <w:rFonts w:ascii="13 Cyr" w:hAnsi="13 Cyr" w:cs="13 Cyr"/>
            <w:sz w:val="26"/>
            <w:szCs w:val="26"/>
          </w:rPr>
          <w:t>к охране, защите и воспроизводству лесов</w:t>
        </w:r>
        <w:r>
          <w:rPr>
            <w:rFonts w:ascii="13" w:hAnsi="13" w:cs="13"/>
            <w:sz w:val="26"/>
            <w:szCs w:val="26"/>
          </w:rPr>
          <w:t>………………</w:t>
        </w:r>
        <w:r w:rsidRPr="00831973">
          <w:rPr>
            <w:rFonts w:ascii="13" w:hAnsi="13"/>
            <w:noProof/>
            <w:webHidden/>
            <w:color w:val="000000"/>
            <w:sz w:val="26"/>
            <w:szCs w:val="26"/>
          </w:rPr>
          <w:tab/>
        </w:r>
      </w:hyperlink>
      <w:r>
        <w:t>…….</w:t>
      </w:r>
      <w:r>
        <w:rPr>
          <w:noProof/>
          <w:color w:val="000000"/>
          <w:sz w:val="26"/>
          <w:szCs w:val="26"/>
        </w:rPr>
        <w:t>82</w:t>
      </w:r>
    </w:p>
    <w:p w:rsidR="00E97FC2" w:rsidRPr="00C80C83" w:rsidRDefault="00E97FC2" w:rsidP="004D6E30">
      <w:pPr>
        <w:widowControl w:val="0"/>
        <w:tabs>
          <w:tab w:val="right" w:leader="dot" w:pos="9345"/>
        </w:tabs>
        <w:autoSpaceDE w:val="0"/>
        <w:autoSpaceDN w:val="0"/>
        <w:adjustRightInd w:val="0"/>
        <w:jc w:val="both"/>
        <w:rPr>
          <w:rFonts w:ascii="Calibri" w:hAnsi="Calibri"/>
          <w:noProof/>
          <w:color w:val="000000"/>
          <w:sz w:val="26"/>
          <w:szCs w:val="26"/>
        </w:rPr>
      </w:pPr>
      <w:hyperlink w:anchor="_Toc534505552" w:history="1">
        <w:r w:rsidRPr="00831973">
          <w:rPr>
            <w:rFonts w:ascii="13" w:hAnsi="13"/>
            <w:bCs/>
            <w:iCs/>
            <w:noProof/>
            <w:color w:val="000000"/>
            <w:spacing w:val="10"/>
            <w:sz w:val="26"/>
            <w:szCs w:val="26"/>
          </w:rPr>
          <w:t xml:space="preserve">2.17.3. </w:t>
        </w:r>
        <w:r w:rsidRPr="00831973">
          <w:rPr>
            <w:rFonts w:ascii="13 Cyr" w:hAnsi="13 Cyr"/>
            <w:bCs/>
            <w:iCs/>
            <w:noProof/>
            <w:color w:val="000000"/>
            <w:sz w:val="26"/>
            <w:szCs w:val="26"/>
          </w:rPr>
          <w:t>Требования к воспроизводству лесов (нормативы, параметры, сроки прове-дения мероприятий по лесовосстановлению, лесоразведению, уходу за лесами)</w:t>
        </w:r>
        <w:r w:rsidRPr="00831973">
          <w:rPr>
            <w:rFonts w:ascii="13" w:hAnsi="13"/>
            <w:noProof/>
            <w:webHidden/>
            <w:color w:val="000000"/>
            <w:sz w:val="26"/>
            <w:szCs w:val="26"/>
          </w:rPr>
          <w:tab/>
        </w:r>
      </w:hyperlink>
      <w:r>
        <w:rPr>
          <w:noProof/>
          <w:color w:val="000000"/>
          <w:sz w:val="26"/>
          <w:szCs w:val="26"/>
        </w:rPr>
        <w:t>88</w:t>
      </w:r>
    </w:p>
    <w:p w:rsidR="00E97FC2" w:rsidRPr="00E06286" w:rsidRDefault="00E97FC2" w:rsidP="00C80C83">
      <w:pPr>
        <w:widowControl w:val="0"/>
        <w:tabs>
          <w:tab w:val="right" w:leader="dot" w:pos="9345"/>
        </w:tabs>
        <w:autoSpaceDE w:val="0"/>
        <w:autoSpaceDN w:val="0"/>
        <w:adjustRightInd w:val="0"/>
        <w:jc w:val="both"/>
        <w:rPr>
          <w:rFonts w:ascii="Calibri" w:hAnsi="Calibri"/>
          <w:noProof/>
          <w:color w:val="000000"/>
          <w:sz w:val="26"/>
          <w:szCs w:val="26"/>
        </w:rPr>
      </w:pPr>
      <w:hyperlink w:anchor="_Toc534505554" w:history="1">
        <w:r w:rsidRPr="00831973">
          <w:rPr>
            <w:rFonts w:ascii="13 Cyr" w:hAnsi="13 Cyr"/>
            <w:bCs/>
            <w:noProof/>
            <w:color w:val="000000"/>
            <w:sz w:val="26"/>
            <w:szCs w:val="26"/>
          </w:rPr>
          <w:t xml:space="preserve">Раздел 2.18. </w:t>
        </w:r>
        <w:r w:rsidRPr="00831973">
          <w:rPr>
            <w:rFonts w:ascii="13 Cyr" w:hAnsi="13 Cyr"/>
            <w:color w:val="000000"/>
            <w:sz w:val="26"/>
            <w:szCs w:val="26"/>
          </w:rPr>
          <w:t>Особенности требований к использованию лесов по лесорастительным зонам и лесным районам, включающих схему лесорастительного и лесного районирования лесничества, особенности требований (по нормативам, параметрам и срокам использования) к различным видам использования лесов в соответствии с лесорастительными зонами и лесными районами</w:t>
        </w:r>
        <w:r w:rsidRPr="00831973">
          <w:rPr>
            <w:rFonts w:ascii="13" w:hAnsi="13"/>
            <w:bCs/>
            <w:noProof/>
            <w:webHidden/>
            <w:color w:val="000000"/>
            <w:sz w:val="26"/>
            <w:szCs w:val="26"/>
          </w:rPr>
          <w:tab/>
        </w:r>
      </w:hyperlink>
      <w:r>
        <w:rPr>
          <w:bCs/>
          <w:noProof/>
          <w:color w:val="000000"/>
          <w:sz w:val="26"/>
          <w:szCs w:val="26"/>
        </w:rPr>
        <w:t>98</w:t>
      </w:r>
    </w:p>
    <w:p w:rsidR="00E97FC2" w:rsidRPr="00E06286" w:rsidRDefault="00E97FC2" w:rsidP="006E015C">
      <w:pPr>
        <w:widowControl w:val="0"/>
        <w:tabs>
          <w:tab w:val="right" w:leader="dot" w:pos="9345"/>
        </w:tabs>
        <w:autoSpaceDE w:val="0"/>
        <w:autoSpaceDN w:val="0"/>
        <w:adjustRightInd w:val="0"/>
        <w:rPr>
          <w:rFonts w:ascii="Calibri" w:hAnsi="Calibri"/>
          <w:bCs/>
          <w:caps/>
          <w:noProof/>
          <w:color w:val="000000"/>
          <w:sz w:val="26"/>
          <w:szCs w:val="26"/>
        </w:rPr>
      </w:pPr>
      <w:hyperlink w:anchor="_Toc534505555" w:history="1">
        <w:r w:rsidRPr="00831973">
          <w:rPr>
            <w:rFonts w:ascii="13 Cyr" w:hAnsi="13 Cyr"/>
            <w:b/>
            <w:bCs/>
            <w:caps/>
            <w:noProof/>
            <w:color w:val="000000"/>
            <w:sz w:val="26"/>
            <w:szCs w:val="26"/>
          </w:rPr>
          <w:t>ГЛАВА 3</w:t>
        </w:r>
        <w:r w:rsidRPr="00831973">
          <w:rPr>
            <w:rFonts w:ascii="13" w:hAnsi="13"/>
            <w:bCs/>
            <w:caps/>
            <w:noProof/>
            <w:webHidden/>
            <w:color w:val="000000"/>
            <w:sz w:val="26"/>
            <w:szCs w:val="26"/>
          </w:rPr>
          <w:tab/>
        </w:r>
      </w:hyperlink>
      <w:r>
        <w:rPr>
          <w:bCs/>
          <w:caps/>
          <w:noProof/>
          <w:color w:val="000000"/>
          <w:sz w:val="26"/>
          <w:szCs w:val="26"/>
        </w:rPr>
        <w:t>99</w:t>
      </w:r>
    </w:p>
    <w:p w:rsidR="00E97FC2" w:rsidRPr="00E06286" w:rsidRDefault="00E97FC2" w:rsidP="00E20837">
      <w:pPr>
        <w:widowControl w:val="0"/>
        <w:tabs>
          <w:tab w:val="right" w:leader="dot" w:pos="9345"/>
        </w:tabs>
        <w:autoSpaceDE w:val="0"/>
        <w:autoSpaceDN w:val="0"/>
        <w:adjustRightInd w:val="0"/>
        <w:rPr>
          <w:rFonts w:ascii="Calibri" w:hAnsi="Calibri"/>
          <w:bCs/>
          <w:caps/>
          <w:noProof/>
          <w:color w:val="000000"/>
          <w:sz w:val="26"/>
          <w:szCs w:val="26"/>
        </w:rPr>
      </w:pPr>
      <w:hyperlink w:anchor="_Toc534505555" w:history="1">
        <w:hyperlink w:anchor="_Toc534505556" w:history="1">
          <w:r w:rsidRPr="00831973">
            <w:rPr>
              <w:rFonts w:ascii="13 Cyr" w:hAnsi="13 Cyr"/>
              <w:bCs/>
              <w:noProof/>
              <w:color w:val="000000"/>
              <w:sz w:val="26"/>
              <w:szCs w:val="26"/>
            </w:rPr>
            <w:t>Раздел 3.1. Ограничения по видам целевого назначения лесов</w:t>
          </w:r>
        </w:hyperlink>
        <w:r w:rsidRPr="00831973">
          <w:rPr>
            <w:rFonts w:ascii="13" w:hAnsi="13"/>
            <w:bCs/>
            <w:caps/>
            <w:noProof/>
            <w:webHidden/>
            <w:color w:val="000000"/>
            <w:sz w:val="26"/>
            <w:szCs w:val="26"/>
          </w:rPr>
          <w:tab/>
        </w:r>
      </w:hyperlink>
      <w:r>
        <w:rPr>
          <w:bCs/>
          <w:caps/>
          <w:noProof/>
          <w:color w:val="000000"/>
          <w:sz w:val="26"/>
          <w:szCs w:val="26"/>
        </w:rPr>
        <w:t>99</w:t>
      </w:r>
    </w:p>
    <w:p w:rsidR="00E97FC2" w:rsidRPr="00E06286" w:rsidRDefault="00E97FC2" w:rsidP="006E015C">
      <w:pPr>
        <w:widowControl w:val="0"/>
        <w:tabs>
          <w:tab w:val="right" w:leader="dot" w:pos="9345"/>
        </w:tabs>
        <w:autoSpaceDE w:val="0"/>
        <w:autoSpaceDN w:val="0"/>
        <w:adjustRightInd w:val="0"/>
        <w:rPr>
          <w:rFonts w:ascii="Calibri" w:hAnsi="Calibri"/>
          <w:noProof/>
          <w:color w:val="000000"/>
          <w:sz w:val="26"/>
          <w:szCs w:val="26"/>
        </w:rPr>
      </w:pPr>
      <w:hyperlink w:anchor="_Toc534505557" w:history="1">
        <w:r w:rsidRPr="00831973">
          <w:rPr>
            <w:rFonts w:ascii="13 Cyr" w:hAnsi="13 Cyr"/>
            <w:bCs/>
            <w:noProof/>
            <w:color w:val="000000"/>
            <w:sz w:val="26"/>
            <w:szCs w:val="26"/>
          </w:rPr>
          <w:t>Раздел 3.2. Ограничения по видам особо защитных участков лесов</w:t>
        </w:r>
        <w:r w:rsidRPr="00831973">
          <w:rPr>
            <w:rFonts w:ascii="13" w:hAnsi="13"/>
            <w:bCs/>
            <w:noProof/>
            <w:webHidden/>
            <w:color w:val="000000"/>
            <w:sz w:val="26"/>
            <w:szCs w:val="26"/>
          </w:rPr>
          <w:tab/>
        </w:r>
      </w:hyperlink>
      <w:r>
        <w:rPr>
          <w:bCs/>
          <w:noProof/>
          <w:color w:val="000000"/>
          <w:sz w:val="26"/>
          <w:szCs w:val="26"/>
        </w:rPr>
        <w:t>100</w:t>
      </w:r>
    </w:p>
    <w:p w:rsidR="00E97FC2" w:rsidRPr="00E06286" w:rsidRDefault="00E97FC2" w:rsidP="006E015C">
      <w:pPr>
        <w:widowControl w:val="0"/>
        <w:tabs>
          <w:tab w:val="right" w:leader="dot" w:pos="9345"/>
        </w:tabs>
        <w:autoSpaceDE w:val="0"/>
        <w:autoSpaceDN w:val="0"/>
        <w:adjustRightInd w:val="0"/>
        <w:rPr>
          <w:rFonts w:ascii="Calibri" w:hAnsi="Calibri"/>
          <w:bCs/>
          <w:noProof/>
          <w:color w:val="000000"/>
          <w:sz w:val="26"/>
          <w:szCs w:val="26"/>
        </w:rPr>
      </w:pPr>
      <w:hyperlink w:anchor="_Toc534505558" w:history="1">
        <w:r w:rsidRPr="00831973">
          <w:rPr>
            <w:rFonts w:ascii="13 Cyr" w:hAnsi="13 Cyr"/>
            <w:bCs/>
            <w:noProof/>
            <w:color w:val="000000"/>
            <w:sz w:val="26"/>
            <w:szCs w:val="26"/>
          </w:rPr>
          <w:t>Раздел 3.3. Ограничения по видам использования лесов</w:t>
        </w:r>
        <w:r w:rsidRPr="00831973">
          <w:rPr>
            <w:rFonts w:ascii="13" w:hAnsi="13"/>
            <w:bCs/>
            <w:noProof/>
            <w:webHidden/>
            <w:color w:val="000000"/>
            <w:sz w:val="26"/>
            <w:szCs w:val="26"/>
          </w:rPr>
          <w:tab/>
        </w:r>
      </w:hyperlink>
      <w:r>
        <w:rPr>
          <w:bCs/>
          <w:noProof/>
          <w:color w:val="000000"/>
          <w:sz w:val="26"/>
          <w:szCs w:val="26"/>
        </w:rPr>
        <w:t>100</w:t>
      </w:r>
    </w:p>
    <w:p w:rsidR="00E97FC2" w:rsidRPr="000107F9" w:rsidRDefault="00E97FC2" w:rsidP="00E06286">
      <w:pPr>
        <w:widowControl w:val="0"/>
        <w:tabs>
          <w:tab w:val="right" w:leader="dot" w:pos="9345"/>
        </w:tabs>
        <w:autoSpaceDE w:val="0"/>
        <w:autoSpaceDN w:val="0"/>
        <w:adjustRightInd w:val="0"/>
        <w:jc w:val="both"/>
        <w:rPr>
          <w:noProof/>
          <w:color w:val="000000"/>
          <w:sz w:val="26"/>
          <w:szCs w:val="26"/>
        </w:rPr>
      </w:pPr>
      <w:r w:rsidRPr="00831973">
        <w:rPr>
          <w:rFonts w:ascii="13 Cyr" w:hAnsi="13 Cyr"/>
          <w:b/>
          <w:noProof/>
          <w:color w:val="000000"/>
          <w:sz w:val="26"/>
          <w:szCs w:val="26"/>
        </w:rPr>
        <w:t xml:space="preserve">Приложение 1. </w:t>
      </w:r>
      <w:r w:rsidRPr="00831973">
        <w:rPr>
          <w:rFonts w:ascii="13 Cyr" w:hAnsi="13 Cyr"/>
          <w:noProof/>
          <w:color w:val="000000"/>
          <w:sz w:val="26"/>
          <w:szCs w:val="26"/>
        </w:rPr>
        <w:t>Карта-схема</w:t>
      </w:r>
      <w:r>
        <w:rPr>
          <w:rFonts w:ascii="13 Cyr" w:hAnsi="13 Cyr"/>
          <w:noProof/>
          <w:color w:val="000000"/>
          <w:sz w:val="26"/>
          <w:szCs w:val="26"/>
        </w:rPr>
        <w:t xml:space="preserve"> Свердловской области</w:t>
      </w:r>
      <w:r w:rsidRPr="00831973">
        <w:rPr>
          <w:rFonts w:ascii="13 Cyr" w:hAnsi="13 Cyr"/>
          <w:noProof/>
          <w:color w:val="000000"/>
          <w:sz w:val="26"/>
          <w:szCs w:val="26"/>
        </w:rPr>
        <w:t xml:space="preserve"> с территориальным расположением городских лесов </w:t>
      </w:r>
      <w:r>
        <w:rPr>
          <w:rFonts w:ascii="13 Cyr" w:hAnsi="13 Cyr"/>
          <w:noProof/>
          <w:color w:val="000000"/>
          <w:sz w:val="26"/>
          <w:szCs w:val="26"/>
        </w:rPr>
        <w:t>города Каменска-Уральского</w:t>
      </w:r>
      <w:r>
        <w:rPr>
          <w:rFonts w:ascii="13" w:hAnsi="13"/>
          <w:noProof/>
          <w:color w:val="000000"/>
          <w:sz w:val="26"/>
          <w:szCs w:val="26"/>
        </w:rPr>
        <w:t>…………………..10</w:t>
      </w:r>
      <w:r>
        <w:rPr>
          <w:noProof/>
          <w:color w:val="000000"/>
          <w:sz w:val="26"/>
          <w:szCs w:val="26"/>
        </w:rPr>
        <w:t>5</w:t>
      </w:r>
    </w:p>
    <w:p w:rsidR="00E97FC2" w:rsidRPr="000107F9" w:rsidRDefault="00E97FC2" w:rsidP="00E06286">
      <w:pPr>
        <w:widowControl w:val="0"/>
        <w:tabs>
          <w:tab w:val="right" w:leader="dot" w:pos="9345"/>
        </w:tabs>
        <w:autoSpaceDE w:val="0"/>
        <w:autoSpaceDN w:val="0"/>
        <w:adjustRightInd w:val="0"/>
        <w:jc w:val="both"/>
        <w:rPr>
          <w:noProof/>
          <w:color w:val="000000"/>
          <w:sz w:val="26"/>
          <w:szCs w:val="26"/>
        </w:rPr>
      </w:pPr>
      <w:r w:rsidRPr="00831973">
        <w:rPr>
          <w:rFonts w:ascii="13 Cyr" w:hAnsi="13 Cyr"/>
          <w:b/>
          <w:noProof/>
          <w:color w:val="000000"/>
          <w:sz w:val="26"/>
          <w:szCs w:val="26"/>
        </w:rPr>
        <w:t xml:space="preserve">Приложение 2. </w:t>
      </w:r>
      <w:r w:rsidRPr="00831973">
        <w:rPr>
          <w:rFonts w:ascii="13 Cyr" w:hAnsi="13 Cyr"/>
          <w:noProof/>
          <w:color w:val="000000"/>
          <w:sz w:val="26"/>
          <w:szCs w:val="26"/>
        </w:rPr>
        <w:t xml:space="preserve">Карта-схема распределения лесов по лесорастительным зонам и лесным районам городских лесов, расположенных на территории </w:t>
      </w:r>
      <w:r>
        <w:rPr>
          <w:rFonts w:ascii="13 Cyr" w:hAnsi="13 Cyr"/>
          <w:noProof/>
          <w:color w:val="000000"/>
          <w:sz w:val="26"/>
          <w:szCs w:val="26"/>
        </w:rPr>
        <w:t>города Каменска-Уральского</w:t>
      </w:r>
      <w:r>
        <w:rPr>
          <w:rFonts w:ascii="13" w:hAnsi="13"/>
          <w:noProof/>
          <w:color w:val="000000"/>
          <w:sz w:val="26"/>
          <w:szCs w:val="26"/>
        </w:rPr>
        <w:t>…………………………………………………………………………….10</w:t>
      </w:r>
      <w:r>
        <w:rPr>
          <w:noProof/>
          <w:color w:val="000000"/>
          <w:sz w:val="26"/>
          <w:szCs w:val="26"/>
        </w:rPr>
        <w:t>6</w:t>
      </w:r>
    </w:p>
    <w:p w:rsidR="00E97FC2" w:rsidRPr="000107F9" w:rsidRDefault="00E97FC2" w:rsidP="00E06286">
      <w:pPr>
        <w:widowControl w:val="0"/>
        <w:tabs>
          <w:tab w:val="right" w:leader="dot" w:pos="9345"/>
        </w:tabs>
        <w:autoSpaceDE w:val="0"/>
        <w:autoSpaceDN w:val="0"/>
        <w:adjustRightInd w:val="0"/>
        <w:jc w:val="both"/>
        <w:rPr>
          <w:noProof/>
          <w:color w:val="000000"/>
          <w:sz w:val="26"/>
          <w:szCs w:val="26"/>
        </w:rPr>
      </w:pPr>
      <w:r w:rsidRPr="00831973">
        <w:rPr>
          <w:rFonts w:ascii="13 Cyr" w:hAnsi="13 Cyr"/>
          <w:b/>
          <w:noProof/>
          <w:color w:val="000000"/>
          <w:sz w:val="26"/>
          <w:szCs w:val="26"/>
        </w:rPr>
        <w:t xml:space="preserve">Приложение 3. </w:t>
      </w:r>
      <w:r w:rsidRPr="00831973">
        <w:rPr>
          <w:rFonts w:ascii="13 Cyr" w:hAnsi="13 Cyr"/>
          <w:noProof/>
          <w:color w:val="000000"/>
          <w:sz w:val="26"/>
          <w:szCs w:val="26"/>
        </w:rPr>
        <w:t xml:space="preserve">Карта-схема по целевому назначению лесов и категориям защитных лесов городских лесов, расположенных на территории </w:t>
      </w:r>
      <w:r>
        <w:rPr>
          <w:rFonts w:ascii="13 Cyr" w:hAnsi="13 Cyr"/>
          <w:noProof/>
          <w:color w:val="000000"/>
          <w:sz w:val="26"/>
          <w:szCs w:val="26"/>
        </w:rPr>
        <w:t>города Каменска-Уральского</w:t>
      </w:r>
      <w:r>
        <w:rPr>
          <w:rFonts w:ascii="13" w:hAnsi="13"/>
          <w:noProof/>
          <w:color w:val="000000"/>
          <w:sz w:val="26"/>
          <w:szCs w:val="26"/>
        </w:rPr>
        <w:t>……………………………………………………………………………..10</w:t>
      </w:r>
      <w:r>
        <w:rPr>
          <w:noProof/>
          <w:color w:val="000000"/>
          <w:sz w:val="26"/>
          <w:szCs w:val="26"/>
        </w:rPr>
        <w:t>7</w:t>
      </w:r>
    </w:p>
    <w:p w:rsidR="00E97FC2" w:rsidRDefault="00E97FC2" w:rsidP="00D81D4C">
      <w:pPr>
        <w:rPr>
          <w:noProof/>
          <w:color w:val="000000"/>
          <w:sz w:val="26"/>
          <w:szCs w:val="26"/>
        </w:rPr>
      </w:pPr>
      <w:r w:rsidRPr="00831973">
        <w:rPr>
          <w:rFonts w:ascii="13" w:hAnsi="13"/>
          <w:bCs/>
          <w:caps/>
          <w:color w:val="FF0000"/>
          <w:sz w:val="26"/>
          <w:szCs w:val="26"/>
        </w:rPr>
        <w:fldChar w:fldCharType="end"/>
      </w:r>
      <w:r w:rsidRPr="00831973">
        <w:rPr>
          <w:rFonts w:ascii="13 Cyr" w:hAnsi="13 Cyr"/>
          <w:b/>
          <w:noProof/>
          <w:color w:val="000000"/>
          <w:sz w:val="26"/>
          <w:szCs w:val="26"/>
        </w:rPr>
        <w:t xml:space="preserve">Приложение </w:t>
      </w:r>
      <w:r>
        <w:rPr>
          <w:b/>
          <w:noProof/>
          <w:color w:val="000000"/>
          <w:sz w:val="26"/>
          <w:szCs w:val="26"/>
        </w:rPr>
        <w:t>4</w:t>
      </w:r>
      <w:r w:rsidRPr="00831973">
        <w:rPr>
          <w:rFonts w:ascii="13" w:hAnsi="13"/>
          <w:b/>
          <w:noProof/>
          <w:color w:val="000000"/>
          <w:sz w:val="26"/>
          <w:szCs w:val="26"/>
        </w:rPr>
        <w:t xml:space="preserve">. </w:t>
      </w:r>
      <w:r w:rsidRPr="00AF5CE3">
        <w:rPr>
          <w:noProof/>
          <w:color w:val="000000"/>
          <w:sz w:val="26"/>
          <w:szCs w:val="26"/>
        </w:rPr>
        <w:t xml:space="preserve">Рекомендации </w:t>
      </w:r>
      <w:r>
        <w:rPr>
          <w:noProof/>
          <w:color w:val="000000"/>
          <w:sz w:val="26"/>
          <w:szCs w:val="26"/>
        </w:rPr>
        <w:t>по оборудованию пешеходных дорожек и иных объектов благоустройства городских лесов города Каменска-Уральского ....……108</w:t>
      </w:r>
    </w:p>
    <w:p w:rsidR="00E97FC2" w:rsidRDefault="00E97FC2" w:rsidP="00D81D4C">
      <w:pPr>
        <w:rPr>
          <w:bCs/>
          <w:i/>
        </w:rPr>
      </w:pPr>
    </w:p>
    <w:p w:rsidR="00E97FC2" w:rsidRPr="00BB1F07" w:rsidRDefault="00E97FC2" w:rsidP="007902B7">
      <w:pPr>
        <w:pageBreakBefore/>
        <w:jc w:val="center"/>
        <w:rPr>
          <w:b/>
          <w:bCs/>
          <w:color w:val="000000"/>
          <w:sz w:val="28"/>
          <w:szCs w:val="28"/>
        </w:rPr>
      </w:pPr>
      <w:r w:rsidRPr="00BB1F07">
        <w:rPr>
          <w:b/>
          <w:bCs/>
          <w:color w:val="000000"/>
          <w:sz w:val="28"/>
          <w:szCs w:val="28"/>
        </w:rPr>
        <w:t>ВВЕДЕНИЕ</w:t>
      </w:r>
    </w:p>
    <w:p w:rsidR="00E97FC2" w:rsidRPr="00966441" w:rsidRDefault="00E97FC2" w:rsidP="004E717A">
      <w:pPr>
        <w:jc w:val="center"/>
        <w:rPr>
          <w:b/>
          <w:bCs/>
          <w:color w:val="000000"/>
        </w:rPr>
      </w:pPr>
    </w:p>
    <w:p w:rsidR="00E97FC2" w:rsidRPr="006F6EDF" w:rsidRDefault="00E97FC2" w:rsidP="006F6EDF">
      <w:pPr>
        <w:jc w:val="center"/>
        <w:rPr>
          <w:b/>
          <w:color w:val="000000"/>
          <w:sz w:val="28"/>
          <w:szCs w:val="28"/>
        </w:rPr>
      </w:pPr>
      <w:r w:rsidRPr="00BB1F07">
        <w:rPr>
          <w:b/>
          <w:color w:val="000000"/>
          <w:sz w:val="28"/>
        </w:rPr>
        <w:t>Общие положения</w:t>
      </w:r>
    </w:p>
    <w:p w:rsidR="00E97FC2" w:rsidRPr="0070336C" w:rsidRDefault="00E97FC2" w:rsidP="00EE3BC6">
      <w:pPr>
        <w:pStyle w:val="Style22"/>
        <w:widowControl/>
        <w:spacing w:before="216" w:line="341" w:lineRule="exact"/>
        <w:ind w:firstLine="709"/>
        <w:rPr>
          <w:rStyle w:val="FontStyle196"/>
          <w:sz w:val="28"/>
          <w:szCs w:val="28"/>
        </w:rPr>
      </w:pPr>
      <w:r w:rsidRPr="00BB1F07">
        <w:rPr>
          <w:rStyle w:val="FontStyle196"/>
          <w:color w:val="000000"/>
          <w:sz w:val="28"/>
          <w:szCs w:val="28"/>
        </w:rPr>
        <w:t xml:space="preserve">1. Настоящий лесохозяйственный регламент </w:t>
      </w:r>
      <w:r>
        <w:rPr>
          <w:rStyle w:val="FontStyle196"/>
          <w:color w:val="000000"/>
          <w:sz w:val="28"/>
          <w:szCs w:val="28"/>
        </w:rPr>
        <w:t>является основой</w:t>
      </w:r>
      <w:r w:rsidRPr="00BB1F07">
        <w:rPr>
          <w:rStyle w:val="FontStyle196"/>
          <w:color w:val="000000"/>
          <w:sz w:val="28"/>
          <w:szCs w:val="28"/>
        </w:rPr>
        <w:t xml:space="preserve"> для осуществления использования, охраны, защиты и воспроизводства лесов, расположенных в границах городских лесов на территории муниципального </w:t>
      </w:r>
      <w:r w:rsidRPr="00954F3E">
        <w:rPr>
          <w:rStyle w:val="FontStyle196"/>
          <w:sz w:val="28"/>
          <w:szCs w:val="28"/>
        </w:rPr>
        <w:t>образования город Каменск-Уральский (далее – город Каменск-Уральский),</w:t>
      </w:r>
      <w:r w:rsidRPr="00BB1F07">
        <w:rPr>
          <w:rStyle w:val="FontStyle196"/>
          <w:color w:val="000000"/>
          <w:sz w:val="28"/>
          <w:szCs w:val="28"/>
        </w:rPr>
        <w:t xml:space="preserve"> полномочия по владению, пользованию</w:t>
      </w:r>
      <w:r>
        <w:rPr>
          <w:rStyle w:val="FontStyle196"/>
          <w:color w:val="000000"/>
          <w:sz w:val="28"/>
          <w:szCs w:val="28"/>
        </w:rPr>
        <w:t xml:space="preserve"> и</w:t>
      </w:r>
      <w:r w:rsidRPr="00BB1F07">
        <w:rPr>
          <w:rStyle w:val="FontStyle196"/>
          <w:color w:val="000000"/>
          <w:sz w:val="28"/>
          <w:szCs w:val="28"/>
        </w:rPr>
        <w:t xml:space="preserve"> распоряжению которыми</w:t>
      </w:r>
      <w:r>
        <w:rPr>
          <w:rStyle w:val="FontStyle196"/>
          <w:color w:val="000000"/>
          <w:sz w:val="28"/>
          <w:szCs w:val="28"/>
        </w:rPr>
        <w:t xml:space="preserve"> </w:t>
      </w:r>
      <w:r w:rsidRPr="00954F3E">
        <w:rPr>
          <w:rStyle w:val="FontStyle196"/>
          <w:sz w:val="28"/>
          <w:szCs w:val="28"/>
        </w:rPr>
        <w:t>осу</w:t>
      </w:r>
      <w:r w:rsidRPr="00827F8E">
        <w:rPr>
          <w:rStyle w:val="FontStyle196"/>
          <w:color w:val="000000"/>
          <w:sz w:val="28"/>
          <w:szCs w:val="28"/>
        </w:rPr>
        <w:t>ществляет</w:t>
      </w:r>
      <w:r>
        <w:rPr>
          <w:rStyle w:val="FontStyle196"/>
          <w:color w:val="000000"/>
          <w:sz w:val="28"/>
          <w:szCs w:val="28"/>
        </w:rPr>
        <w:t xml:space="preserve"> орган местного самоуправления «Комитет по управлению имуществом города Каменска-Уральского».</w:t>
      </w:r>
    </w:p>
    <w:p w:rsidR="00E97FC2" w:rsidRDefault="00E97FC2" w:rsidP="00EE3BC6">
      <w:pPr>
        <w:pStyle w:val="Style22"/>
        <w:widowControl/>
        <w:spacing w:line="341" w:lineRule="exact"/>
        <w:ind w:firstLine="703"/>
        <w:rPr>
          <w:rStyle w:val="FontStyle196"/>
          <w:color w:val="000000"/>
          <w:sz w:val="28"/>
          <w:szCs w:val="28"/>
        </w:rPr>
      </w:pPr>
      <w:r w:rsidRPr="003203EE">
        <w:rPr>
          <w:rStyle w:val="FontStyle196"/>
          <w:color w:val="000000"/>
          <w:sz w:val="28"/>
          <w:szCs w:val="28"/>
        </w:rPr>
        <w:t>2. Лесохозяйственный регламент городских лесов</w:t>
      </w:r>
      <w:r w:rsidRPr="007A38CA">
        <w:rPr>
          <w:rStyle w:val="FontStyle196"/>
          <w:color w:val="000000"/>
          <w:sz w:val="28"/>
          <w:szCs w:val="28"/>
        </w:rPr>
        <w:t xml:space="preserve"> </w:t>
      </w:r>
      <w:r>
        <w:rPr>
          <w:color w:val="000000"/>
          <w:sz w:val="28"/>
          <w:szCs w:val="28"/>
        </w:rPr>
        <w:t xml:space="preserve">города Каменска-Уральского </w:t>
      </w:r>
      <w:r w:rsidRPr="0070336C">
        <w:rPr>
          <w:rStyle w:val="FontStyle196"/>
          <w:color w:val="000000"/>
          <w:sz w:val="28"/>
          <w:szCs w:val="28"/>
        </w:rPr>
        <w:t xml:space="preserve">разработан в соответствии с частью 7 статьи 87 Лесного кодекса </w:t>
      </w:r>
      <w:r w:rsidRPr="00954F3E">
        <w:rPr>
          <w:rStyle w:val="FontStyle196"/>
          <w:sz w:val="28"/>
          <w:szCs w:val="28"/>
        </w:rPr>
        <w:t>Российской Федерации(далее - ЛК РФ), введенного в действие Федеральным законом от 04 декабря 2006 года № 201-ФЗ «О введении в действие Лесного кодекса Российской Федерации»,согласно требованиям, утвержденных приказом Министерства природных ресурсов и экологии Российской Федерации от 27.02.2017 № 72 «Об утверждении Состава лесохозяйственных</w:t>
      </w:r>
      <w:r w:rsidRPr="0070336C">
        <w:rPr>
          <w:rStyle w:val="FontStyle196"/>
          <w:color w:val="000000"/>
          <w:sz w:val="28"/>
          <w:szCs w:val="28"/>
        </w:rPr>
        <w:t xml:space="preserve"> регламентов, порядка их разработки, сроков их действия и порядка внесения в них изменений».</w:t>
      </w:r>
    </w:p>
    <w:p w:rsidR="00E97FC2" w:rsidRPr="00502341" w:rsidRDefault="00E97FC2" w:rsidP="00EE3BC6">
      <w:pPr>
        <w:pStyle w:val="BodyTextIndent"/>
        <w:spacing w:after="0"/>
        <w:ind w:left="0" w:firstLine="709"/>
        <w:jc w:val="both"/>
        <w:rPr>
          <w:color w:val="000000"/>
          <w:spacing w:val="-2"/>
          <w:sz w:val="28"/>
          <w:szCs w:val="28"/>
        </w:rPr>
      </w:pPr>
      <w:r w:rsidRPr="00502341">
        <w:rPr>
          <w:color w:val="000000"/>
          <w:spacing w:val="-2"/>
          <w:sz w:val="28"/>
          <w:szCs w:val="28"/>
        </w:rPr>
        <w:t xml:space="preserve">3. Лесохозяйственный регламент содержит свод нормативов и параметров комплексного освоения лесов применительно к территории, лесорастительным условиям городских лесов </w:t>
      </w:r>
      <w:r>
        <w:rPr>
          <w:color w:val="000000"/>
          <w:sz w:val="28"/>
          <w:szCs w:val="28"/>
        </w:rPr>
        <w:t xml:space="preserve">города </w:t>
      </w:r>
      <w:r w:rsidRPr="00842C60">
        <w:rPr>
          <w:color w:val="000000"/>
          <w:sz w:val="28"/>
          <w:szCs w:val="28"/>
        </w:rPr>
        <w:t>Каменска-Уральского</w:t>
      </w:r>
      <w:r w:rsidRPr="00502341">
        <w:rPr>
          <w:color w:val="000000"/>
          <w:spacing w:val="-2"/>
          <w:sz w:val="28"/>
          <w:szCs w:val="28"/>
        </w:rPr>
        <w:t xml:space="preserve"> и определяет правовой режим лесных участков.</w:t>
      </w:r>
    </w:p>
    <w:p w:rsidR="00E97FC2" w:rsidRPr="00063BC7" w:rsidRDefault="00E97FC2" w:rsidP="00EE3BC6">
      <w:pPr>
        <w:pStyle w:val="Style22"/>
        <w:spacing w:line="341" w:lineRule="exact"/>
        <w:ind w:firstLine="709"/>
        <w:rPr>
          <w:rStyle w:val="FontStyle196"/>
          <w:color w:val="000000"/>
          <w:sz w:val="28"/>
          <w:szCs w:val="28"/>
        </w:rPr>
      </w:pPr>
      <w:r w:rsidRPr="00063BC7">
        <w:rPr>
          <w:rStyle w:val="FontStyle196"/>
          <w:color w:val="000000"/>
          <w:sz w:val="28"/>
          <w:szCs w:val="28"/>
        </w:rPr>
        <w:t xml:space="preserve">4. В лесохозяйственном регламенте в отношении лесов, расположенных в границах городских лесов </w:t>
      </w:r>
      <w:r>
        <w:rPr>
          <w:color w:val="000000"/>
          <w:sz w:val="28"/>
          <w:szCs w:val="28"/>
        </w:rPr>
        <w:t xml:space="preserve">города </w:t>
      </w:r>
      <w:r w:rsidRPr="00842C60">
        <w:rPr>
          <w:color w:val="000000"/>
          <w:sz w:val="28"/>
          <w:szCs w:val="28"/>
        </w:rPr>
        <w:t>Каменска-Уральского</w:t>
      </w:r>
      <w:r w:rsidRPr="00063BC7">
        <w:rPr>
          <w:rStyle w:val="FontStyle196"/>
          <w:color w:val="000000"/>
          <w:sz w:val="28"/>
          <w:szCs w:val="28"/>
        </w:rPr>
        <w:t>, в соответствии с частью 5 статьи 87 ЛК РФ устанавливаются:</w:t>
      </w:r>
    </w:p>
    <w:p w:rsidR="00E97FC2" w:rsidRPr="00063BC7" w:rsidRDefault="00E97FC2" w:rsidP="00EA6F8A">
      <w:pPr>
        <w:pStyle w:val="Style23"/>
        <w:widowControl/>
        <w:numPr>
          <w:ilvl w:val="0"/>
          <w:numId w:val="46"/>
        </w:numPr>
        <w:tabs>
          <w:tab w:val="left" w:pos="859"/>
        </w:tabs>
        <w:suppressAutoHyphens/>
        <w:spacing w:line="341" w:lineRule="exact"/>
        <w:ind w:firstLine="709"/>
        <w:rPr>
          <w:rStyle w:val="FontStyle196"/>
          <w:color w:val="000000"/>
          <w:sz w:val="28"/>
          <w:szCs w:val="28"/>
        </w:rPr>
      </w:pPr>
      <w:r w:rsidRPr="00063BC7">
        <w:rPr>
          <w:rStyle w:val="FontStyle196"/>
          <w:color w:val="000000"/>
          <w:sz w:val="28"/>
          <w:szCs w:val="28"/>
        </w:rPr>
        <w:t>виды разрешенного использования лесов, определяемые в соответствии со статьей 25 ЛК РФ;</w:t>
      </w:r>
    </w:p>
    <w:p w:rsidR="00E97FC2" w:rsidRPr="00063BC7" w:rsidRDefault="00E97FC2" w:rsidP="002A1F23">
      <w:pPr>
        <w:pStyle w:val="Style23"/>
        <w:widowControl/>
        <w:numPr>
          <w:ilvl w:val="0"/>
          <w:numId w:val="46"/>
        </w:numPr>
        <w:tabs>
          <w:tab w:val="left" w:pos="859"/>
        </w:tabs>
        <w:spacing w:line="341" w:lineRule="exact"/>
        <w:rPr>
          <w:rStyle w:val="FontStyle196"/>
          <w:color w:val="000000"/>
          <w:sz w:val="28"/>
          <w:szCs w:val="28"/>
        </w:rPr>
      </w:pPr>
      <w:r w:rsidRPr="00063BC7">
        <w:rPr>
          <w:rStyle w:val="FontStyle196"/>
          <w:color w:val="000000"/>
          <w:sz w:val="28"/>
          <w:szCs w:val="28"/>
        </w:rPr>
        <w:t>возрасты рубок, расчетная лесосека, сроки использования лесов и другие параметры их разрешенного использования;</w:t>
      </w:r>
    </w:p>
    <w:p w:rsidR="00E97FC2" w:rsidRPr="00063BC7" w:rsidRDefault="00E97FC2" w:rsidP="002A1F23">
      <w:pPr>
        <w:pStyle w:val="Style23"/>
        <w:widowControl/>
        <w:numPr>
          <w:ilvl w:val="0"/>
          <w:numId w:val="46"/>
        </w:numPr>
        <w:tabs>
          <w:tab w:val="left" w:pos="859"/>
        </w:tabs>
        <w:spacing w:line="341" w:lineRule="exact"/>
        <w:rPr>
          <w:rStyle w:val="FontStyle196"/>
          <w:color w:val="000000"/>
          <w:sz w:val="28"/>
          <w:szCs w:val="28"/>
        </w:rPr>
      </w:pPr>
      <w:r w:rsidRPr="00063BC7">
        <w:rPr>
          <w:rStyle w:val="FontStyle196"/>
          <w:color w:val="000000"/>
          <w:sz w:val="28"/>
          <w:szCs w:val="28"/>
        </w:rPr>
        <w:t>ограничения использования лесов в соответствии со статьей 27 ЛК РФ;</w:t>
      </w:r>
    </w:p>
    <w:p w:rsidR="00E97FC2" w:rsidRPr="00063BC7" w:rsidRDefault="00E97FC2" w:rsidP="002A1F23">
      <w:pPr>
        <w:pStyle w:val="Style23"/>
        <w:widowControl/>
        <w:tabs>
          <w:tab w:val="left" w:pos="864"/>
        </w:tabs>
        <w:spacing w:line="341" w:lineRule="exact"/>
        <w:ind w:left="715" w:firstLine="0"/>
        <w:jc w:val="left"/>
        <w:rPr>
          <w:rStyle w:val="FontStyle196"/>
          <w:color w:val="000000"/>
          <w:sz w:val="28"/>
          <w:szCs w:val="28"/>
        </w:rPr>
      </w:pPr>
      <w:r w:rsidRPr="00063BC7">
        <w:rPr>
          <w:rStyle w:val="FontStyle196"/>
          <w:color w:val="000000"/>
          <w:sz w:val="28"/>
          <w:szCs w:val="28"/>
        </w:rPr>
        <w:t>-</w:t>
      </w:r>
      <w:r w:rsidRPr="00063BC7">
        <w:rPr>
          <w:rStyle w:val="FontStyle196"/>
          <w:color w:val="000000"/>
          <w:sz w:val="28"/>
          <w:szCs w:val="28"/>
        </w:rPr>
        <w:tab/>
        <w:t>требования к охране, защите, воспроизводству лесов.</w:t>
      </w:r>
    </w:p>
    <w:p w:rsidR="00E97FC2" w:rsidRPr="00813B43" w:rsidRDefault="00E97FC2" w:rsidP="002A1F23">
      <w:pPr>
        <w:pStyle w:val="Style22"/>
        <w:widowControl/>
        <w:spacing w:before="62" w:line="341" w:lineRule="exact"/>
        <w:ind w:left="710" w:firstLine="0"/>
        <w:jc w:val="left"/>
        <w:rPr>
          <w:rStyle w:val="FontStyle196"/>
          <w:color w:val="000000"/>
          <w:sz w:val="28"/>
          <w:szCs w:val="28"/>
        </w:rPr>
      </w:pPr>
      <w:r w:rsidRPr="00813B43">
        <w:rPr>
          <w:rStyle w:val="FontStyle196"/>
          <w:color w:val="000000"/>
          <w:sz w:val="28"/>
          <w:szCs w:val="28"/>
        </w:rPr>
        <w:t>5. Использование лесов должно обеспечи</w:t>
      </w:r>
      <w:r>
        <w:rPr>
          <w:rStyle w:val="FontStyle196"/>
          <w:color w:val="000000"/>
          <w:sz w:val="28"/>
          <w:szCs w:val="28"/>
        </w:rPr>
        <w:t>ва</w:t>
      </w:r>
      <w:r w:rsidRPr="00813B43">
        <w:rPr>
          <w:rStyle w:val="FontStyle196"/>
          <w:color w:val="000000"/>
          <w:sz w:val="28"/>
          <w:szCs w:val="28"/>
        </w:rPr>
        <w:t>ть:</w:t>
      </w:r>
    </w:p>
    <w:p w:rsidR="00E97FC2" w:rsidRPr="00813B43" w:rsidRDefault="00E97FC2" w:rsidP="00AB798A">
      <w:pPr>
        <w:pStyle w:val="Style26"/>
        <w:widowControl/>
        <w:numPr>
          <w:ilvl w:val="0"/>
          <w:numId w:val="47"/>
        </w:numPr>
        <w:tabs>
          <w:tab w:val="left" w:pos="854"/>
        </w:tabs>
        <w:suppressAutoHyphens/>
        <w:spacing w:line="341" w:lineRule="exact"/>
        <w:ind w:firstLine="709"/>
        <w:jc w:val="both"/>
        <w:rPr>
          <w:rStyle w:val="FontStyle196"/>
          <w:color w:val="000000"/>
          <w:sz w:val="28"/>
          <w:szCs w:val="28"/>
        </w:rPr>
      </w:pPr>
      <w:r w:rsidRPr="00813B43">
        <w:rPr>
          <w:rStyle w:val="FontStyle196"/>
          <w:color w:val="000000"/>
          <w:sz w:val="28"/>
          <w:szCs w:val="28"/>
        </w:rPr>
        <w:t>сохранение и усиление средообразующих, во</w:t>
      </w:r>
      <w:r>
        <w:rPr>
          <w:rStyle w:val="FontStyle196"/>
          <w:color w:val="000000"/>
          <w:sz w:val="28"/>
          <w:szCs w:val="28"/>
        </w:rPr>
        <w:t>доохранных, защитных, санитарно</w:t>
      </w:r>
      <w:r w:rsidRPr="00813B43">
        <w:rPr>
          <w:rStyle w:val="FontStyle196"/>
          <w:color w:val="000000"/>
          <w:sz w:val="28"/>
          <w:szCs w:val="28"/>
        </w:rPr>
        <w:t>-гигиенических и других полезных свойств леса в интересах здоровья человека;</w:t>
      </w:r>
    </w:p>
    <w:p w:rsidR="00E97FC2" w:rsidRPr="004108D2" w:rsidRDefault="00E97FC2" w:rsidP="002A1F23">
      <w:pPr>
        <w:pStyle w:val="Style26"/>
        <w:widowControl/>
        <w:numPr>
          <w:ilvl w:val="0"/>
          <w:numId w:val="47"/>
        </w:numPr>
        <w:tabs>
          <w:tab w:val="left" w:pos="854"/>
        </w:tabs>
        <w:spacing w:line="341" w:lineRule="exact"/>
        <w:jc w:val="both"/>
        <w:rPr>
          <w:rStyle w:val="FontStyle196"/>
          <w:color w:val="000000"/>
          <w:sz w:val="28"/>
          <w:szCs w:val="28"/>
        </w:rPr>
      </w:pPr>
      <w:r w:rsidRPr="00813B43">
        <w:rPr>
          <w:rStyle w:val="FontStyle196"/>
          <w:color w:val="000000"/>
          <w:sz w:val="28"/>
          <w:szCs w:val="28"/>
        </w:rPr>
        <w:t xml:space="preserve">многоцелевое, непрерывное, неистощительное пользование лесом для удовлетворения потребностей общества и отдельных граждан </w:t>
      </w:r>
      <w:r w:rsidRPr="00842C60">
        <w:rPr>
          <w:rStyle w:val="FontStyle196"/>
          <w:color w:val="000000"/>
          <w:sz w:val="28"/>
          <w:szCs w:val="28"/>
        </w:rPr>
        <w:t xml:space="preserve">в </w:t>
      </w:r>
      <w:r w:rsidRPr="00813B43">
        <w:rPr>
          <w:rStyle w:val="FontStyle196"/>
          <w:color w:val="000000"/>
          <w:sz w:val="28"/>
          <w:szCs w:val="28"/>
        </w:rPr>
        <w:t>лесных ресурсах;</w:t>
      </w:r>
    </w:p>
    <w:p w:rsidR="00E97FC2" w:rsidRPr="00813B43" w:rsidRDefault="00E97FC2" w:rsidP="002A1F23">
      <w:pPr>
        <w:pStyle w:val="Style26"/>
        <w:widowControl/>
        <w:numPr>
          <w:ilvl w:val="0"/>
          <w:numId w:val="47"/>
        </w:numPr>
        <w:tabs>
          <w:tab w:val="left" w:pos="854"/>
        </w:tabs>
        <w:spacing w:before="5" w:line="341" w:lineRule="exact"/>
        <w:jc w:val="both"/>
        <w:rPr>
          <w:rStyle w:val="FontStyle196"/>
          <w:color w:val="000000"/>
          <w:sz w:val="28"/>
          <w:szCs w:val="28"/>
        </w:rPr>
      </w:pPr>
      <w:r w:rsidRPr="00813B43">
        <w:rPr>
          <w:rStyle w:val="FontStyle196"/>
          <w:color w:val="000000"/>
          <w:sz w:val="28"/>
          <w:szCs w:val="28"/>
        </w:rPr>
        <w:t>воспроизводство, улучшение породного состава и качества лесов, повышение их продуктивности, охрану и защиту;</w:t>
      </w:r>
    </w:p>
    <w:p w:rsidR="00E97FC2" w:rsidRPr="00813B43" w:rsidRDefault="00E97FC2" w:rsidP="002A1F23">
      <w:pPr>
        <w:pStyle w:val="Style26"/>
        <w:widowControl/>
        <w:tabs>
          <w:tab w:val="left" w:pos="859"/>
        </w:tabs>
        <w:spacing w:line="341" w:lineRule="exact"/>
        <w:ind w:left="715" w:firstLine="0"/>
        <w:rPr>
          <w:rStyle w:val="FontStyle196"/>
          <w:color w:val="000000"/>
          <w:sz w:val="28"/>
          <w:szCs w:val="28"/>
        </w:rPr>
      </w:pPr>
      <w:r w:rsidRPr="00813B43">
        <w:rPr>
          <w:rStyle w:val="FontStyle196"/>
          <w:color w:val="000000"/>
          <w:sz w:val="28"/>
          <w:szCs w:val="28"/>
        </w:rPr>
        <w:t>-</w:t>
      </w:r>
      <w:r w:rsidRPr="00813B43">
        <w:rPr>
          <w:rStyle w:val="FontStyle196"/>
          <w:color w:val="000000"/>
          <w:sz w:val="28"/>
          <w:szCs w:val="28"/>
        </w:rPr>
        <w:tab/>
        <w:t>рациональное использование лесных земель;</w:t>
      </w:r>
    </w:p>
    <w:p w:rsidR="00E97FC2" w:rsidRPr="00107422" w:rsidRDefault="00E97FC2" w:rsidP="00EE3BC6">
      <w:pPr>
        <w:pStyle w:val="Style26"/>
        <w:numPr>
          <w:ilvl w:val="0"/>
          <w:numId w:val="47"/>
        </w:numPr>
        <w:tabs>
          <w:tab w:val="left" w:pos="854"/>
        </w:tabs>
        <w:suppressAutoHyphens/>
        <w:spacing w:before="5" w:line="341" w:lineRule="exact"/>
        <w:ind w:firstLine="709"/>
        <w:jc w:val="both"/>
        <w:rPr>
          <w:rStyle w:val="FontStyle196"/>
          <w:color w:val="000000"/>
          <w:sz w:val="28"/>
          <w:szCs w:val="28"/>
        </w:rPr>
      </w:pPr>
      <w:r w:rsidRPr="00107422">
        <w:rPr>
          <w:rStyle w:val="FontStyle196"/>
          <w:color w:val="000000"/>
          <w:sz w:val="28"/>
          <w:szCs w:val="28"/>
        </w:rPr>
        <w:t>повышение эффективности ведения лесного хозяйства на основе единой технической политики, использование достижений науки, техники и передового опыта;</w:t>
      </w:r>
    </w:p>
    <w:p w:rsidR="00E97FC2" w:rsidRPr="00107422" w:rsidRDefault="00E97FC2" w:rsidP="002A1F23">
      <w:pPr>
        <w:pStyle w:val="Style26"/>
        <w:widowControl/>
        <w:numPr>
          <w:ilvl w:val="0"/>
          <w:numId w:val="47"/>
        </w:numPr>
        <w:tabs>
          <w:tab w:val="left" w:pos="854"/>
        </w:tabs>
        <w:spacing w:before="5" w:line="341" w:lineRule="exact"/>
        <w:jc w:val="both"/>
        <w:rPr>
          <w:rStyle w:val="FontStyle196"/>
          <w:color w:val="000000"/>
          <w:sz w:val="28"/>
          <w:szCs w:val="28"/>
        </w:rPr>
      </w:pPr>
      <w:r w:rsidRPr="00107422">
        <w:rPr>
          <w:rStyle w:val="FontStyle196"/>
          <w:color w:val="000000"/>
          <w:sz w:val="28"/>
          <w:szCs w:val="28"/>
        </w:rPr>
        <w:t>сохранение биологического разнообразия, объектов историко-культурного и природного наследия.</w:t>
      </w:r>
    </w:p>
    <w:p w:rsidR="00E97FC2" w:rsidRPr="00C7203D" w:rsidRDefault="00E97FC2" w:rsidP="00C7203D">
      <w:pPr>
        <w:pStyle w:val="Style22"/>
        <w:suppressAutoHyphens/>
        <w:spacing w:before="62" w:line="341" w:lineRule="exact"/>
        <w:ind w:firstLine="709"/>
      </w:pPr>
      <w:r w:rsidRPr="00107422">
        <w:rPr>
          <w:rStyle w:val="FontStyle196"/>
          <w:color w:val="000000"/>
          <w:sz w:val="28"/>
          <w:szCs w:val="28"/>
        </w:rPr>
        <w:t xml:space="preserve">6. </w:t>
      </w:r>
      <w:r>
        <w:rPr>
          <w:rStyle w:val="FontStyle196"/>
          <w:color w:val="000000"/>
          <w:sz w:val="28"/>
          <w:szCs w:val="28"/>
        </w:rPr>
        <w:t xml:space="preserve">Лесохозяйственный регламент разработан в соответствии с муниципальным контрактом </w:t>
      </w:r>
      <w:r w:rsidRPr="00D7325A">
        <w:rPr>
          <w:rStyle w:val="FontStyle196"/>
          <w:color w:val="000000"/>
          <w:sz w:val="28"/>
          <w:szCs w:val="28"/>
        </w:rPr>
        <w:t>№</w:t>
      </w:r>
      <w:r>
        <w:rPr>
          <w:bCs/>
          <w:sz w:val="28"/>
          <w:szCs w:val="28"/>
        </w:rPr>
        <w:t xml:space="preserve">27 </w:t>
      </w:r>
      <w:r>
        <w:rPr>
          <w:rStyle w:val="FontStyle196"/>
          <w:color w:val="000000"/>
          <w:sz w:val="28"/>
          <w:szCs w:val="28"/>
        </w:rPr>
        <w:t xml:space="preserve">на основании материалов лесоустройства </w:t>
      </w:r>
      <w:r>
        <w:rPr>
          <w:sz w:val="28"/>
          <w:szCs w:val="28"/>
        </w:rPr>
        <w:t>2018 года</w:t>
      </w:r>
      <w:r w:rsidRPr="00D0095B">
        <w:rPr>
          <w:sz w:val="28"/>
          <w:szCs w:val="28"/>
        </w:rPr>
        <w:t>,</w:t>
      </w:r>
      <w:r>
        <w:rPr>
          <w:sz w:val="28"/>
          <w:szCs w:val="28"/>
        </w:rPr>
        <w:t xml:space="preserve"> </w:t>
      </w:r>
      <w:r w:rsidRPr="00D0095B">
        <w:rPr>
          <w:sz w:val="28"/>
          <w:szCs w:val="28"/>
        </w:rPr>
        <w:t xml:space="preserve"> выполненных </w:t>
      </w:r>
      <w:r>
        <w:rPr>
          <w:sz w:val="28"/>
          <w:szCs w:val="28"/>
        </w:rPr>
        <w:t xml:space="preserve"> индивидуальным  предпринимателем     Усольцевым Д.Ю</w:t>
      </w:r>
      <w:r w:rsidRPr="00D0095B">
        <w:rPr>
          <w:sz w:val="28"/>
          <w:szCs w:val="28"/>
        </w:rPr>
        <w:t>.</w:t>
      </w:r>
    </w:p>
    <w:p w:rsidR="00E97FC2" w:rsidRPr="000501A8" w:rsidRDefault="00E97FC2" w:rsidP="004D7A21">
      <w:pPr>
        <w:pStyle w:val="Style22"/>
        <w:widowControl/>
        <w:spacing w:line="341" w:lineRule="exact"/>
        <w:rPr>
          <w:rStyle w:val="FontStyle196"/>
          <w:color w:val="000000"/>
          <w:sz w:val="28"/>
          <w:szCs w:val="28"/>
        </w:rPr>
      </w:pPr>
      <w:r w:rsidRPr="000501A8">
        <w:rPr>
          <w:rStyle w:val="FontStyle196"/>
          <w:color w:val="000000"/>
          <w:sz w:val="28"/>
          <w:szCs w:val="28"/>
        </w:rPr>
        <w:t>7. Юридической и технологической основой разработки лесохозяйственного регламента явились следующие законодательные и нормативные правовые акты:</w:t>
      </w:r>
    </w:p>
    <w:p w:rsidR="00E97FC2" w:rsidRPr="00954F3E" w:rsidRDefault="00E97FC2" w:rsidP="00F448E2">
      <w:pPr>
        <w:pStyle w:val="Style22"/>
        <w:widowControl/>
        <w:numPr>
          <w:ilvl w:val="0"/>
          <w:numId w:val="47"/>
        </w:numPr>
        <w:suppressAutoHyphens/>
        <w:spacing w:line="341" w:lineRule="exact"/>
        <w:ind w:firstLine="709"/>
        <w:rPr>
          <w:rStyle w:val="FontStyle196"/>
          <w:sz w:val="28"/>
          <w:szCs w:val="28"/>
        </w:rPr>
      </w:pPr>
      <w:r w:rsidRPr="00954F3E">
        <w:rPr>
          <w:rStyle w:val="FontStyle196"/>
          <w:sz w:val="28"/>
          <w:szCs w:val="28"/>
        </w:rPr>
        <w:t>Лесной кодекс Российской Федерацииот 04 декабря 2006 года</w:t>
      </w:r>
      <w:r>
        <w:rPr>
          <w:rStyle w:val="FontStyle196"/>
          <w:sz w:val="28"/>
          <w:szCs w:val="28"/>
        </w:rPr>
        <w:t xml:space="preserve"> </w:t>
      </w:r>
      <w:r w:rsidRPr="00954F3E">
        <w:rPr>
          <w:rStyle w:val="FontStyle196"/>
          <w:sz w:val="28"/>
          <w:szCs w:val="28"/>
        </w:rPr>
        <w:t>№ 200-ФЗ;</w:t>
      </w:r>
    </w:p>
    <w:p w:rsidR="00E97FC2" w:rsidRPr="00954F3E" w:rsidRDefault="00E97FC2" w:rsidP="006B4906">
      <w:pPr>
        <w:pStyle w:val="Style22"/>
        <w:widowControl/>
        <w:numPr>
          <w:ilvl w:val="0"/>
          <w:numId w:val="47"/>
        </w:numPr>
        <w:spacing w:line="341" w:lineRule="exact"/>
        <w:rPr>
          <w:rStyle w:val="FontStyle196"/>
          <w:sz w:val="28"/>
          <w:szCs w:val="28"/>
        </w:rPr>
      </w:pPr>
      <w:r w:rsidRPr="00954F3E">
        <w:rPr>
          <w:rStyle w:val="FontStyle196"/>
          <w:sz w:val="28"/>
          <w:szCs w:val="28"/>
        </w:rPr>
        <w:t>Федеральный закон от 04 декабря 2006 года</w:t>
      </w:r>
      <w:r>
        <w:rPr>
          <w:rStyle w:val="FontStyle196"/>
          <w:sz w:val="28"/>
          <w:szCs w:val="28"/>
        </w:rPr>
        <w:t xml:space="preserve"> </w:t>
      </w:r>
      <w:r w:rsidRPr="00954F3E">
        <w:rPr>
          <w:rStyle w:val="FontStyle196"/>
          <w:sz w:val="28"/>
          <w:szCs w:val="28"/>
        </w:rPr>
        <w:t>№ 201-ФЗ «О введении в действие Лесного кодекса Российской Федерации»;</w:t>
      </w:r>
    </w:p>
    <w:p w:rsidR="00E97FC2" w:rsidRPr="00954F3E" w:rsidRDefault="00E97FC2" w:rsidP="00F448E2">
      <w:pPr>
        <w:pStyle w:val="Style22"/>
        <w:widowControl/>
        <w:numPr>
          <w:ilvl w:val="0"/>
          <w:numId w:val="47"/>
        </w:numPr>
        <w:spacing w:line="341" w:lineRule="exact"/>
        <w:ind w:firstLine="710"/>
        <w:rPr>
          <w:rStyle w:val="FontStyle196"/>
          <w:i/>
          <w:sz w:val="28"/>
          <w:szCs w:val="28"/>
        </w:rPr>
      </w:pPr>
      <w:r w:rsidRPr="00954F3E">
        <w:rPr>
          <w:rStyle w:val="FontStyle196"/>
          <w:sz w:val="28"/>
          <w:szCs w:val="28"/>
        </w:rPr>
        <w:t>Земельный кодекс Российской Федерации от 25 октября 2001</w:t>
      </w:r>
      <w:r>
        <w:rPr>
          <w:rStyle w:val="FontStyle196"/>
          <w:sz w:val="28"/>
          <w:szCs w:val="28"/>
        </w:rPr>
        <w:t xml:space="preserve"> </w:t>
      </w:r>
      <w:r w:rsidRPr="00954F3E">
        <w:rPr>
          <w:rStyle w:val="FontStyle196"/>
          <w:sz w:val="28"/>
          <w:szCs w:val="28"/>
        </w:rPr>
        <w:t>года</w:t>
      </w:r>
      <w:r>
        <w:rPr>
          <w:rStyle w:val="FontStyle196"/>
          <w:sz w:val="28"/>
          <w:szCs w:val="28"/>
        </w:rPr>
        <w:t xml:space="preserve"> </w:t>
      </w:r>
      <w:r w:rsidRPr="00954F3E">
        <w:rPr>
          <w:rStyle w:val="FontStyle196"/>
          <w:sz w:val="28"/>
          <w:szCs w:val="28"/>
        </w:rPr>
        <w:t>№ 136-ФЗ;</w:t>
      </w:r>
    </w:p>
    <w:p w:rsidR="00E97FC2" w:rsidRPr="00954F3E" w:rsidRDefault="00E97FC2" w:rsidP="00812981">
      <w:pPr>
        <w:pStyle w:val="Style22"/>
        <w:widowControl/>
        <w:spacing w:line="341" w:lineRule="exact"/>
        <w:ind w:firstLine="709"/>
        <w:rPr>
          <w:rStyle w:val="FontStyle196"/>
          <w:i/>
          <w:sz w:val="28"/>
          <w:szCs w:val="28"/>
        </w:rPr>
      </w:pPr>
      <w:r w:rsidRPr="00954F3E">
        <w:rPr>
          <w:rStyle w:val="FontStyle196"/>
          <w:sz w:val="28"/>
          <w:szCs w:val="28"/>
        </w:rPr>
        <w:t>- Водный кодекс Российской Федерации от 03 июня 2006 года</w:t>
      </w:r>
      <w:r>
        <w:rPr>
          <w:rStyle w:val="FontStyle196"/>
          <w:sz w:val="28"/>
          <w:szCs w:val="28"/>
        </w:rPr>
        <w:t xml:space="preserve"> </w:t>
      </w:r>
      <w:r w:rsidRPr="00954F3E">
        <w:rPr>
          <w:rStyle w:val="FontStyle196"/>
          <w:sz w:val="28"/>
          <w:szCs w:val="28"/>
        </w:rPr>
        <w:t>№ 74-ФЗ;</w:t>
      </w:r>
    </w:p>
    <w:p w:rsidR="00E97FC2" w:rsidRPr="00954F3E" w:rsidRDefault="00E97FC2" w:rsidP="00F448E2">
      <w:pPr>
        <w:pStyle w:val="Style22"/>
        <w:widowControl/>
        <w:numPr>
          <w:ilvl w:val="0"/>
          <w:numId w:val="47"/>
        </w:numPr>
        <w:spacing w:line="341" w:lineRule="exact"/>
        <w:ind w:firstLine="710"/>
        <w:rPr>
          <w:rStyle w:val="FontStyle196"/>
          <w:sz w:val="28"/>
          <w:szCs w:val="28"/>
        </w:rPr>
      </w:pPr>
      <w:r w:rsidRPr="00954F3E">
        <w:rPr>
          <w:rStyle w:val="FontStyle196"/>
          <w:sz w:val="28"/>
          <w:szCs w:val="28"/>
        </w:rPr>
        <w:t>Градостроительный кодекс Российской Федерации от 29 декабря 2004года№ 190-ФЗ;</w:t>
      </w:r>
    </w:p>
    <w:p w:rsidR="00E97FC2" w:rsidRPr="00954F3E" w:rsidRDefault="00E97FC2" w:rsidP="006B4906">
      <w:pPr>
        <w:pStyle w:val="Style22"/>
        <w:widowControl/>
        <w:numPr>
          <w:ilvl w:val="0"/>
          <w:numId w:val="47"/>
        </w:numPr>
        <w:spacing w:line="240" w:lineRule="auto"/>
        <w:ind w:firstLine="720"/>
        <w:rPr>
          <w:rStyle w:val="FontStyle196"/>
          <w:sz w:val="28"/>
          <w:szCs w:val="28"/>
        </w:rPr>
      </w:pPr>
      <w:r w:rsidRPr="00954F3E">
        <w:rPr>
          <w:rStyle w:val="FontStyle196"/>
          <w:sz w:val="28"/>
          <w:szCs w:val="28"/>
        </w:rPr>
        <w:t>Федеральный закон от 10 января 2002 года</w:t>
      </w:r>
      <w:r>
        <w:rPr>
          <w:rStyle w:val="FontStyle196"/>
          <w:sz w:val="28"/>
          <w:szCs w:val="28"/>
        </w:rPr>
        <w:t xml:space="preserve"> </w:t>
      </w:r>
      <w:r w:rsidRPr="00954F3E">
        <w:rPr>
          <w:rStyle w:val="FontStyle196"/>
          <w:sz w:val="28"/>
          <w:szCs w:val="28"/>
        </w:rPr>
        <w:t>№ 7-ФЗ «Об охране окружающей среды»;</w:t>
      </w:r>
    </w:p>
    <w:p w:rsidR="00E97FC2" w:rsidRPr="00954F3E" w:rsidRDefault="00E97FC2" w:rsidP="000218AD">
      <w:pPr>
        <w:pStyle w:val="Style22"/>
        <w:widowControl/>
        <w:numPr>
          <w:ilvl w:val="0"/>
          <w:numId w:val="47"/>
        </w:numPr>
        <w:suppressAutoHyphens/>
        <w:spacing w:line="341" w:lineRule="exact"/>
        <w:ind w:firstLine="720"/>
        <w:rPr>
          <w:rStyle w:val="FontStyle196"/>
          <w:sz w:val="28"/>
          <w:szCs w:val="28"/>
        </w:rPr>
      </w:pPr>
      <w:r w:rsidRPr="00954F3E">
        <w:rPr>
          <w:rStyle w:val="FontStyle196"/>
          <w:sz w:val="28"/>
          <w:szCs w:val="28"/>
        </w:rPr>
        <w:t>Федеральный закон от 17 декабря 1997</w:t>
      </w:r>
      <w:r>
        <w:rPr>
          <w:rStyle w:val="FontStyle196"/>
          <w:sz w:val="28"/>
          <w:szCs w:val="28"/>
        </w:rPr>
        <w:t xml:space="preserve"> </w:t>
      </w:r>
      <w:r w:rsidRPr="00954F3E">
        <w:rPr>
          <w:rStyle w:val="FontStyle196"/>
          <w:sz w:val="28"/>
          <w:szCs w:val="28"/>
        </w:rPr>
        <w:t>года № 149-ФЗ «О семеноводстве»;</w:t>
      </w:r>
    </w:p>
    <w:p w:rsidR="00E97FC2" w:rsidRPr="00954F3E" w:rsidRDefault="00E97FC2" w:rsidP="006B4906">
      <w:pPr>
        <w:pStyle w:val="Style22"/>
        <w:widowControl/>
        <w:numPr>
          <w:ilvl w:val="0"/>
          <w:numId w:val="47"/>
        </w:numPr>
        <w:spacing w:line="341" w:lineRule="exact"/>
        <w:ind w:firstLine="720"/>
        <w:rPr>
          <w:rStyle w:val="FontStyle196"/>
          <w:sz w:val="28"/>
          <w:szCs w:val="28"/>
        </w:rPr>
      </w:pPr>
      <w:r w:rsidRPr="00954F3E">
        <w:rPr>
          <w:rStyle w:val="FontStyle196"/>
          <w:sz w:val="28"/>
          <w:szCs w:val="28"/>
        </w:rPr>
        <w:t>Федеральный закон от 24 июля 2009</w:t>
      </w:r>
      <w:r>
        <w:rPr>
          <w:rStyle w:val="FontStyle196"/>
          <w:sz w:val="28"/>
          <w:szCs w:val="28"/>
        </w:rPr>
        <w:t xml:space="preserve"> </w:t>
      </w:r>
      <w:r w:rsidRPr="00954F3E">
        <w:rPr>
          <w:rStyle w:val="FontStyle196"/>
          <w:sz w:val="28"/>
          <w:szCs w:val="28"/>
        </w:rPr>
        <w:t>года № 209-ФЗ «Об охоте и сохранении охотничьих ресурсов и о внесении изменений в отдельные законодательные акты Российской Федерации»;</w:t>
      </w:r>
    </w:p>
    <w:p w:rsidR="00E97FC2" w:rsidRPr="00954F3E" w:rsidRDefault="00E97FC2" w:rsidP="006B4906">
      <w:pPr>
        <w:pStyle w:val="Style97"/>
        <w:widowControl/>
        <w:numPr>
          <w:ilvl w:val="0"/>
          <w:numId w:val="47"/>
        </w:numPr>
        <w:spacing w:line="240" w:lineRule="auto"/>
        <w:ind w:firstLine="710"/>
        <w:rPr>
          <w:sz w:val="28"/>
          <w:szCs w:val="28"/>
        </w:rPr>
      </w:pPr>
      <w:r w:rsidRPr="00954F3E">
        <w:rPr>
          <w:sz w:val="28"/>
          <w:szCs w:val="28"/>
        </w:rPr>
        <w:t>Федеральный закон от 26 сентября 1997</w:t>
      </w:r>
      <w:r w:rsidRPr="00954F3E">
        <w:rPr>
          <w:rStyle w:val="FontStyle196"/>
          <w:sz w:val="28"/>
          <w:szCs w:val="28"/>
        </w:rPr>
        <w:t>года</w:t>
      </w:r>
      <w:r w:rsidRPr="00954F3E">
        <w:rPr>
          <w:sz w:val="28"/>
          <w:szCs w:val="28"/>
        </w:rPr>
        <w:t xml:space="preserve"> № 125-ФЗ «О свободе совести и о религиозных объединениях»;</w:t>
      </w:r>
    </w:p>
    <w:p w:rsidR="00E97FC2" w:rsidRPr="00954F3E" w:rsidRDefault="00E97FC2" w:rsidP="006B4906">
      <w:pPr>
        <w:pStyle w:val="Style97"/>
        <w:widowControl/>
        <w:numPr>
          <w:ilvl w:val="0"/>
          <w:numId w:val="47"/>
        </w:numPr>
        <w:spacing w:line="240" w:lineRule="auto"/>
        <w:ind w:firstLine="710"/>
        <w:rPr>
          <w:rStyle w:val="Strong"/>
          <w:b w:val="0"/>
          <w:bCs/>
          <w:sz w:val="28"/>
          <w:szCs w:val="28"/>
        </w:rPr>
      </w:pPr>
      <w:r w:rsidRPr="00954F3E">
        <w:rPr>
          <w:rStyle w:val="Strong"/>
          <w:b w:val="0"/>
          <w:bCs/>
          <w:sz w:val="28"/>
          <w:szCs w:val="28"/>
        </w:rPr>
        <w:t>Федеральный закон от 14 марта 1995</w:t>
      </w:r>
      <w:r>
        <w:rPr>
          <w:rStyle w:val="Strong"/>
          <w:b w:val="0"/>
          <w:bCs/>
          <w:sz w:val="28"/>
          <w:szCs w:val="28"/>
        </w:rPr>
        <w:t xml:space="preserve"> </w:t>
      </w:r>
      <w:r w:rsidRPr="00954F3E">
        <w:rPr>
          <w:rStyle w:val="FontStyle196"/>
          <w:sz w:val="28"/>
          <w:szCs w:val="28"/>
        </w:rPr>
        <w:t>года</w:t>
      </w:r>
      <w:r>
        <w:rPr>
          <w:rStyle w:val="FontStyle196"/>
          <w:sz w:val="28"/>
          <w:szCs w:val="28"/>
        </w:rPr>
        <w:t xml:space="preserve"> </w:t>
      </w:r>
      <w:r w:rsidRPr="00954F3E">
        <w:rPr>
          <w:rStyle w:val="Strong"/>
          <w:b w:val="0"/>
          <w:bCs/>
          <w:sz w:val="28"/>
          <w:szCs w:val="28"/>
        </w:rPr>
        <w:t>№ 33-ФЗ «Об особо охраняемых природных территориях»;</w:t>
      </w:r>
    </w:p>
    <w:p w:rsidR="00E97FC2" w:rsidRPr="00954F3E" w:rsidRDefault="00E97FC2" w:rsidP="000218AD">
      <w:pPr>
        <w:pStyle w:val="Style97"/>
        <w:widowControl/>
        <w:numPr>
          <w:ilvl w:val="0"/>
          <w:numId w:val="47"/>
        </w:numPr>
        <w:suppressAutoHyphens/>
        <w:spacing w:line="240" w:lineRule="auto"/>
        <w:ind w:firstLine="709"/>
        <w:rPr>
          <w:bCs/>
          <w:sz w:val="28"/>
          <w:szCs w:val="28"/>
        </w:rPr>
      </w:pPr>
      <w:r w:rsidRPr="00954F3E">
        <w:rPr>
          <w:sz w:val="28"/>
          <w:szCs w:val="28"/>
        </w:rPr>
        <w:t>Федеральный закон от 24 июля 2007</w:t>
      </w:r>
      <w:r>
        <w:rPr>
          <w:sz w:val="28"/>
          <w:szCs w:val="28"/>
        </w:rPr>
        <w:t xml:space="preserve"> </w:t>
      </w:r>
      <w:r w:rsidRPr="00954F3E">
        <w:rPr>
          <w:rStyle w:val="FontStyle196"/>
          <w:sz w:val="28"/>
          <w:szCs w:val="28"/>
        </w:rPr>
        <w:t>года</w:t>
      </w:r>
      <w:r w:rsidRPr="00954F3E">
        <w:rPr>
          <w:sz w:val="28"/>
          <w:szCs w:val="28"/>
        </w:rPr>
        <w:t xml:space="preserve"> № 221-ФЗ «О кадастровой деятельности»;</w:t>
      </w:r>
    </w:p>
    <w:p w:rsidR="00E97FC2" w:rsidRPr="00954F3E" w:rsidRDefault="00E97FC2" w:rsidP="006B4906">
      <w:pPr>
        <w:pStyle w:val="Style97"/>
        <w:widowControl/>
        <w:numPr>
          <w:ilvl w:val="0"/>
          <w:numId w:val="47"/>
        </w:numPr>
        <w:spacing w:line="240" w:lineRule="auto"/>
        <w:ind w:firstLine="710"/>
        <w:rPr>
          <w:bCs/>
          <w:sz w:val="28"/>
          <w:szCs w:val="28"/>
        </w:rPr>
      </w:pPr>
      <w:r w:rsidRPr="00954F3E">
        <w:rPr>
          <w:sz w:val="28"/>
          <w:szCs w:val="28"/>
        </w:rPr>
        <w:t xml:space="preserve">Федеральный закон от 18 июня 2001 </w:t>
      </w:r>
      <w:r w:rsidRPr="00954F3E">
        <w:rPr>
          <w:rStyle w:val="FontStyle196"/>
          <w:sz w:val="28"/>
          <w:szCs w:val="28"/>
        </w:rPr>
        <w:t>года</w:t>
      </w:r>
      <w:r>
        <w:rPr>
          <w:rStyle w:val="FontStyle196"/>
          <w:sz w:val="28"/>
          <w:szCs w:val="28"/>
        </w:rPr>
        <w:t xml:space="preserve"> </w:t>
      </w:r>
      <w:r w:rsidRPr="00954F3E">
        <w:rPr>
          <w:sz w:val="28"/>
          <w:szCs w:val="28"/>
        </w:rPr>
        <w:t>№ 78-ФЗ «О землеустройстве»;</w:t>
      </w:r>
    </w:p>
    <w:p w:rsidR="00E97FC2" w:rsidRPr="00954F3E" w:rsidRDefault="00E97FC2" w:rsidP="003E4B08">
      <w:pPr>
        <w:pStyle w:val="Style97"/>
        <w:widowControl/>
        <w:numPr>
          <w:ilvl w:val="0"/>
          <w:numId w:val="47"/>
        </w:numPr>
        <w:suppressAutoHyphens/>
        <w:spacing w:line="240" w:lineRule="auto"/>
        <w:ind w:firstLine="709"/>
        <w:rPr>
          <w:bCs/>
          <w:sz w:val="28"/>
          <w:szCs w:val="28"/>
        </w:rPr>
      </w:pPr>
      <w:r w:rsidRPr="00954F3E">
        <w:rPr>
          <w:sz w:val="28"/>
          <w:szCs w:val="28"/>
        </w:rPr>
        <w:t xml:space="preserve">Федеральный закон от 06 октября 2003 </w:t>
      </w:r>
      <w:r w:rsidRPr="00954F3E">
        <w:rPr>
          <w:rStyle w:val="FontStyle196"/>
          <w:sz w:val="28"/>
          <w:szCs w:val="28"/>
        </w:rPr>
        <w:t>года</w:t>
      </w:r>
      <w:r>
        <w:rPr>
          <w:rStyle w:val="FontStyle196"/>
          <w:sz w:val="28"/>
          <w:szCs w:val="28"/>
        </w:rPr>
        <w:t xml:space="preserve"> </w:t>
      </w:r>
      <w:r w:rsidRPr="00954F3E">
        <w:rPr>
          <w:sz w:val="28"/>
          <w:szCs w:val="28"/>
        </w:rPr>
        <w:t>№ 131-ФЗ «Об общих принципах организации местного самоуправления в Российской Федерации»;</w:t>
      </w:r>
    </w:p>
    <w:p w:rsidR="00E97FC2" w:rsidRPr="00390FFE" w:rsidRDefault="00E97FC2" w:rsidP="003E4B08">
      <w:pPr>
        <w:pStyle w:val="Style97"/>
        <w:widowControl/>
        <w:numPr>
          <w:ilvl w:val="0"/>
          <w:numId w:val="47"/>
        </w:numPr>
        <w:suppressAutoHyphens/>
        <w:spacing w:line="240" w:lineRule="auto"/>
        <w:ind w:firstLine="709"/>
        <w:rPr>
          <w:rStyle w:val="Strong"/>
          <w:b w:val="0"/>
          <w:bCs/>
          <w:color w:val="000000"/>
          <w:sz w:val="28"/>
          <w:szCs w:val="28"/>
        </w:rPr>
      </w:pPr>
      <w:r w:rsidRPr="00954F3E">
        <w:rPr>
          <w:sz w:val="28"/>
          <w:szCs w:val="28"/>
        </w:rPr>
        <w:t xml:space="preserve">Федеральный закон от 30 декабря 2015 </w:t>
      </w:r>
      <w:r w:rsidRPr="00954F3E">
        <w:rPr>
          <w:rStyle w:val="FontStyle196"/>
          <w:sz w:val="28"/>
          <w:szCs w:val="28"/>
        </w:rPr>
        <w:t>года</w:t>
      </w:r>
      <w:r>
        <w:rPr>
          <w:rStyle w:val="FontStyle196"/>
          <w:sz w:val="28"/>
          <w:szCs w:val="28"/>
        </w:rPr>
        <w:t xml:space="preserve"> </w:t>
      </w:r>
      <w:r w:rsidRPr="00954F3E">
        <w:rPr>
          <w:sz w:val="28"/>
          <w:szCs w:val="28"/>
        </w:rPr>
        <w:t>№431-ФЗ «О геодезии, картографии и пространственных данных и о внесении изменений в</w:t>
      </w:r>
      <w:r>
        <w:rPr>
          <w:sz w:val="28"/>
          <w:szCs w:val="28"/>
        </w:rPr>
        <w:t xml:space="preserve"> отдельные законодательные акты</w:t>
      </w:r>
      <w:r w:rsidRPr="00390FFE">
        <w:rPr>
          <w:sz w:val="28"/>
          <w:szCs w:val="28"/>
        </w:rPr>
        <w:t>»</w:t>
      </w:r>
      <w:r w:rsidRPr="00390FFE">
        <w:rPr>
          <w:color w:val="000000"/>
          <w:sz w:val="28"/>
          <w:szCs w:val="28"/>
        </w:rPr>
        <w:t>;</w:t>
      </w:r>
    </w:p>
    <w:p w:rsidR="00E97FC2" w:rsidRPr="003A421F" w:rsidRDefault="00E97FC2" w:rsidP="00EE3BC6">
      <w:pPr>
        <w:widowControl w:val="0"/>
        <w:numPr>
          <w:ilvl w:val="0"/>
          <w:numId w:val="47"/>
        </w:numPr>
        <w:suppressAutoHyphens/>
        <w:ind w:firstLine="720"/>
        <w:jc w:val="both"/>
        <w:rPr>
          <w:rStyle w:val="FontStyle196"/>
          <w:color w:val="000000"/>
          <w:sz w:val="28"/>
        </w:rPr>
      </w:pPr>
      <w:r w:rsidRPr="00265966">
        <w:rPr>
          <w:rStyle w:val="FontStyle196"/>
          <w:color w:val="000000"/>
          <w:sz w:val="28"/>
        </w:rPr>
        <w:t>постановление Правительства Российской Федерации от 10.01.2009</w:t>
      </w:r>
      <w:r w:rsidRPr="003A421F">
        <w:rPr>
          <w:rStyle w:val="FontStyle196"/>
          <w:color w:val="000000"/>
          <w:sz w:val="28"/>
        </w:rPr>
        <w:br/>
        <w:t>№ 17 «Об утверждении Правил установления на местности границ водоохранных зон и границ прибрежных защитных полос вдоль водных объектов»</w:t>
      </w:r>
      <w:r w:rsidRPr="003A421F">
        <w:rPr>
          <w:rStyle w:val="FontStyle196"/>
          <w:color w:val="000000"/>
          <w:sz w:val="28"/>
          <w:szCs w:val="28"/>
        </w:rPr>
        <w:t>;</w:t>
      </w:r>
    </w:p>
    <w:p w:rsidR="00E97FC2" w:rsidRPr="00C927B0" w:rsidRDefault="00E97FC2" w:rsidP="006B4906">
      <w:pPr>
        <w:numPr>
          <w:ilvl w:val="0"/>
          <w:numId w:val="47"/>
        </w:numPr>
        <w:suppressAutoHyphens/>
        <w:ind w:firstLine="720"/>
        <w:jc w:val="both"/>
        <w:rPr>
          <w:rStyle w:val="FontStyle196"/>
          <w:color w:val="000000"/>
          <w:sz w:val="28"/>
          <w:szCs w:val="28"/>
        </w:rPr>
      </w:pPr>
      <w:r w:rsidRPr="00B16BAC">
        <w:rPr>
          <w:rStyle w:val="FontStyle196"/>
          <w:color w:val="000000"/>
          <w:sz w:val="28"/>
        </w:rPr>
        <w:t>постановление Правительства Российской Федерации от 24.02.2009</w:t>
      </w:r>
      <w:r w:rsidRPr="00C927B0">
        <w:rPr>
          <w:rStyle w:val="FontStyle196"/>
          <w:color w:val="000000"/>
          <w:sz w:val="28"/>
        </w:rPr>
        <w:br/>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C927B0">
        <w:rPr>
          <w:rStyle w:val="FontStyle196"/>
          <w:color w:val="000000"/>
          <w:sz w:val="28"/>
          <w:szCs w:val="28"/>
        </w:rPr>
        <w:t>;</w:t>
      </w:r>
    </w:p>
    <w:p w:rsidR="00E97FC2" w:rsidRPr="0049027C" w:rsidRDefault="00E97FC2" w:rsidP="0049027C">
      <w:pPr>
        <w:pStyle w:val="Style22"/>
        <w:widowControl/>
        <w:numPr>
          <w:ilvl w:val="0"/>
          <w:numId w:val="47"/>
        </w:numPr>
        <w:spacing w:line="341" w:lineRule="exact"/>
        <w:ind w:firstLine="709"/>
        <w:rPr>
          <w:rStyle w:val="FontStyle196"/>
          <w:color w:val="000000"/>
          <w:sz w:val="28"/>
        </w:rPr>
      </w:pPr>
      <w:r>
        <w:rPr>
          <w:rStyle w:val="FontStyle196"/>
          <w:color w:val="000000"/>
          <w:sz w:val="28"/>
        </w:rPr>
        <w:t>п</w:t>
      </w:r>
      <w:r w:rsidRPr="0049027C">
        <w:rPr>
          <w:rStyle w:val="FontStyle196"/>
          <w:color w:val="000000"/>
          <w:sz w:val="28"/>
        </w:rPr>
        <w:t xml:space="preserve">остановление Правительства Российской Федерации от 20.05.2017 </w:t>
      </w:r>
      <w:r>
        <w:rPr>
          <w:rStyle w:val="FontStyle196"/>
          <w:color w:val="000000"/>
          <w:sz w:val="28"/>
        </w:rPr>
        <w:br/>
      </w:r>
      <w:r w:rsidRPr="0049027C">
        <w:rPr>
          <w:rStyle w:val="FontStyle196"/>
          <w:color w:val="000000"/>
          <w:sz w:val="28"/>
        </w:rPr>
        <w:t xml:space="preserve">№ </w:t>
      </w:r>
      <w:r>
        <w:rPr>
          <w:rStyle w:val="FontStyle196"/>
          <w:color w:val="000000"/>
          <w:sz w:val="28"/>
        </w:rPr>
        <w:t>607</w:t>
      </w:r>
      <w:r w:rsidRPr="0049027C">
        <w:rPr>
          <w:rStyle w:val="FontStyle196"/>
          <w:color w:val="000000"/>
          <w:sz w:val="28"/>
        </w:rPr>
        <w:t xml:space="preserve"> «О</w:t>
      </w:r>
      <w:r>
        <w:rPr>
          <w:rStyle w:val="FontStyle196"/>
          <w:color w:val="000000"/>
          <w:sz w:val="28"/>
        </w:rPr>
        <w:t xml:space="preserve"> П</w:t>
      </w:r>
      <w:r w:rsidRPr="0049027C">
        <w:rPr>
          <w:rStyle w:val="FontStyle196"/>
          <w:color w:val="000000"/>
          <w:sz w:val="28"/>
        </w:rPr>
        <w:t>равилах санитарной безопасности в лесах»;</w:t>
      </w:r>
    </w:p>
    <w:p w:rsidR="00E97FC2" w:rsidRPr="00364C93" w:rsidRDefault="00E97FC2" w:rsidP="00364C93">
      <w:pPr>
        <w:pStyle w:val="Style22"/>
        <w:widowControl/>
        <w:numPr>
          <w:ilvl w:val="0"/>
          <w:numId w:val="47"/>
        </w:numPr>
        <w:suppressAutoHyphens/>
        <w:spacing w:line="341" w:lineRule="exact"/>
        <w:ind w:firstLine="709"/>
        <w:rPr>
          <w:rStyle w:val="FontStyle196"/>
          <w:color w:val="000000"/>
          <w:sz w:val="28"/>
        </w:rPr>
      </w:pPr>
      <w:r>
        <w:rPr>
          <w:rStyle w:val="FontStyle196"/>
          <w:color w:val="000000"/>
          <w:sz w:val="28"/>
        </w:rPr>
        <w:t>п</w:t>
      </w:r>
      <w:r w:rsidRPr="00364C93">
        <w:rPr>
          <w:rStyle w:val="FontStyle196"/>
          <w:color w:val="000000"/>
          <w:sz w:val="28"/>
        </w:rPr>
        <w:t xml:space="preserve">остановление Правительства Российской Федерации от 30.06.2007 </w:t>
      </w:r>
      <w:r>
        <w:rPr>
          <w:rStyle w:val="FontStyle196"/>
          <w:color w:val="000000"/>
          <w:sz w:val="28"/>
        </w:rPr>
        <w:br/>
      </w:r>
      <w:r w:rsidRPr="00364C93">
        <w:rPr>
          <w:rStyle w:val="FontStyle196"/>
          <w:color w:val="000000"/>
          <w:sz w:val="28"/>
        </w:rPr>
        <w:t>№ 417 «Об утверждении Правил пожарной безопасности в лесах»;</w:t>
      </w:r>
    </w:p>
    <w:p w:rsidR="00E97FC2" w:rsidRPr="00EA6C2A" w:rsidRDefault="00E97FC2" w:rsidP="006B4906">
      <w:pPr>
        <w:numPr>
          <w:ilvl w:val="0"/>
          <w:numId w:val="47"/>
        </w:numPr>
        <w:ind w:firstLine="709"/>
        <w:jc w:val="both"/>
        <w:rPr>
          <w:color w:val="000000"/>
          <w:sz w:val="28"/>
          <w:szCs w:val="28"/>
        </w:rPr>
      </w:pPr>
      <w:r>
        <w:rPr>
          <w:color w:val="000000"/>
          <w:sz w:val="28"/>
          <w:szCs w:val="28"/>
        </w:rPr>
        <w:t>п</w:t>
      </w:r>
      <w:r w:rsidRPr="00EA6C2A">
        <w:rPr>
          <w:color w:val="000000"/>
          <w:sz w:val="28"/>
          <w:szCs w:val="28"/>
        </w:rPr>
        <w:t>остановление Правительства Росси</w:t>
      </w:r>
      <w:r>
        <w:rPr>
          <w:color w:val="000000"/>
          <w:sz w:val="28"/>
          <w:szCs w:val="28"/>
        </w:rPr>
        <w:t xml:space="preserve">йской Федерации от 16.04.2011 </w:t>
      </w:r>
      <w:r>
        <w:rPr>
          <w:color w:val="000000"/>
          <w:sz w:val="28"/>
          <w:szCs w:val="28"/>
        </w:rPr>
        <w:br/>
        <w:t xml:space="preserve">№ </w:t>
      </w:r>
      <w:r w:rsidRPr="00EA6C2A">
        <w:rPr>
          <w:color w:val="000000"/>
          <w:sz w:val="28"/>
          <w:szCs w:val="28"/>
        </w:rPr>
        <w:t>281 «О мерах противопожарного обустройства лесов»;</w:t>
      </w:r>
    </w:p>
    <w:p w:rsidR="00E97FC2" w:rsidRPr="00EA6C2A" w:rsidRDefault="00E97FC2" w:rsidP="006B4906">
      <w:pPr>
        <w:numPr>
          <w:ilvl w:val="0"/>
          <w:numId w:val="47"/>
        </w:numPr>
        <w:ind w:firstLine="709"/>
        <w:jc w:val="both"/>
        <w:rPr>
          <w:color w:val="000000"/>
          <w:sz w:val="28"/>
          <w:szCs w:val="28"/>
        </w:rPr>
      </w:pPr>
      <w:r>
        <w:rPr>
          <w:color w:val="000000"/>
          <w:sz w:val="28"/>
          <w:szCs w:val="28"/>
        </w:rPr>
        <w:t>п</w:t>
      </w:r>
      <w:r w:rsidRPr="00EA6C2A">
        <w:rPr>
          <w:color w:val="000000"/>
          <w:sz w:val="28"/>
          <w:szCs w:val="28"/>
        </w:rPr>
        <w:t xml:space="preserve">остановление Правительства Российской Федерации от 17.05.2011 </w:t>
      </w:r>
      <w:r w:rsidRPr="00EA6C2A">
        <w:rPr>
          <w:color w:val="000000"/>
          <w:sz w:val="28"/>
          <w:szCs w:val="28"/>
        </w:rPr>
        <w:br/>
        <w:t>№ 376 «О чрезвычайных ситуациях в лесах, возникших вследствие лесных пожаров»;</w:t>
      </w:r>
    </w:p>
    <w:p w:rsidR="00E97FC2" w:rsidRPr="00714FF6" w:rsidRDefault="00E97FC2" w:rsidP="006B4906">
      <w:pPr>
        <w:numPr>
          <w:ilvl w:val="0"/>
          <w:numId w:val="47"/>
        </w:numPr>
        <w:suppressAutoHyphens/>
        <w:ind w:firstLine="709"/>
        <w:jc w:val="both"/>
        <w:rPr>
          <w:rStyle w:val="FontStyle196"/>
          <w:color w:val="000000"/>
          <w:sz w:val="28"/>
          <w:szCs w:val="28"/>
        </w:rPr>
      </w:pPr>
      <w:r>
        <w:rPr>
          <w:rStyle w:val="FontStyle196"/>
          <w:color w:val="000000"/>
          <w:sz w:val="28"/>
        </w:rPr>
        <w:t>п</w:t>
      </w:r>
      <w:r w:rsidRPr="00714FF6">
        <w:rPr>
          <w:rStyle w:val="FontStyle196"/>
          <w:color w:val="000000"/>
          <w:sz w:val="28"/>
        </w:rPr>
        <w:t xml:space="preserve">остановление Правительства Российской Федерации от 18.08.2011 </w:t>
      </w:r>
      <w:r w:rsidRPr="00714FF6">
        <w:rPr>
          <w:rStyle w:val="FontStyle196"/>
          <w:color w:val="000000"/>
          <w:sz w:val="28"/>
        </w:rPr>
        <w:br/>
        <w:t>№ 687 «Об утверждении Правил осуществления контроля за достоверностью сведений о пожарной опасности в лесах и лесных пожарах»</w:t>
      </w:r>
      <w:r w:rsidRPr="00714FF6">
        <w:rPr>
          <w:rStyle w:val="FontStyle196"/>
          <w:color w:val="000000"/>
          <w:sz w:val="28"/>
          <w:szCs w:val="28"/>
        </w:rPr>
        <w:t>;</w:t>
      </w:r>
    </w:p>
    <w:p w:rsidR="00E97FC2" w:rsidRPr="00DE2EA7" w:rsidRDefault="00E97FC2" w:rsidP="006B4906">
      <w:pPr>
        <w:numPr>
          <w:ilvl w:val="0"/>
          <w:numId w:val="47"/>
        </w:numPr>
        <w:suppressAutoHyphens/>
        <w:ind w:firstLine="709"/>
        <w:jc w:val="both"/>
        <w:rPr>
          <w:color w:val="000000"/>
          <w:sz w:val="28"/>
          <w:szCs w:val="28"/>
        </w:rPr>
      </w:pPr>
      <w:r>
        <w:rPr>
          <w:color w:val="000000"/>
          <w:sz w:val="28"/>
          <w:szCs w:val="28"/>
        </w:rPr>
        <w:t>р</w:t>
      </w:r>
      <w:r w:rsidRPr="00DE2EA7">
        <w:rPr>
          <w:color w:val="000000"/>
          <w:sz w:val="28"/>
          <w:szCs w:val="28"/>
        </w:rPr>
        <w:t>аспоряжение Правительства Российской Федерации от 17.07.2012 №1283-р «Об утверждении Перечня объектов лесной инфраструктуры для защитных лесов, эксплуатац</w:t>
      </w:r>
      <w:r>
        <w:rPr>
          <w:color w:val="000000"/>
          <w:sz w:val="28"/>
          <w:szCs w:val="28"/>
        </w:rPr>
        <w:t>ионных лесов и резервных лесов»</w:t>
      </w:r>
      <w:r w:rsidRPr="00DE2EA7">
        <w:rPr>
          <w:color w:val="000000"/>
          <w:sz w:val="28"/>
          <w:szCs w:val="28"/>
        </w:rPr>
        <w:t>;</w:t>
      </w:r>
    </w:p>
    <w:p w:rsidR="00E97FC2" w:rsidRPr="00DE2EA7" w:rsidRDefault="00E97FC2" w:rsidP="00D44D21">
      <w:pPr>
        <w:numPr>
          <w:ilvl w:val="0"/>
          <w:numId w:val="47"/>
        </w:numPr>
        <w:suppressAutoHyphens/>
        <w:ind w:firstLine="709"/>
        <w:jc w:val="both"/>
        <w:rPr>
          <w:color w:val="000000"/>
          <w:sz w:val="28"/>
          <w:szCs w:val="28"/>
        </w:rPr>
      </w:pPr>
      <w:r>
        <w:rPr>
          <w:color w:val="000000"/>
          <w:sz w:val="28"/>
          <w:szCs w:val="28"/>
        </w:rPr>
        <w:t>р</w:t>
      </w:r>
      <w:r w:rsidRPr="00DE2EA7">
        <w:rPr>
          <w:color w:val="000000"/>
          <w:sz w:val="28"/>
          <w:szCs w:val="28"/>
        </w:rPr>
        <w:t xml:space="preserve">аспоряжение Правительства Российской Федерации от 27.05.2013 </w:t>
      </w:r>
      <w:r w:rsidRPr="00DE2EA7">
        <w:rPr>
          <w:color w:val="000000"/>
          <w:sz w:val="28"/>
          <w:szCs w:val="28"/>
        </w:rPr>
        <w:br/>
        <w:t>№ 849-р «О перечне объектов, не связанных с созданием лесной инфраструктуры, для защитных лесов, эксплуатационных лесов, резервных лесов»;</w:t>
      </w:r>
    </w:p>
    <w:p w:rsidR="00E97FC2" w:rsidRPr="00976F50" w:rsidRDefault="00E97FC2" w:rsidP="006B4906">
      <w:pPr>
        <w:numPr>
          <w:ilvl w:val="0"/>
          <w:numId w:val="47"/>
        </w:numPr>
        <w:suppressAutoHyphens/>
        <w:ind w:right="-5" w:firstLine="709"/>
        <w:jc w:val="both"/>
        <w:rPr>
          <w:rStyle w:val="FontStyle196"/>
          <w:color w:val="000000"/>
          <w:sz w:val="28"/>
        </w:rPr>
      </w:pPr>
      <w:r w:rsidRPr="00976F50">
        <w:rPr>
          <w:rStyle w:val="FontStyle196"/>
          <w:color w:val="000000"/>
          <w:sz w:val="28"/>
        </w:rPr>
        <w:t>приказ Министерства природных ресурсов Российской Федерации от 08.06.2017 № 283 «Об утверждении Особенностей осуществления профилактических и реабилитационных мероприятий в зонах радиоактивного загрязнения лесов»;</w:t>
      </w:r>
    </w:p>
    <w:p w:rsidR="00E97FC2" w:rsidRPr="00EB369D" w:rsidRDefault="00E97FC2" w:rsidP="006B4906">
      <w:pPr>
        <w:pStyle w:val="Style22"/>
        <w:widowControl/>
        <w:numPr>
          <w:ilvl w:val="0"/>
          <w:numId w:val="47"/>
        </w:numPr>
        <w:spacing w:line="341" w:lineRule="exact"/>
        <w:ind w:firstLine="677"/>
        <w:rPr>
          <w:rStyle w:val="FontStyle196"/>
          <w:color w:val="000000"/>
          <w:sz w:val="28"/>
        </w:rPr>
      </w:pPr>
      <w:r w:rsidRPr="00EB369D">
        <w:rPr>
          <w:rStyle w:val="FontStyle196"/>
          <w:color w:val="000000"/>
          <w:sz w:val="28"/>
        </w:rPr>
        <w:t xml:space="preserve">приказ Министерства природных ресурсов России от </w:t>
      </w:r>
      <w:r>
        <w:rPr>
          <w:rStyle w:val="FontStyle196"/>
          <w:color w:val="000000"/>
          <w:sz w:val="28"/>
        </w:rPr>
        <w:t>29</w:t>
      </w:r>
      <w:r w:rsidRPr="00EB369D">
        <w:rPr>
          <w:rStyle w:val="FontStyle196"/>
          <w:color w:val="000000"/>
          <w:sz w:val="28"/>
        </w:rPr>
        <w:t>.0</w:t>
      </w:r>
      <w:r>
        <w:rPr>
          <w:rStyle w:val="FontStyle196"/>
          <w:color w:val="000000"/>
          <w:sz w:val="28"/>
        </w:rPr>
        <w:t>6</w:t>
      </w:r>
      <w:r w:rsidRPr="00EB369D">
        <w:rPr>
          <w:rStyle w:val="FontStyle196"/>
          <w:color w:val="000000"/>
          <w:sz w:val="28"/>
        </w:rPr>
        <w:t>.20</w:t>
      </w:r>
      <w:r>
        <w:rPr>
          <w:rStyle w:val="FontStyle196"/>
          <w:color w:val="000000"/>
          <w:sz w:val="28"/>
        </w:rPr>
        <w:t>16</w:t>
      </w:r>
      <w:r>
        <w:rPr>
          <w:rStyle w:val="FontStyle196"/>
          <w:color w:val="000000"/>
          <w:sz w:val="28"/>
        </w:rPr>
        <w:br/>
      </w:r>
      <w:r w:rsidRPr="00EB369D">
        <w:rPr>
          <w:rStyle w:val="FontStyle196"/>
          <w:color w:val="000000"/>
          <w:sz w:val="28"/>
        </w:rPr>
        <w:t xml:space="preserve">№ </w:t>
      </w:r>
      <w:r>
        <w:rPr>
          <w:rStyle w:val="FontStyle196"/>
          <w:color w:val="000000"/>
          <w:sz w:val="28"/>
        </w:rPr>
        <w:t>375</w:t>
      </w:r>
      <w:r w:rsidRPr="00EB369D">
        <w:rPr>
          <w:rStyle w:val="FontStyle196"/>
          <w:color w:val="000000"/>
          <w:sz w:val="28"/>
        </w:rPr>
        <w:t xml:space="preserve"> «Об утверждении Правил лесовосстановления»;</w:t>
      </w:r>
    </w:p>
    <w:p w:rsidR="00E97FC2" w:rsidRPr="00EB369D" w:rsidRDefault="00E97FC2" w:rsidP="00713871">
      <w:pPr>
        <w:numPr>
          <w:ilvl w:val="0"/>
          <w:numId w:val="47"/>
        </w:numPr>
        <w:ind w:firstLine="840"/>
        <w:jc w:val="both"/>
        <w:rPr>
          <w:rStyle w:val="FontStyle196"/>
          <w:color w:val="000000"/>
          <w:sz w:val="28"/>
        </w:rPr>
      </w:pPr>
      <w:r w:rsidRPr="00EB369D">
        <w:rPr>
          <w:rStyle w:val="FontStyle196"/>
          <w:color w:val="000000"/>
          <w:sz w:val="28"/>
        </w:rPr>
        <w:t>приказ М</w:t>
      </w:r>
      <w:r>
        <w:rPr>
          <w:rStyle w:val="FontStyle196"/>
          <w:color w:val="000000"/>
          <w:sz w:val="28"/>
        </w:rPr>
        <w:t xml:space="preserve">инистерства природных ресурсов </w:t>
      </w:r>
      <w:r w:rsidRPr="00EB369D">
        <w:rPr>
          <w:rStyle w:val="FontStyle196"/>
          <w:color w:val="000000"/>
          <w:sz w:val="28"/>
        </w:rPr>
        <w:t xml:space="preserve">России от </w:t>
      </w:r>
      <w:r>
        <w:rPr>
          <w:rStyle w:val="FontStyle196"/>
          <w:color w:val="000000"/>
          <w:sz w:val="28"/>
        </w:rPr>
        <w:t>22</w:t>
      </w:r>
      <w:r w:rsidRPr="00EB369D">
        <w:rPr>
          <w:rStyle w:val="FontStyle196"/>
          <w:color w:val="000000"/>
          <w:sz w:val="28"/>
        </w:rPr>
        <w:t>.</w:t>
      </w:r>
      <w:r>
        <w:rPr>
          <w:rStyle w:val="FontStyle196"/>
          <w:color w:val="000000"/>
          <w:sz w:val="28"/>
        </w:rPr>
        <w:t>11</w:t>
      </w:r>
      <w:r w:rsidRPr="00EB369D">
        <w:rPr>
          <w:rStyle w:val="FontStyle196"/>
          <w:color w:val="000000"/>
          <w:sz w:val="28"/>
        </w:rPr>
        <w:t>.20</w:t>
      </w:r>
      <w:r>
        <w:rPr>
          <w:rStyle w:val="FontStyle196"/>
          <w:color w:val="000000"/>
          <w:sz w:val="28"/>
        </w:rPr>
        <w:t>1</w:t>
      </w:r>
      <w:r w:rsidRPr="00EB369D">
        <w:rPr>
          <w:rStyle w:val="FontStyle196"/>
          <w:color w:val="000000"/>
          <w:sz w:val="28"/>
        </w:rPr>
        <w:t xml:space="preserve">7 </w:t>
      </w:r>
      <w:r>
        <w:rPr>
          <w:rStyle w:val="FontStyle196"/>
          <w:color w:val="000000"/>
          <w:sz w:val="28"/>
        </w:rPr>
        <w:br/>
      </w:r>
      <w:r w:rsidRPr="00EB369D">
        <w:rPr>
          <w:rStyle w:val="FontStyle196"/>
          <w:color w:val="000000"/>
          <w:sz w:val="28"/>
        </w:rPr>
        <w:t xml:space="preserve">№ </w:t>
      </w:r>
      <w:r>
        <w:rPr>
          <w:rStyle w:val="FontStyle196"/>
          <w:color w:val="000000"/>
          <w:sz w:val="28"/>
        </w:rPr>
        <w:t>626</w:t>
      </w:r>
      <w:r w:rsidRPr="00EB369D">
        <w:rPr>
          <w:rStyle w:val="FontStyle196"/>
          <w:color w:val="000000"/>
          <w:sz w:val="28"/>
        </w:rPr>
        <w:t xml:space="preserve"> «Об утверждении Правил ухода за лесами»;</w:t>
      </w:r>
    </w:p>
    <w:p w:rsidR="00E97FC2" w:rsidRPr="00365779" w:rsidRDefault="00E97FC2" w:rsidP="006B4906">
      <w:pPr>
        <w:pStyle w:val="Style22"/>
        <w:widowControl/>
        <w:numPr>
          <w:ilvl w:val="0"/>
          <w:numId w:val="47"/>
        </w:numPr>
        <w:spacing w:line="341" w:lineRule="exact"/>
        <w:rPr>
          <w:rStyle w:val="FontStyle196"/>
          <w:color w:val="000000"/>
          <w:sz w:val="28"/>
        </w:rPr>
      </w:pPr>
      <w:r w:rsidRPr="00365779">
        <w:rPr>
          <w:rStyle w:val="FontStyle196"/>
          <w:color w:val="000000"/>
          <w:sz w:val="28"/>
        </w:rPr>
        <w:t xml:space="preserve">приказ Федерального агентства лесного хозяйства от 09.04.2015 </w:t>
      </w:r>
      <w:r w:rsidRPr="00365779">
        <w:rPr>
          <w:rStyle w:val="FontStyle196"/>
          <w:color w:val="000000"/>
          <w:sz w:val="28"/>
        </w:rPr>
        <w:br/>
        <w:t>№ 105 «Об установлении возрастов рубок»;</w:t>
      </w:r>
    </w:p>
    <w:p w:rsidR="00E97FC2" w:rsidRPr="00A115C4" w:rsidRDefault="00E97FC2" w:rsidP="00647089">
      <w:pPr>
        <w:pStyle w:val="Style22"/>
        <w:numPr>
          <w:ilvl w:val="0"/>
          <w:numId w:val="47"/>
        </w:numPr>
        <w:suppressAutoHyphens/>
        <w:spacing w:before="62" w:line="240" w:lineRule="auto"/>
        <w:ind w:firstLine="709"/>
        <w:rPr>
          <w:rStyle w:val="FontStyle196"/>
          <w:color w:val="000000"/>
          <w:sz w:val="28"/>
          <w:szCs w:val="28"/>
        </w:rPr>
      </w:pPr>
      <w:r w:rsidRPr="00A115C4">
        <w:rPr>
          <w:rStyle w:val="FontStyle196"/>
          <w:color w:val="000000"/>
          <w:sz w:val="28"/>
          <w:szCs w:val="28"/>
        </w:rPr>
        <w:t>приказ Министерства природных ресурсов и экологии Российской Федерации от 18.08.2014 № 367 «Об утверждении Перечня лесорастительных зон Российской Федерации и Перечня лесных районов Российской Федерации»;</w:t>
      </w:r>
    </w:p>
    <w:p w:rsidR="00E97FC2" w:rsidRPr="00BA59BD" w:rsidRDefault="00E97FC2" w:rsidP="00806044">
      <w:pPr>
        <w:numPr>
          <w:ilvl w:val="0"/>
          <w:numId w:val="47"/>
        </w:numPr>
        <w:suppressAutoHyphens/>
        <w:ind w:firstLine="720"/>
        <w:jc w:val="both"/>
        <w:rPr>
          <w:rStyle w:val="FontStyle195"/>
          <w:color w:val="000000"/>
          <w:sz w:val="28"/>
          <w:szCs w:val="28"/>
        </w:rPr>
      </w:pPr>
      <w:r w:rsidRPr="00BA59BD">
        <w:rPr>
          <w:rStyle w:val="FontStyle195"/>
          <w:color w:val="000000"/>
          <w:sz w:val="28"/>
          <w:szCs w:val="28"/>
        </w:rPr>
        <w:t xml:space="preserve">приказ Министерства природных ресурсов и экологии Российской </w:t>
      </w:r>
      <w:r>
        <w:rPr>
          <w:rStyle w:val="FontStyle195"/>
          <w:color w:val="000000"/>
          <w:sz w:val="28"/>
          <w:szCs w:val="28"/>
        </w:rPr>
        <w:t>Федерации от 28.03.2014 № 161 «</w:t>
      </w:r>
      <w:r w:rsidRPr="00BA59BD">
        <w:rPr>
          <w:rStyle w:val="FontStyle195"/>
          <w:color w:val="000000"/>
          <w:sz w:val="28"/>
          <w:szCs w:val="28"/>
        </w:rPr>
        <w:t>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w:t>
      </w:r>
    </w:p>
    <w:p w:rsidR="00E97FC2" w:rsidRPr="009B1F14" w:rsidRDefault="00E97FC2" w:rsidP="006B4906">
      <w:pPr>
        <w:pStyle w:val="Style22"/>
        <w:widowControl/>
        <w:numPr>
          <w:ilvl w:val="0"/>
          <w:numId w:val="47"/>
        </w:numPr>
        <w:spacing w:line="341" w:lineRule="exact"/>
        <w:rPr>
          <w:rStyle w:val="FontStyle196"/>
          <w:color w:val="000000"/>
          <w:sz w:val="28"/>
        </w:rPr>
      </w:pPr>
      <w:r w:rsidRPr="009B1F14">
        <w:rPr>
          <w:rStyle w:val="FontStyle196"/>
          <w:color w:val="000000"/>
          <w:sz w:val="28"/>
        </w:rPr>
        <w:t xml:space="preserve">приказ </w:t>
      </w:r>
      <w:r w:rsidRPr="009B1F14">
        <w:rPr>
          <w:rStyle w:val="FontStyle195"/>
          <w:color w:val="000000"/>
          <w:sz w:val="28"/>
          <w:szCs w:val="28"/>
        </w:rPr>
        <w:t>Министерства природных ресурсов и экологии Российской Федерации</w:t>
      </w:r>
      <w:r w:rsidRPr="009B1F14">
        <w:rPr>
          <w:rStyle w:val="FontStyle196"/>
          <w:color w:val="000000"/>
          <w:sz w:val="28"/>
        </w:rPr>
        <w:t xml:space="preserve"> от 01.12.2014 № 528 «Об утверждении Правил использования лесов для переработки древесины и иных лесных ресурсов»;</w:t>
      </w:r>
    </w:p>
    <w:p w:rsidR="00E97FC2" w:rsidRPr="006F0836" w:rsidRDefault="00E97FC2" w:rsidP="006B4906">
      <w:pPr>
        <w:pStyle w:val="Style22"/>
        <w:widowControl/>
        <w:numPr>
          <w:ilvl w:val="0"/>
          <w:numId w:val="47"/>
        </w:numPr>
        <w:spacing w:line="341" w:lineRule="exact"/>
        <w:rPr>
          <w:rStyle w:val="FontStyle196"/>
          <w:color w:val="000000"/>
          <w:sz w:val="28"/>
        </w:rPr>
      </w:pPr>
      <w:r w:rsidRPr="006F0836">
        <w:rPr>
          <w:rStyle w:val="FontStyle196"/>
          <w:color w:val="000000"/>
          <w:sz w:val="28"/>
        </w:rPr>
        <w:t xml:space="preserve">приказ </w:t>
      </w:r>
      <w:r w:rsidRPr="006F0836">
        <w:rPr>
          <w:rStyle w:val="FontStyle195"/>
          <w:color w:val="000000"/>
          <w:sz w:val="28"/>
          <w:szCs w:val="28"/>
        </w:rPr>
        <w:t>Министерства природных ресурсов и экологии Российской Федерации</w:t>
      </w:r>
      <w:r w:rsidRPr="006F0836">
        <w:rPr>
          <w:rStyle w:val="FontStyle196"/>
          <w:color w:val="000000"/>
          <w:sz w:val="28"/>
        </w:rPr>
        <w:t xml:space="preserve"> от 16.01.2015 № 17 «Об утверждении формы лесной декларации, порядка ее заполнения и подачи, требования к формату лесной декларации в электронной форме»;</w:t>
      </w:r>
    </w:p>
    <w:p w:rsidR="00E97FC2" w:rsidRDefault="00E97FC2" w:rsidP="00145B5A">
      <w:pPr>
        <w:pStyle w:val="Style22"/>
        <w:widowControl/>
        <w:numPr>
          <w:ilvl w:val="0"/>
          <w:numId w:val="47"/>
        </w:numPr>
        <w:suppressAutoHyphens/>
        <w:spacing w:line="341" w:lineRule="exact"/>
        <w:ind w:firstLine="675"/>
        <w:rPr>
          <w:rStyle w:val="FontStyle196"/>
          <w:color w:val="000000"/>
          <w:sz w:val="28"/>
        </w:rPr>
      </w:pPr>
      <w:r w:rsidRPr="0052697F">
        <w:rPr>
          <w:rStyle w:val="FontStyle196"/>
          <w:color w:val="000000"/>
          <w:sz w:val="28"/>
        </w:rPr>
        <w:t xml:space="preserve">приказ </w:t>
      </w:r>
      <w:r w:rsidRPr="006F0836">
        <w:rPr>
          <w:rStyle w:val="FontStyle195"/>
          <w:color w:val="000000"/>
          <w:sz w:val="28"/>
          <w:szCs w:val="28"/>
        </w:rPr>
        <w:t xml:space="preserve">Министерства природных ресурсов и экологии Российской </w:t>
      </w:r>
      <w:r w:rsidRPr="00954F3E">
        <w:rPr>
          <w:rStyle w:val="FontStyle195"/>
          <w:sz w:val="28"/>
          <w:szCs w:val="28"/>
        </w:rPr>
        <w:t xml:space="preserve">Федерации </w:t>
      </w:r>
      <w:r w:rsidRPr="00954F3E">
        <w:rPr>
          <w:rStyle w:val="FontStyle196"/>
          <w:sz w:val="28"/>
        </w:rPr>
        <w:t>от</w:t>
      </w:r>
      <w:r>
        <w:rPr>
          <w:rStyle w:val="FontStyle196"/>
          <w:color w:val="FF0000"/>
          <w:sz w:val="28"/>
        </w:rPr>
        <w:t xml:space="preserve"> </w:t>
      </w:r>
      <w:r>
        <w:rPr>
          <w:rStyle w:val="FontStyle196"/>
          <w:color w:val="000000"/>
          <w:sz w:val="28"/>
        </w:rPr>
        <w:t>13</w:t>
      </w:r>
      <w:r w:rsidRPr="0052697F">
        <w:rPr>
          <w:rStyle w:val="FontStyle196"/>
          <w:color w:val="000000"/>
          <w:sz w:val="28"/>
        </w:rPr>
        <w:t>.0</w:t>
      </w:r>
      <w:r>
        <w:rPr>
          <w:rStyle w:val="FontStyle196"/>
          <w:color w:val="000000"/>
          <w:sz w:val="28"/>
        </w:rPr>
        <w:t>9</w:t>
      </w:r>
      <w:r w:rsidRPr="0052697F">
        <w:rPr>
          <w:rStyle w:val="FontStyle196"/>
          <w:color w:val="000000"/>
          <w:sz w:val="28"/>
        </w:rPr>
        <w:t>.201</w:t>
      </w:r>
      <w:r>
        <w:rPr>
          <w:rStyle w:val="FontStyle196"/>
          <w:color w:val="000000"/>
          <w:sz w:val="28"/>
        </w:rPr>
        <w:t>6</w:t>
      </w:r>
      <w:r w:rsidRPr="0052697F">
        <w:rPr>
          <w:rStyle w:val="FontStyle196"/>
          <w:color w:val="000000"/>
          <w:sz w:val="28"/>
        </w:rPr>
        <w:t xml:space="preserve"> № </w:t>
      </w:r>
      <w:r>
        <w:rPr>
          <w:rStyle w:val="FontStyle196"/>
          <w:color w:val="000000"/>
          <w:sz w:val="28"/>
        </w:rPr>
        <w:t>474</w:t>
      </w:r>
      <w:r w:rsidRPr="0052697F">
        <w:rPr>
          <w:rStyle w:val="FontStyle196"/>
          <w:color w:val="000000"/>
          <w:sz w:val="28"/>
        </w:rPr>
        <w:t xml:space="preserve"> «</w:t>
      </w:r>
      <w:r w:rsidRPr="00145B5A">
        <w:rPr>
          <w:rStyle w:val="FontStyle196"/>
          <w:color w:val="000000"/>
          <w:sz w:val="28"/>
        </w:rPr>
        <w:t>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w:t>
      </w:r>
      <w:r w:rsidRPr="0052697F">
        <w:rPr>
          <w:rStyle w:val="FontStyle196"/>
          <w:color w:val="000000"/>
          <w:sz w:val="28"/>
        </w:rPr>
        <w:t>»;</w:t>
      </w:r>
    </w:p>
    <w:p w:rsidR="00E97FC2" w:rsidRPr="00DE2EA7" w:rsidRDefault="00E97FC2" w:rsidP="006B4906">
      <w:pPr>
        <w:numPr>
          <w:ilvl w:val="0"/>
          <w:numId w:val="47"/>
        </w:numPr>
        <w:spacing w:before="1"/>
        <w:ind w:firstLine="709"/>
        <w:jc w:val="both"/>
        <w:rPr>
          <w:rStyle w:val="FontStyle196"/>
          <w:color w:val="000000"/>
          <w:sz w:val="28"/>
        </w:rPr>
      </w:pPr>
      <w:r w:rsidRPr="00DE2EA7">
        <w:rPr>
          <w:rStyle w:val="FontStyle196"/>
          <w:color w:val="000000"/>
          <w:sz w:val="28"/>
        </w:rPr>
        <w:t xml:space="preserve">приказ Федерального агентства лесного хозяйства от 14.12.2010 </w:t>
      </w:r>
      <w:r w:rsidRPr="00DE2EA7">
        <w:rPr>
          <w:rStyle w:val="FontStyle196"/>
          <w:color w:val="000000"/>
          <w:sz w:val="28"/>
        </w:rPr>
        <w:br/>
        <w:t>№ 485 «Об утверждении 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 лесов»;</w:t>
      </w:r>
    </w:p>
    <w:p w:rsidR="00E97FC2" w:rsidRPr="00DE2EA7" w:rsidRDefault="00E97FC2" w:rsidP="006B4906">
      <w:pPr>
        <w:numPr>
          <w:ilvl w:val="0"/>
          <w:numId w:val="47"/>
        </w:numPr>
        <w:suppressAutoHyphens/>
        <w:ind w:firstLine="720"/>
        <w:jc w:val="both"/>
        <w:rPr>
          <w:rStyle w:val="FontStyle196"/>
          <w:color w:val="000000"/>
          <w:sz w:val="28"/>
        </w:rPr>
      </w:pPr>
      <w:r w:rsidRPr="00DE2EA7">
        <w:rPr>
          <w:rStyle w:val="FontStyle196"/>
          <w:color w:val="000000"/>
          <w:sz w:val="28"/>
        </w:rPr>
        <w:t xml:space="preserve">приказ Федерального агентства лесного хозяйства от 27.12.2010 </w:t>
      </w:r>
      <w:r w:rsidRPr="00DE2EA7">
        <w:rPr>
          <w:rStyle w:val="FontStyle196"/>
          <w:color w:val="000000"/>
          <w:sz w:val="28"/>
        </w:rPr>
        <w:br/>
        <w:t>№ 515 «Об утверждении Порядка использования лесов для выполнения работ по геологическому изучению недр, для разработки месторождений полезных ископаемых»;</w:t>
      </w:r>
    </w:p>
    <w:p w:rsidR="00E97FC2" w:rsidRPr="00DE2EA7" w:rsidRDefault="00E97FC2" w:rsidP="00806044">
      <w:pPr>
        <w:pStyle w:val="Style22"/>
        <w:widowControl/>
        <w:numPr>
          <w:ilvl w:val="0"/>
          <w:numId w:val="47"/>
        </w:numPr>
        <w:suppressAutoHyphens/>
        <w:spacing w:line="341" w:lineRule="exact"/>
        <w:ind w:firstLine="709"/>
        <w:rPr>
          <w:rStyle w:val="FontStyle196"/>
          <w:color w:val="000000"/>
          <w:sz w:val="28"/>
          <w:szCs w:val="28"/>
        </w:rPr>
      </w:pPr>
      <w:r w:rsidRPr="00DE2EA7">
        <w:rPr>
          <w:rStyle w:val="FontStyle196"/>
          <w:color w:val="000000"/>
          <w:sz w:val="28"/>
          <w:szCs w:val="28"/>
        </w:rPr>
        <w:t xml:space="preserve">приказ Федерального агентства лесного хозяйства от 10.06.2011 </w:t>
      </w:r>
      <w:r w:rsidRPr="00DE2EA7">
        <w:rPr>
          <w:rStyle w:val="FontStyle196"/>
          <w:color w:val="000000"/>
          <w:sz w:val="28"/>
          <w:szCs w:val="28"/>
        </w:rPr>
        <w:br/>
        <w:t>№ 223 «Об утверждении Правил использования лесов для строительства, реконструкции, эксплуатации линейных объектов»;</w:t>
      </w:r>
    </w:p>
    <w:p w:rsidR="00E97FC2" w:rsidRPr="005839FE" w:rsidRDefault="00E97FC2" w:rsidP="006B4906">
      <w:pPr>
        <w:numPr>
          <w:ilvl w:val="0"/>
          <w:numId w:val="47"/>
        </w:numPr>
        <w:suppressAutoHyphens/>
        <w:ind w:firstLine="709"/>
        <w:jc w:val="both"/>
        <w:rPr>
          <w:rStyle w:val="FontStyle196"/>
          <w:color w:val="000000"/>
          <w:sz w:val="28"/>
        </w:rPr>
      </w:pPr>
      <w:r w:rsidRPr="005839FE">
        <w:rPr>
          <w:rStyle w:val="FontStyle196"/>
          <w:color w:val="000000"/>
          <w:sz w:val="28"/>
        </w:rPr>
        <w:t xml:space="preserve">приказ Федерального агентства лесного хозяйства от 05.07.2011 </w:t>
      </w:r>
      <w:r>
        <w:rPr>
          <w:rStyle w:val="FontStyle196"/>
          <w:color w:val="000000"/>
          <w:sz w:val="28"/>
        </w:rPr>
        <w:br/>
      </w:r>
      <w:r w:rsidRPr="005839FE">
        <w:rPr>
          <w:rStyle w:val="FontStyle196"/>
          <w:color w:val="000000"/>
          <w:sz w:val="28"/>
        </w:rPr>
        <w:t>№ 287 «Об утверждении Классификации природной пожарной опасности лесов и классификации пожарной опасности в лесах в зависимости от условий погоды»;</w:t>
      </w:r>
    </w:p>
    <w:p w:rsidR="00E97FC2" w:rsidRPr="00E97622" w:rsidRDefault="00E97FC2" w:rsidP="00806044">
      <w:pPr>
        <w:pStyle w:val="Style22"/>
        <w:widowControl/>
        <w:numPr>
          <w:ilvl w:val="0"/>
          <w:numId w:val="47"/>
        </w:numPr>
        <w:suppressAutoHyphens/>
        <w:spacing w:line="341" w:lineRule="exact"/>
        <w:ind w:firstLine="709"/>
        <w:rPr>
          <w:rStyle w:val="FontStyle196"/>
          <w:color w:val="000000"/>
          <w:sz w:val="28"/>
          <w:szCs w:val="28"/>
        </w:rPr>
      </w:pPr>
      <w:r w:rsidRPr="00E97622">
        <w:rPr>
          <w:rStyle w:val="FontStyle196"/>
          <w:color w:val="000000"/>
          <w:sz w:val="28"/>
          <w:szCs w:val="28"/>
        </w:rPr>
        <w:t xml:space="preserve">приказ Федерального агентства лесного хозяйства от 19.07.2011 </w:t>
      </w:r>
      <w:r>
        <w:rPr>
          <w:rStyle w:val="FontStyle196"/>
          <w:color w:val="000000"/>
          <w:sz w:val="28"/>
          <w:szCs w:val="28"/>
        </w:rPr>
        <w:br/>
      </w:r>
      <w:r w:rsidRPr="00E97622">
        <w:rPr>
          <w:rStyle w:val="FontStyle196"/>
          <w:color w:val="000000"/>
          <w:sz w:val="28"/>
          <w:szCs w:val="28"/>
        </w:rPr>
        <w:t>№ 308 «Об утверждении Правил использования лесов для выращивания посадочного материала лесных растений (саженцев, сеянцев)»;</w:t>
      </w:r>
    </w:p>
    <w:p w:rsidR="00E97FC2" w:rsidRPr="003C3F5E" w:rsidRDefault="00E97FC2" w:rsidP="006B4906">
      <w:pPr>
        <w:pStyle w:val="Style22"/>
        <w:widowControl/>
        <w:numPr>
          <w:ilvl w:val="0"/>
          <w:numId w:val="47"/>
        </w:numPr>
        <w:spacing w:line="341" w:lineRule="exact"/>
        <w:ind w:firstLine="701"/>
        <w:rPr>
          <w:rStyle w:val="FontStyle196"/>
          <w:color w:val="000000"/>
          <w:sz w:val="28"/>
        </w:rPr>
      </w:pPr>
      <w:r w:rsidRPr="003C3F5E">
        <w:rPr>
          <w:rStyle w:val="FontStyle196"/>
          <w:color w:val="000000"/>
          <w:sz w:val="28"/>
        </w:rPr>
        <w:t xml:space="preserve">приказ Федерального агентства лесного хозяйства от 27.05.2011 </w:t>
      </w:r>
      <w:r w:rsidRPr="003C3F5E">
        <w:rPr>
          <w:rStyle w:val="FontStyle196"/>
          <w:color w:val="000000"/>
          <w:sz w:val="28"/>
        </w:rPr>
        <w:br/>
        <w:t>№ 191 «Об утверждении Порядка исчисления расчетной лесосеки»;</w:t>
      </w:r>
    </w:p>
    <w:p w:rsidR="00E97FC2" w:rsidRDefault="00E97FC2" w:rsidP="00806044">
      <w:pPr>
        <w:pStyle w:val="Style22"/>
        <w:widowControl/>
        <w:numPr>
          <w:ilvl w:val="0"/>
          <w:numId w:val="47"/>
        </w:numPr>
        <w:suppressAutoHyphens/>
        <w:spacing w:line="341" w:lineRule="exact"/>
        <w:ind w:firstLine="709"/>
        <w:rPr>
          <w:rStyle w:val="FontStyle196"/>
          <w:color w:val="000000"/>
          <w:sz w:val="28"/>
        </w:rPr>
      </w:pPr>
      <w:r w:rsidRPr="000001C5">
        <w:rPr>
          <w:rStyle w:val="FontStyle196"/>
          <w:color w:val="000000"/>
          <w:sz w:val="28"/>
        </w:rPr>
        <w:t xml:space="preserve">приказ Федерального агентства лесного хозяйства от 30.05.2011 </w:t>
      </w:r>
      <w:r>
        <w:rPr>
          <w:rStyle w:val="FontStyle196"/>
          <w:color w:val="000000"/>
          <w:sz w:val="28"/>
        </w:rPr>
        <w:br/>
      </w:r>
      <w:r w:rsidRPr="000001C5">
        <w:rPr>
          <w:rStyle w:val="FontStyle196"/>
          <w:color w:val="000000"/>
          <w:sz w:val="28"/>
        </w:rPr>
        <w:t>№ 194 «Об утверждении Порядка ведения государственного лесного реестра»;</w:t>
      </w:r>
    </w:p>
    <w:p w:rsidR="00E97FC2" w:rsidRPr="00BE4AF4" w:rsidRDefault="00E97FC2" w:rsidP="00DC186A">
      <w:pPr>
        <w:pStyle w:val="Style22"/>
        <w:widowControl/>
        <w:numPr>
          <w:ilvl w:val="0"/>
          <w:numId w:val="47"/>
        </w:numPr>
        <w:suppressAutoHyphens/>
        <w:spacing w:line="341" w:lineRule="exact"/>
        <w:ind w:firstLine="709"/>
        <w:rPr>
          <w:rStyle w:val="FontStyle196"/>
          <w:color w:val="000000"/>
          <w:sz w:val="28"/>
          <w:szCs w:val="28"/>
        </w:rPr>
      </w:pPr>
      <w:r w:rsidRPr="00BE4AF4">
        <w:rPr>
          <w:color w:val="000000"/>
          <w:sz w:val="28"/>
          <w:szCs w:val="28"/>
        </w:rPr>
        <w:t>приказ Министерства природных ресурсов и экологии РФ от 28.10.2015 № 445 «Об утверждении порядка подготовки и заключения договора аренды лесного участка, находящегося в государственной или муниципальной собственности»</w:t>
      </w:r>
      <w:r w:rsidRPr="00BE4AF4">
        <w:rPr>
          <w:rStyle w:val="FontStyle196"/>
          <w:color w:val="000000"/>
          <w:sz w:val="28"/>
        </w:rPr>
        <w:t>;</w:t>
      </w:r>
    </w:p>
    <w:p w:rsidR="00E97FC2" w:rsidRPr="00D5678F" w:rsidRDefault="00E97FC2" w:rsidP="00C83D6A">
      <w:pPr>
        <w:pStyle w:val="Style22"/>
        <w:widowControl/>
        <w:numPr>
          <w:ilvl w:val="0"/>
          <w:numId w:val="47"/>
        </w:numPr>
        <w:suppressAutoHyphens/>
        <w:spacing w:line="341" w:lineRule="exact"/>
        <w:ind w:right="-5" w:firstLine="677"/>
        <w:rPr>
          <w:rStyle w:val="FontStyle196"/>
          <w:color w:val="000000"/>
          <w:sz w:val="28"/>
        </w:rPr>
      </w:pPr>
      <w:r w:rsidRPr="00D5678F">
        <w:rPr>
          <w:color w:val="000000"/>
          <w:sz w:val="28"/>
          <w:szCs w:val="28"/>
        </w:rPr>
        <w:t>приказ Министерства природных ресурсов и экологии Российской Федерации от 15.11.2016 № 597 «Об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w:t>
      </w:r>
      <w:r w:rsidRPr="00D5678F">
        <w:rPr>
          <w:rStyle w:val="FontStyle196"/>
          <w:color w:val="000000"/>
          <w:sz w:val="28"/>
        </w:rPr>
        <w:t>;</w:t>
      </w:r>
    </w:p>
    <w:p w:rsidR="00E97FC2" w:rsidRPr="003C3F5E" w:rsidRDefault="00E97FC2" w:rsidP="006B4906">
      <w:pPr>
        <w:pStyle w:val="Style22"/>
        <w:widowControl/>
        <w:numPr>
          <w:ilvl w:val="0"/>
          <w:numId w:val="47"/>
        </w:numPr>
        <w:spacing w:line="341" w:lineRule="exact"/>
        <w:ind w:firstLine="710"/>
        <w:rPr>
          <w:rStyle w:val="FontStyle196"/>
          <w:color w:val="000000"/>
          <w:sz w:val="28"/>
          <w:szCs w:val="28"/>
        </w:rPr>
      </w:pPr>
      <w:r w:rsidRPr="003C3F5E">
        <w:rPr>
          <w:rStyle w:val="FontStyle196"/>
          <w:color w:val="000000"/>
          <w:sz w:val="28"/>
          <w:szCs w:val="28"/>
        </w:rPr>
        <w:t xml:space="preserve">приказ Федерального агентства лесного хозяйства от 05.12.2011 </w:t>
      </w:r>
      <w:r w:rsidRPr="003C3F5E">
        <w:rPr>
          <w:rStyle w:val="FontStyle196"/>
          <w:color w:val="000000"/>
          <w:sz w:val="28"/>
          <w:szCs w:val="28"/>
        </w:rPr>
        <w:br/>
        <w:t>№ 511 «Об утверждении Правил заготовки пищевых лесных ресурсов и сбора лекарственных растений»;</w:t>
      </w:r>
    </w:p>
    <w:p w:rsidR="00E97FC2" w:rsidRPr="00B16BAC" w:rsidRDefault="00E97FC2" w:rsidP="00DF6622">
      <w:pPr>
        <w:pStyle w:val="ListParagraph"/>
        <w:numPr>
          <w:ilvl w:val="0"/>
          <w:numId w:val="47"/>
        </w:numPr>
        <w:autoSpaceDE w:val="0"/>
        <w:autoSpaceDN w:val="0"/>
        <w:adjustRightInd w:val="0"/>
        <w:ind w:left="0" w:firstLine="709"/>
        <w:jc w:val="both"/>
        <w:rPr>
          <w:sz w:val="28"/>
          <w:szCs w:val="28"/>
        </w:rPr>
      </w:pPr>
      <w:r w:rsidRPr="00B16BAC">
        <w:rPr>
          <w:sz w:val="28"/>
          <w:szCs w:val="28"/>
        </w:rPr>
        <w:t xml:space="preserve">приказ </w:t>
      </w:r>
      <w:r w:rsidRPr="00B16BAC">
        <w:rPr>
          <w:color w:val="000000"/>
          <w:sz w:val="28"/>
          <w:szCs w:val="28"/>
        </w:rPr>
        <w:t xml:space="preserve">Министерства природных ресурсов и экологии Российской Федерации </w:t>
      </w:r>
      <w:r w:rsidRPr="00B16BAC">
        <w:rPr>
          <w:sz w:val="28"/>
          <w:szCs w:val="28"/>
        </w:rPr>
        <w:t>от 16.07.2018 № 325 «Об утверждении Правил заготовки и сбора недревесных лесных ресурсов»;</w:t>
      </w:r>
    </w:p>
    <w:p w:rsidR="00E97FC2" w:rsidRPr="00CA2240" w:rsidRDefault="00E97FC2" w:rsidP="004A6388">
      <w:pPr>
        <w:numPr>
          <w:ilvl w:val="0"/>
          <w:numId w:val="47"/>
        </w:numPr>
        <w:tabs>
          <w:tab w:val="left" w:pos="1100"/>
          <w:tab w:val="left" w:pos="1820"/>
          <w:tab w:val="left" w:pos="3000"/>
          <w:tab w:val="left" w:pos="3720"/>
          <w:tab w:val="left" w:pos="4560"/>
          <w:tab w:val="left" w:pos="5260"/>
          <w:tab w:val="left" w:pos="5860"/>
          <w:tab w:val="left" w:pos="6560"/>
          <w:tab w:val="left" w:pos="7460"/>
          <w:tab w:val="left" w:pos="8180"/>
        </w:tabs>
        <w:suppressAutoHyphens/>
        <w:spacing w:before="1"/>
        <w:ind w:firstLine="709"/>
        <w:jc w:val="both"/>
        <w:rPr>
          <w:rStyle w:val="FontStyle196"/>
          <w:color w:val="000000"/>
          <w:sz w:val="28"/>
          <w:szCs w:val="28"/>
        </w:rPr>
      </w:pPr>
      <w:r w:rsidRPr="00CA2240">
        <w:rPr>
          <w:rStyle w:val="FontStyle196"/>
          <w:color w:val="000000"/>
          <w:sz w:val="28"/>
          <w:szCs w:val="28"/>
        </w:rPr>
        <w:t xml:space="preserve">приказ Федерального агентства лесного хозяйства от 05.12.2011 </w:t>
      </w:r>
      <w:r w:rsidRPr="00CA2240">
        <w:rPr>
          <w:rStyle w:val="FontStyle196"/>
          <w:color w:val="000000"/>
          <w:sz w:val="28"/>
          <w:szCs w:val="28"/>
        </w:rPr>
        <w:br/>
        <w:t xml:space="preserve">№ 510 «Об утверждении Правил использования лесов для выращивания лесных плодовых, ягодных, декоративных растений, лекарственных растений»; </w:t>
      </w:r>
    </w:p>
    <w:p w:rsidR="00E97FC2" w:rsidRPr="007C2DE6" w:rsidRDefault="00E97FC2" w:rsidP="006B4906">
      <w:pPr>
        <w:pStyle w:val="Style22"/>
        <w:widowControl/>
        <w:numPr>
          <w:ilvl w:val="0"/>
          <w:numId w:val="47"/>
        </w:numPr>
        <w:spacing w:line="341" w:lineRule="exact"/>
        <w:rPr>
          <w:rStyle w:val="FontStyle196"/>
          <w:color w:val="000000"/>
          <w:sz w:val="28"/>
        </w:rPr>
      </w:pPr>
      <w:r w:rsidRPr="007C2DE6">
        <w:rPr>
          <w:rStyle w:val="FontStyle196"/>
          <w:color w:val="000000"/>
          <w:sz w:val="28"/>
        </w:rPr>
        <w:t>приказ Министерства природных ресурсов и экологии от 21.06.2017</w:t>
      </w:r>
      <w:r w:rsidRPr="007C2DE6">
        <w:rPr>
          <w:rStyle w:val="FontStyle196"/>
          <w:color w:val="000000"/>
          <w:sz w:val="28"/>
        </w:rPr>
        <w:br/>
        <w:t>№ 314 «Об утверждении правил использования лесов для ведения сельского хозяйства»;</w:t>
      </w:r>
    </w:p>
    <w:p w:rsidR="00E97FC2" w:rsidRPr="0040204B" w:rsidRDefault="00E97FC2" w:rsidP="006B4906">
      <w:pPr>
        <w:numPr>
          <w:ilvl w:val="0"/>
          <w:numId w:val="47"/>
        </w:numPr>
        <w:suppressAutoHyphens/>
        <w:ind w:firstLine="709"/>
        <w:jc w:val="both"/>
        <w:rPr>
          <w:rStyle w:val="FontStyle196"/>
          <w:color w:val="000000"/>
          <w:sz w:val="28"/>
        </w:rPr>
      </w:pPr>
      <w:r w:rsidRPr="0040204B">
        <w:rPr>
          <w:rStyle w:val="FontStyle196"/>
          <w:color w:val="000000"/>
          <w:sz w:val="28"/>
        </w:rPr>
        <w:t xml:space="preserve">приказ Федерального агентства лесного хозяйства от 05.12.2011 </w:t>
      </w:r>
      <w:r w:rsidRPr="0040204B">
        <w:rPr>
          <w:rStyle w:val="FontStyle196"/>
          <w:color w:val="000000"/>
          <w:sz w:val="28"/>
        </w:rPr>
        <w:br/>
        <w:t>№ 513 «Об утверждении Перечня видов (пород) деревьев и кустарников, заготовка древесины которых не допускается»;</w:t>
      </w:r>
    </w:p>
    <w:p w:rsidR="00E97FC2" w:rsidRPr="00B16BAC" w:rsidRDefault="00E97FC2" w:rsidP="006B4906">
      <w:pPr>
        <w:numPr>
          <w:ilvl w:val="0"/>
          <w:numId w:val="47"/>
        </w:numPr>
        <w:suppressAutoHyphens/>
        <w:spacing w:before="5" w:line="298" w:lineRule="exact"/>
        <w:ind w:firstLine="709"/>
        <w:jc w:val="both"/>
        <w:rPr>
          <w:rStyle w:val="FontStyle196"/>
          <w:color w:val="000000"/>
          <w:sz w:val="28"/>
          <w:szCs w:val="28"/>
        </w:rPr>
      </w:pPr>
      <w:r w:rsidRPr="00B16BAC">
        <w:rPr>
          <w:rStyle w:val="FontStyle196"/>
          <w:color w:val="000000"/>
          <w:sz w:val="28"/>
          <w:szCs w:val="28"/>
        </w:rPr>
        <w:t xml:space="preserve">приказ </w:t>
      </w:r>
      <w:r w:rsidRPr="00B16BAC">
        <w:rPr>
          <w:color w:val="000000"/>
          <w:sz w:val="28"/>
          <w:szCs w:val="28"/>
        </w:rPr>
        <w:t xml:space="preserve">Министерства природных ресурсов и экологии Российской Федерации </w:t>
      </w:r>
      <w:r w:rsidRPr="00B16BAC">
        <w:rPr>
          <w:rStyle w:val="FontStyle196"/>
          <w:color w:val="000000"/>
          <w:sz w:val="28"/>
          <w:szCs w:val="28"/>
        </w:rPr>
        <w:t>от 29.03.2018 № 122</w:t>
      </w:r>
      <w:r>
        <w:rPr>
          <w:rStyle w:val="FontStyle196"/>
          <w:color w:val="000000"/>
          <w:sz w:val="28"/>
          <w:szCs w:val="28"/>
        </w:rPr>
        <w:t xml:space="preserve"> </w:t>
      </w:r>
      <w:r w:rsidRPr="00B16BAC">
        <w:rPr>
          <w:rStyle w:val="FontStyle196"/>
          <w:color w:val="000000"/>
          <w:sz w:val="28"/>
          <w:szCs w:val="28"/>
        </w:rPr>
        <w:t>«Об утверждении Лесоустроительной инструкции»;</w:t>
      </w:r>
    </w:p>
    <w:p w:rsidR="00E97FC2" w:rsidRPr="00C94FC7" w:rsidRDefault="00E97FC2" w:rsidP="006B4906">
      <w:pPr>
        <w:pStyle w:val="Style22"/>
        <w:widowControl/>
        <w:numPr>
          <w:ilvl w:val="0"/>
          <w:numId w:val="47"/>
        </w:numPr>
        <w:spacing w:line="341" w:lineRule="exact"/>
        <w:rPr>
          <w:rStyle w:val="FontStyle196"/>
          <w:color w:val="000000"/>
          <w:sz w:val="28"/>
        </w:rPr>
      </w:pPr>
      <w:r w:rsidRPr="00C94FC7">
        <w:rPr>
          <w:rStyle w:val="FontStyle196"/>
          <w:color w:val="000000"/>
          <w:sz w:val="28"/>
        </w:rPr>
        <w:t xml:space="preserve">приказ </w:t>
      </w:r>
      <w:r w:rsidRPr="00C94FC7">
        <w:rPr>
          <w:color w:val="000000"/>
          <w:sz w:val="28"/>
          <w:szCs w:val="28"/>
        </w:rPr>
        <w:t xml:space="preserve">Министерства природных ресурсов и экологии Российской Федерации </w:t>
      </w:r>
      <w:r w:rsidRPr="00C94FC7">
        <w:rPr>
          <w:rStyle w:val="FontStyle196"/>
          <w:color w:val="000000"/>
          <w:sz w:val="28"/>
        </w:rPr>
        <w:t>от 26.09.2016 № 496 «Об утверждении Порядка государственной или муниципальной экспертизы проекта освоения лесов»;</w:t>
      </w:r>
    </w:p>
    <w:p w:rsidR="00E97FC2" w:rsidRPr="00252132" w:rsidRDefault="00E97FC2" w:rsidP="00D1041E">
      <w:pPr>
        <w:pStyle w:val="Style22"/>
        <w:widowControl/>
        <w:numPr>
          <w:ilvl w:val="0"/>
          <w:numId w:val="47"/>
        </w:numPr>
        <w:suppressAutoHyphens/>
        <w:spacing w:line="341" w:lineRule="exact"/>
        <w:ind w:firstLine="709"/>
        <w:rPr>
          <w:rStyle w:val="FontStyle196"/>
          <w:color w:val="000000"/>
          <w:sz w:val="28"/>
          <w:szCs w:val="28"/>
        </w:rPr>
      </w:pPr>
      <w:r w:rsidRPr="00252132">
        <w:rPr>
          <w:rStyle w:val="FontStyle196"/>
          <w:color w:val="000000"/>
          <w:sz w:val="28"/>
          <w:szCs w:val="28"/>
        </w:rPr>
        <w:t xml:space="preserve">приказ Федерального агентства лесного хозяйства от 23.12.2011 </w:t>
      </w:r>
      <w:r w:rsidRPr="00252132">
        <w:rPr>
          <w:rStyle w:val="FontStyle196"/>
          <w:color w:val="000000"/>
          <w:sz w:val="28"/>
          <w:szCs w:val="28"/>
        </w:rPr>
        <w:br/>
        <w:t>№ 548 «Об утверждении Правил использования лесов для осуществления научно-исследовательской деятельности, образовательной деятельности»;</w:t>
      </w:r>
    </w:p>
    <w:p w:rsidR="00E97FC2" w:rsidRPr="008C3F00" w:rsidRDefault="00E97FC2" w:rsidP="006B4906">
      <w:pPr>
        <w:numPr>
          <w:ilvl w:val="0"/>
          <w:numId w:val="47"/>
        </w:numPr>
        <w:ind w:firstLine="701"/>
        <w:jc w:val="both"/>
        <w:rPr>
          <w:rStyle w:val="FontStyle196"/>
          <w:color w:val="000000"/>
          <w:sz w:val="28"/>
        </w:rPr>
      </w:pPr>
      <w:r w:rsidRPr="008C3F00">
        <w:rPr>
          <w:rStyle w:val="FontStyle196"/>
          <w:color w:val="000000"/>
          <w:sz w:val="28"/>
        </w:rPr>
        <w:t>приказ Федерального агентства лесного хозяйства от 10.01.2012 № 1 «Об утверждении Правил лесоразведения»;</w:t>
      </w:r>
    </w:p>
    <w:p w:rsidR="00E97FC2" w:rsidRDefault="00E97FC2" w:rsidP="006B4906">
      <w:pPr>
        <w:pStyle w:val="Style22"/>
        <w:widowControl/>
        <w:numPr>
          <w:ilvl w:val="0"/>
          <w:numId w:val="47"/>
        </w:numPr>
        <w:spacing w:line="341" w:lineRule="exact"/>
        <w:rPr>
          <w:rStyle w:val="FontStyle196"/>
          <w:color w:val="000000"/>
          <w:sz w:val="28"/>
        </w:rPr>
      </w:pPr>
      <w:r w:rsidRPr="000659D8">
        <w:rPr>
          <w:rStyle w:val="FontStyle196"/>
          <w:color w:val="000000"/>
          <w:sz w:val="28"/>
        </w:rPr>
        <w:t>приказ Федерального агентства лесного хозяйства от 24.01.2012 № 23 «Об утверждении Правил заготовки живицы»;</w:t>
      </w:r>
    </w:p>
    <w:p w:rsidR="00E97FC2" w:rsidRPr="00F64D45" w:rsidRDefault="00E97FC2" w:rsidP="00D1041E">
      <w:pPr>
        <w:pStyle w:val="Style22"/>
        <w:widowControl/>
        <w:numPr>
          <w:ilvl w:val="0"/>
          <w:numId w:val="47"/>
        </w:numPr>
        <w:suppressAutoHyphens/>
        <w:spacing w:line="341" w:lineRule="exact"/>
        <w:ind w:firstLine="709"/>
        <w:rPr>
          <w:rStyle w:val="FontStyle196"/>
          <w:color w:val="000000"/>
          <w:sz w:val="28"/>
        </w:rPr>
      </w:pPr>
      <w:r w:rsidRPr="00F64D45">
        <w:rPr>
          <w:color w:val="000000"/>
          <w:sz w:val="28"/>
          <w:szCs w:val="28"/>
        </w:rPr>
        <w:t xml:space="preserve">приказ Министерства природных ресурсов и экологии </w:t>
      </w:r>
      <w:r w:rsidRPr="00B16BAC">
        <w:rPr>
          <w:color w:val="000000"/>
          <w:sz w:val="28"/>
          <w:szCs w:val="28"/>
        </w:rPr>
        <w:t>Российской Федерации от 17.09.2015 № 400 «Об утверждении Порядка и</w:t>
      </w:r>
      <w:r w:rsidRPr="00F64D45">
        <w:rPr>
          <w:color w:val="000000"/>
          <w:sz w:val="28"/>
          <w:szCs w:val="28"/>
        </w:rPr>
        <w:t xml:space="preserve">спользования районированных семян лесных растений </w:t>
      </w:r>
      <w:r>
        <w:rPr>
          <w:color w:val="000000"/>
          <w:sz w:val="28"/>
          <w:szCs w:val="28"/>
        </w:rPr>
        <w:t>основных лесных древесных пород</w:t>
      </w:r>
      <w:r w:rsidRPr="00F64D45">
        <w:rPr>
          <w:color w:val="000000"/>
          <w:sz w:val="28"/>
          <w:szCs w:val="28"/>
        </w:rPr>
        <w:t>»</w:t>
      </w:r>
      <w:r w:rsidRPr="00F64D45">
        <w:rPr>
          <w:rStyle w:val="FontStyle196"/>
          <w:color w:val="000000"/>
          <w:sz w:val="28"/>
        </w:rPr>
        <w:t>;</w:t>
      </w:r>
    </w:p>
    <w:p w:rsidR="00E97FC2" w:rsidRPr="00F90497" w:rsidRDefault="00E97FC2" w:rsidP="006B4906">
      <w:pPr>
        <w:numPr>
          <w:ilvl w:val="0"/>
          <w:numId w:val="47"/>
        </w:numPr>
        <w:suppressAutoHyphens/>
        <w:ind w:firstLine="709"/>
        <w:jc w:val="both"/>
        <w:rPr>
          <w:rStyle w:val="FontStyle196"/>
          <w:color w:val="000000"/>
          <w:sz w:val="28"/>
        </w:rPr>
      </w:pPr>
      <w:r w:rsidRPr="00F90497">
        <w:rPr>
          <w:rStyle w:val="FontStyle196"/>
          <w:color w:val="000000"/>
          <w:sz w:val="28"/>
        </w:rPr>
        <w:t>приказ Федерального агентства лесного хозяйства от 21.02.2012 № 62 «Об утверждении Правил использования лесов для осуществления рекреационной деятельности»;</w:t>
      </w:r>
    </w:p>
    <w:p w:rsidR="00E97FC2" w:rsidRPr="009F64AA" w:rsidRDefault="00E97FC2" w:rsidP="00B355A6">
      <w:pPr>
        <w:pStyle w:val="Style22"/>
        <w:widowControl/>
        <w:numPr>
          <w:ilvl w:val="0"/>
          <w:numId w:val="47"/>
        </w:numPr>
        <w:suppressAutoHyphens/>
        <w:spacing w:line="341" w:lineRule="exact"/>
        <w:ind w:firstLine="709"/>
        <w:rPr>
          <w:rStyle w:val="FontStyle196"/>
          <w:color w:val="000000"/>
          <w:sz w:val="28"/>
          <w:szCs w:val="28"/>
        </w:rPr>
      </w:pPr>
      <w:r w:rsidRPr="009F64AA">
        <w:rPr>
          <w:rStyle w:val="FontStyle196"/>
          <w:color w:val="000000"/>
          <w:sz w:val="28"/>
          <w:szCs w:val="28"/>
        </w:rPr>
        <w:t>приказ Федерального агентства лесного хозяйства от 29.02.2012 № 69 «Об утверждении Состава проекта освоения лесов и порядка его разработки»;</w:t>
      </w:r>
    </w:p>
    <w:p w:rsidR="00E97FC2" w:rsidRDefault="00E97FC2" w:rsidP="00B355A6">
      <w:pPr>
        <w:pStyle w:val="Style22"/>
        <w:widowControl/>
        <w:numPr>
          <w:ilvl w:val="0"/>
          <w:numId w:val="47"/>
        </w:numPr>
        <w:suppressAutoHyphens/>
        <w:spacing w:line="341" w:lineRule="exact"/>
        <w:ind w:firstLine="709"/>
        <w:rPr>
          <w:rStyle w:val="FontStyle196"/>
          <w:color w:val="000000"/>
          <w:sz w:val="28"/>
          <w:szCs w:val="28"/>
        </w:rPr>
      </w:pPr>
      <w:r w:rsidRPr="00DD3ECD">
        <w:rPr>
          <w:rStyle w:val="FontStyle196"/>
          <w:color w:val="000000"/>
          <w:sz w:val="28"/>
          <w:szCs w:val="28"/>
        </w:rPr>
        <w:t xml:space="preserve">приказ </w:t>
      </w:r>
      <w:r w:rsidRPr="00F64D45">
        <w:rPr>
          <w:color w:val="000000"/>
          <w:sz w:val="28"/>
          <w:szCs w:val="28"/>
        </w:rPr>
        <w:t xml:space="preserve">Министерства природных ресурсов и экологии </w:t>
      </w:r>
      <w:r w:rsidRPr="006B269E">
        <w:rPr>
          <w:color w:val="000000"/>
          <w:sz w:val="28"/>
          <w:szCs w:val="28"/>
        </w:rPr>
        <w:t xml:space="preserve">Российской Федерации </w:t>
      </w:r>
      <w:r w:rsidRPr="006B269E">
        <w:rPr>
          <w:rStyle w:val="FontStyle196"/>
          <w:color w:val="000000"/>
          <w:sz w:val="28"/>
          <w:szCs w:val="28"/>
        </w:rPr>
        <w:t>от 27.02.2017 № 72 «Об утвержд</w:t>
      </w:r>
      <w:r w:rsidRPr="00DD3ECD">
        <w:rPr>
          <w:rStyle w:val="FontStyle196"/>
          <w:color w:val="000000"/>
          <w:sz w:val="28"/>
          <w:szCs w:val="28"/>
        </w:rPr>
        <w:t xml:space="preserve">ении </w:t>
      </w:r>
      <w:r>
        <w:rPr>
          <w:rStyle w:val="FontStyle196"/>
          <w:color w:val="000000"/>
          <w:sz w:val="28"/>
          <w:szCs w:val="28"/>
        </w:rPr>
        <w:t>с</w:t>
      </w:r>
      <w:r w:rsidRPr="00DD3ECD">
        <w:rPr>
          <w:rStyle w:val="FontStyle196"/>
          <w:color w:val="000000"/>
          <w:sz w:val="28"/>
          <w:szCs w:val="28"/>
        </w:rPr>
        <w:t>остава лесохозяйственных регламентов, порядка их разработки, сроков их действия и порядка внесения в них изменений»;</w:t>
      </w:r>
    </w:p>
    <w:p w:rsidR="00E97FC2" w:rsidRPr="00F95AFA" w:rsidRDefault="00E97FC2" w:rsidP="004C7563">
      <w:pPr>
        <w:pStyle w:val="Style22"/>
        <w:widowControl/>
        <w:numPr>
          <w:ilvl w:val="0"/>
          <w:numId w:val="47"/>
        </w:numPr>
        <w:suppressAutoHyphens/>
        <w:spacing w:line="341" w:lineRule="exact"/>
        <w:ind w:firstLine="709"/>
        <w:rPr>
          <w:color w:val="000000"/>
          <w:sz w:val="28"/>
          <w:szCs w:val="28"/>
        </w:rPr>
      </w:pPr>
      <w:r w:rsidRPr="00954F3E">
        <w:rPr>
          <w:sz w:val="28"/>
          <w:szCs w:val="28"/>
        </w:rPr>
        <w:t>Закон Свердловской области от 12 октября 2004 года</w:t>
      </w:r>
      <w:r>
        <w:rPr>
          <w:sz w:val="28"/>
          <w:szCs w:val="28"/>
        </w:rPr>
        <w:t xml:space="preserve"> </w:t>
      </w:r>
      <w:r w:rsidRPr="00954F3E">
        <w:rPr>
          <w:sz w:val="28"/>
          <w:szCs w:val="28"/>
        </w:rPr>
        <w:t>№ 70-ОЗ «Об</w:t>
      </w:r>
      <w:r>
        <w:rPr>
          <w:color w:val="000000"/>
          <w:sz w:val="28"/>
          <w:szCs w:val="28"/>
        </w:rPr>
        <w:t xml:space="preserve"> установлении границ муниципального образования город Каменск-Уральский и наделении его статусом городского округа</w:t>
      </w:r>
      <w:r w:rsidRPr="007B5C4A">
        <w:rPr>
          <w:color w:val="000000"/>
          <w:sz w:val="28"/>
          <w:szCs w:val="28"/>
        </w:rPr>
        <w:t>»</w:t>
      </w:r>
      <w:r w:rsidRPr="00CA5FD2">
        <w:rPr>
          <w:color w:val="000000"/>
          <w:spacing w:val="2"/>
          <w:sz w:val="28"/>
          <w:szCs w:val="28"/>
        </w:rPr>
        <w:t>;</w:t>
      </w:r>
    </w:p>
    <w:p w:rsidR="00E97FC2" w:rsidRPr="00D54B46" w:rsidRDefault="00E97FC2" w:rsidP="00F95AFA">
      <w:pPr>
        <w:pStyle w:val="Style22"/>
        <w:widowControl/>
        <w:numPr>
          <w:ilvl w:val="0"/>
          <w:numId w:val="47"/>
        </w:numPr>
        <w:spacing w:line="341" w:lineRule="exact"/>
        <w:ind w:firstLine="710"/>
        <w:rPr>
          <w:color w:val="000000"/>
          <w:sz w:val="28"/>
          <w:szCs w:val="28"/>
        </w:rPr>
      </w:pPr>
      <w:r w:rsidRPr="007B5C4A">
        <w:rPr>
          <w:color w:val="000000"/>
          <w:sz w:val="28"/>
          <w:szCs w:val="28"/>
        </w:rPr>
        <w:t xml:space="preserve">Устав </w:t>
      </w:r>
      <w:r>
        <w:rPr>
          <w:color w:val="000000"/>
          <w:sz w:val="28"/>
          <w:szCs w:val="28"/>
        </w:rPr>
        <w:t>муниципального образования город Каменск-Уральский</w:t>
      </w:r>
      <w:r w:rsidRPr="007B5C4A">
        <w:rPr>
          <w:color w:val="000000"/>
          <w:sz w:val="28"/>
          <w:szCs w:val="28"/>
        </w:rPr>
        <w:t xml:space="preserve">, принят </w:t>
      </w:r>
      <w:r>
        <w:rPr>
          <w:color w:val="000000"/>
          <w:sz w:val="28"/>
          <w:szCs w:val="28"/>
        </w:rPr>
        <w:t xml:space="preserve">решением Каменск-Уральской Городской </w:t>
      </w:r>
      <w:r w:rsidRPr="007B5C4A">
        <w:rPr>
          <w:color w:val="000000"/>
          <w:sz w:val="28"/>
          <w:szCs w:val="28"/>
        </w:rPr>
        <w:t>Дум</w:t>
      </w:r>
      <w:r>
        <w:rPr>
          <w:color w:val="000000"/>
          <w:sz w:val="28"/>
          <w:szCs w:val="28"/>
        </w:rPr>
        <w:t>ы от 22</w:t>
      </w:r>
      <w:r w:rsidRPr="007B5C4A">
        <w:rPr>
          <w:color w:val="000000"/>
          <w:sz w:val="28"/>
          <w:szCs w:val="28"/>
        </w:rPr>
        <w:t>.0</w:t>
      </w:r>
      <w:r>
        <w:rPr>
          <w:color w:val="000000"/>
          <w:sz w:val="28"/>
          <w:szCs w:val="28"/>
        </w:rPr>
        <w:t>2</w:t>
      </w:r>
      <w:r w:rsidRPr="007B5C4A">
        <w:rPr>
          <w:color w:val="000000"/>
          <w:sz w:val="28"/>
          <w:szCs w:val="28"/>
        </w:rPr>
        <w:t>.200</w:t>
      </w:r>
      <w:r>
        <w:rPr>
          <w:color w:val="000000"/>
          <w:sz w:val="28"/>
          <w:szCs w:val="28"/>
        </w:rPr>
        <w:t>6 № 148</w:t>
      </w:r>
      <w:r>
        <w:rPr>
          <w:color w:val="000000"/>
          <w:spacing w:val="2"/>
          <w:sz w:val="28"/>
          <w:szCs w:val="28"/>
        </w:rPr>
        <w:t>;</w:t>
      </w:r>
    </w:p>
    <w:p w:rsidR="00E97FC2" w:rsidRPr="009028FA" w:rsidRDefault="00E97FC2" w:rsidP="009028FA">
      <w:pPr>
        <w:pStyle w:val="Style22"/>
        <w:widowControl/>
        <w:numPr>
          <w:ilvl w:val="0"/>
          <w:numId w:val="47"/>
        </w:numPr>
        <w:spacing w:line="341" w:lineRule="exact"/>
        <w:ind w:firstLine="710"/>
        <w:rPr>
          <w:color w:val="000000"/>
          <w:sz w:val="28"/>
          <w:szCs w:val="28"/>
        </w:rPr>
      </w:pPr>
      <w:r w:rsidRPr="006B269E">
        <w:rPr>
          <w:color w:val="000000"/>
          <w:sz w:val="28"/>
          <w:szCs w:val="28"/>
        </w:rPr>
        <w:t>постановление Правительства Свердловской области от 12.05.1996   № 377-п «Об</w:t>
      </w:r>
      <w:r>
        <w:rPr>
          <w:color w:val="000000"/>
          <w:sz w:val="28"/>
          <w:szCs w:val="28"/>
        </w:rPr>
        <w:t xml:space="preserve"> учреждении</w:t>
      </w:r>
      <w:r w:rsidRPr="007B5C4A">
        <w:rPr>
          <w:color w:val="000000"/>
          <w:sz w:val="28"/>
          <w:szCs w:val="28"/>
        </w:rPr>
        <w:t xml:space="preserve"> Красной книг</w:t>
      </w:r>
      <w:r>
        <w:rPr>
          <w:color w:val="000000"/>
          <w:sz w:val="28"/>
          <w:szCs w:val="28"/>
        </w:rPr>
        <w:t>и Свердловской области</w:t>
      </w:r>
      <w:r>
        <w:rPr>
          <w:color w:val="000000"/>
          <w:spacing w:val="2"/>
          <w:sz w:val="28"/>
          <w:szCs w:val="28"/>
        </w:rPr>
        <w:t>;</w:t>
      </w:r>
    </w:p>
    <w:p w:rsidR="00E97FC2" w:rsidRPr="006B269E" w:rsidRDefault="00E97FC2" w:rsidP="009028FA">
      <w:pPr>
        <w:pStyle w:val="Style22"/>
        <w:widowControl/>
        <w:numPr>
          <w:ilvl w:val="0"/>
          <w:numId w:val="47"/>
        </w:numPr>
        <w:spacing w:line="341" w:lineRule="exact"/>
        <w:ind w:firstLine="710"/>
        <w:rPr>
          <w:color w:val="000000"/>
          <w:sz w:val="28"/>
          <w:szCs w:val="28"/>
        </w:rPr>
      </w:pPr>
      <w:r w:rsidRPr="006F6064">
        <w:rPr>
          <w:color w:val="000000"/>
          <w:sz w:val="28"/>
          <w:szCs w:val="28"/>
        </w:rPr>
        <w:t xml:space="preserve">Указ Губернатора </w:t>
      </w:r>
      <w:r w:rsidRPr="006F6064">
        <w:rPr>
          <w:sz w:val="28"/>
          <w:szCs w:val="28"/>
        </w:rPr>
        <w:t>Свердловской областиот 03.06.2013 № 279-УГ «О внесении изменений в Лесной план Свердловской области на 2009-2018 годы, утвержденный Указом Губернатора Свердловской области от 29.12.2008 № 1370-УГ «Об утверждении Лесного плана Свердловской области на 2009-</w:t>
      </w:r>
      <w:r w:rsidRPr="006B269E">
        <w:rPr>
          <w:sz w:val="28"/>
          <w:szCs w:val="28"/>
        </w:rPr>
        <w:t>2018 годы»;</w:t>
      </w:r>
    </w:p>
    <w:p w:rsidR="00E97FC2" w:rsidRPr="00FC501B" w:rsidRDefault="00E97FC2" w:rsidP="006B269E">
      <w:pPr>
        <w:pStyle w:val="Style22"/>
        <w:widowControl/>
        <w:spacing w:line="341" w:lineRule="exact"/>
        <w:ind w:firstLine="709"/>
        <w:rPr>
          <w:i/>
          <w:color w:val="000000"/>
          <w:sz w:val="28"/>
          <w:szCs w:val="28"/>
          <w:highlight w:val="yellow"/>
        </w:rPr>
      </w:pPr>
      <w:r>
        <w:rPr>
          <w:color w:val="000000"/>
          <w:sz w:val="28"/>
          <w:szCs w:val="28"/>
        </w:rPr>
        <w:t xml:space="preserve">- </w:t>
      </w:r>
      <w:r w:rsidRPr="006B269E">
        <w:rPr>
          <w:color w:val="000000"/>
          <w:sz w:val="28"/>
          <w:szCs w:val="28"/>
        </w:rPr>
        <w:t>постановление Правительства Свердловской области от 21.10.1999</w:t>
      </w:r>
      <w:r>
        <w:rPr>
          <w:color w:val="000000"/>
          <w:sz w:val="28"/>
          <w:szCs w:val="28"/>
        </w:rPr>
        <w:t xml:space="preserve">   № 1223-ПП «Об усилении охраны государственных памятников природы областного значения»;</w:t>
      </w:r>
    </w:p>
    <w:p w:rsidR="00E97FC2" w:rsidRPr="00844773" w:rsidRDefault="00E97FC2" w:rsidP="009028FA">
      <w:pPr>
        <w:pStyle w:val="Style22"/>
        <w:widowControl/>
        <w:numPr>
          <w:ilvl w:val="0"/>
          <w:numId w:val="47"/>
        </w:numPr>
        <w:spacing w:line="341" w:lineRule="exact"/>
        <w:ind w:firstLine="710"/>
        <w:rPr>
          <w:color w:val="000000"/>
          <w:sz w:val="28"/>
          <w:szCs w:val="28"/>
        </w:rPr>
      </w:pPr>
      <w:r>
        <w:rPr>
          <w:color w:val="000000"/>
          <w:sz w:val="28"/>
          <w:szCs w:val="28"/>
        </w:rPr>
        <w:t>постановление Правительства Свердловской области от 17.01.2001   № 41-ПП «Об утверждении Перечней особо охраняемых природных территорий областного значения, расположенных в Свердловской области, и установлении режима особой охраны особо охраняемой природной территории областного значения категории «Лесной парк».</w:t>
      </w:r>
    </w:p>
    <w:p w:rsidR="00E97FC2" w:rsidRDefault="00E97FC2" w:rsidP="002133E2">
      <w:pPr>
        <w:pStyle w:val="Style22"/>
        <w:widowControl/>
        <w:spacing w:line="341" w:lineRule="exact"/>
        <w:ind w:firstLine="709"/>
        <w:rPr>
          <w:sz w:val="28"/>
          <w:szCs w:val="28"/>
        </w:rPr>
      </w:pPr>
      <w:r w:rsidRPr="00C12E88">
        <w:rPr>
          <w:rStyle w:val="FontStyle196"/>
          <w:color w:val="000000"/>
          <w:sz w:val="28"/>
          <w:szCs w:val="28"/>
        </w:rPr>
        <w:t>8. При разработке лесохозяйственного регламента использовались</w:t>
      </w:r>
      <w:r>
        <w:rPr>
          <w:rStyle w:val="FontStyle196"/>
          <w:color w:val="000000"/>
          <w:sz w:val="28"/>
          <w:szCs w:val="28"/>
        </w:rPr>
        <w:t xml:space="preserve"> </w:t>
      </w:r>
      <w:r w:rsidRPr="00C12E88">
        <w:rPr>
          <w:rStyle w:val="FontStyle196"/>
          <w:color w:val="000000"/>
          <w:sz w:val="28"/>
          <w:szCs w:val="28"/>
        </w:rPr>
        <w:t>ма</w:t>
      </w:r>
      <w:r>
        <w:rPr>
          <w:rStyle w:val="FontStyle196"/>
          <w:color w:val="000000"/>
          <w:sz w:val="28"/>
          <w:szCs w:val="28"/>
        </w:rPr>
        <w:t xml:space="preserve">териалы лесоустройства </w:t>
      </w:r>
      <w:r>
        <w:rPr>
          <w:sz w:val="28"/>
          <w:szCs w:val="28"/>
        </w:rPr>
        <w:t>2018</w:t>
      </w:r>
      <w:r w:rsidRPr="00C7203D">
        <w:rPr>
          <w:sz w:val="28"/>
          <w:szCs w:val="28"/>
        </w:rPr>
        <w:t xml:space="preserve"> г</w:t>
      </w:r>
      <w:r>
        <w:rPr>
          <w:sz w:val="28"/>
          <w:szCs w:val="28"/>
        </w:rPr>
        <w:t>ода</w:t>
      </w:r>
      <w:r w:rsidRPr="006B269E">
        <w:rPr>
          <w:sz w:val="28"/>
          <w:szCs w:val="28"/>
        </w:rPr>
        <w:t xml:space="preserve">, </w:t>
      </w:r>
      <w:r>
        <w:rPr>
          <w:sz w:val="28"/>
          <w:szCs w:val="28"/>
        </w:rPr>
        <w:t xml:space="preserve">а также документы территориального планирования </w:t>
      </w:r>
      <w:r>
        <w:rPr>
          <w:color w:val="000000"/>
          <w:sz w:val="28"/>
          <w:szCs w:val="28"/>
        </w:rPr>
        <w:t>города Каменска-Уральского</w:t>
      </w:r>
      <w:r>
        <w:rPr>
          <w:sz w:val="28"/>
          <w:szCs w:val="28"/>
        </w:rPr>
        <w:t xml:space="preserve">. </w:t>
      </w:r>
    </w:p>
    <w:p w:rsidR="00E97FC2" w:rsidRPr="006B269E" w:rsidRDefault="00E97FC2" w:rsidP="002133E2">
      <w:pPr>
        <w:pStyle w:val="Style22"/>
        <w:widowControl/>
        <w:spacing w:line="341" w:lineRule="exact"/>
        <w:ind w:firstLine="709"/>
        <w:rPr>
          <w:color w:val="000000"/>
          <w:sz w:val="28"/>
          <w:szCs w:val="28"/>
        </w:rPr>
      </w:pPr>
      <w:r w:rsidRPr="00C12E88">
        <w:rPr>
          <w:rStyle w:val="FontStyle196"/>
          <w:color w:val="000000"/>
          <w:sz w:val="28"/>
          <w:szCs w:val="28"/>
        </w:rPr>
        <w:t>9. Лесохозяйственный регламент разработан сроком на 10 лет до 202</w:t>
      </w:r>
      <w:r>
        <w:rPr>
          <w:rStyle w:val="FontStyle196"/>
          <w:color w:val="000000"/>
          <w:sz w:val="28"/>
          <w:szCs w:val="28"/>
        </w:rPr>
        <w:t>8</w:t>
      </w:r>
      <w:r w:rsidRPr="00C12E88">
        <w:rPr>
          <w:rStyle w:val="FontStyle196"/>
          <w:color w:val="000000"/>
          <w:sz w:val="28"/>
          <w:szCs w:val="28"/>
        </w:rPr>
        <w:t xml:space="preserve"> года. В течении этого периода, при необходимости, в него могут вноситься изменения, в порядке, определенном в </w:t>
      </w:r>
      <w:r w:rsidRPr="00DD3ECD">
        <w:rPr>
          <w:rStyle w:val="FontStyle196"/>
          <w:color w:val="000000"/>
          <w:sz w:val="28"/>
          <w:szCs w:val="28"/>
        </w:rPr>
        <w:t>приказ</w:t>
      </w:r>
      <w:r>
        <w:rPr>
          <w:rStyle w:val="FontStyle196"/>
          <w:color w:val="000000"/>
          <w:sz w:val="28"/>
          <w:szCs w:val="28"/>
        </w:rPr>
        <w:t xml:space="preserve">е </w:t>
      </w:r>
      <w:r w:rsidRPr="00750436">
        <w:rPr>
          <w:rStyle w:val="FontStyle196"/>
          <w:sz w:val="28"/>
          <w:szCs w:val="28"/>
        </w:rPr>
        <w:t xml:space="preserve">Министерства природных ресурсов и экологии </w:t>
      </w:r>
      <w:r w:rsidRPr="006B269E">
        <w:rPr>
          <w:rStyle w:val="FontStyle196"/>
          <w:sz w:val="28"/>
          <w:szCs w:val="28"/>
        </w:rPr>
        <w:t>Российской Ф</w:t>
      </w:r>
      <w:r>
        <w:rPr>
          <w:rStyle w:val="FontStyle196"/>
          <w:sz w:val="28"/>
          <w:szCs w:val="28"/>
        </w:rPr>
        <w:t xml:space="preserve">едерации </w:t>
      </w:r>
      <w:r w:rsidRPr="00DD3ECD">
        <w:rPr>
          <w:rStyle w:val="FontStyle196"/>
          <w:color w:val="000000"/>
          <w:sz w:val="28"/>
          <w:szCs w:val="28"/>
        </w:rPr>
        <w:t xml:space="preserve">от </w:t>
      </w:r>
      <w:r>
        <w:rPr>
          <w:rStyle w:val="FontStyle196"/>
          <w:color w:val="000000"/>
          <w:sz w:val="28"/>
          <w:szCs w:val="28"/>
        </w:rPr>
        <w:t>27</w:t>
      </w:r>
      <w:r w:rsidRPr="00DD3ECD">
        <w:rPr>
          <w:rStyle w:val="FontStyle196"/>
          <w:color w:val="000000"/>
          <w:sz w:val="28"/>
          <w:szCs w:val="28"/>
        </w:rPr>
        <w:t>.0</w:t>
      </w:r>
      <w:r>
        <w:rPr>
          <w:rStyle w:val="FontStyle196"/>
          <w:color w:val="000000"/>
          <w:sz w:val="28"/>
          <w:szCs w:val="28"/>
        </w:rPr>
        <w:t>2</w:t>
      </w:r>
      <w:r w:rsidRPr="00DD3ECD">
        <w:rPr>
          <w:rStyle w:val="FontStyle196"/>
          <w:color w:val="000000"/>
          <w:sz w:val="28"/>
          <w:szCs w:val="28"/>
        </w:rPr>
        <w:t>.201</w:t>
      </w:r>
      <w:r>
        <w:rPr>
          <w:rStyle w:val="FontStyle196"/>
          <w:color w:val="000000"/>
          <w:sz w:val="28"/>
          <w:szCs w:val="28"/>
        </w:rPr>
        <w:t>7</w:t>
      </w:r>
      <w:r w:rsidRPr="00DD3ECD">
        <w:rPr>
          <w:rStyle w:val="FontStyle196"/>
          <w:color w:val="000000"/>
          <w:sz w:val="28"/>
          <w:szCs w:val="28"/>
        </w:rPr>
        <w:t xml:space="preserve"> № </w:t>
      </w:r>
      <w:r>
        <w:rPr>
          <w:rStyle w:val="FontStyle196"/>
          <w:color w:val="000000"/>
          <w:sz w:val="28"/>
          <w:szCs w:val="28"/>
        </w:rPr>
        <w:t>72</w:t>
      </w:r>
      <w:r w:rsidRPr="00C12E88">
        <w:rPr>
          <w:rStyle w:val="FontStyle196"/>
          <w:color w:val="000000"/>
          <w:sz w:val="28"/>
          <w:szCs w:val="28"/>
        </w:rPr>
        <w:t xml:space="preserve">. Срок действия лесохозяйственного регламента устанавливается с </w:t>
      </w:r>
      <w:r>
        <w:rPr>
          <w:rStyle w:val="FontStyle196"/>
          <w:color w:val="000000"/>
          <w:sz w:val="28"/>
          <w:szCs w:val="28"/>
        </w:rPr>
        <w:t>даты</w:t>
      </w:r>
      <w:r w:rsidRPr="006B269E">
        <w:rPr>
          <w:rStyle w:val="FontStyle196"/>
          <w:color w:val="000000"/>
          <w:sz w:val="28"/>
          <w:szCs w:val="28"/>
        </w:rPr>
        <w:t xml:space="preserve">его утверждения </w:t>
      </w:r>
      <w:r w:rsidRPr="006B269E">
        <w:rPr>
          <w:color w:val="000000"/>
          <w:sz w:val="28"/>
          <w:szCs w:val="28"/>
        </w:rPr>
        <w:t>постановлением Администрации города</w:t>
      </w:r>
      <w:r>
        <w:rPr>
          <w:color w:val="000000"/>
          <w:sz w:val="28"/>
          <w:szCs w:val="28"/>
        </w:rPr>
        <w:t xml:space="preserve"> Каменска-Уральского.</w:t>
      </w:r>
    </w:p>
    <w:p w:rsidR="00E97FC2" w:rsidRDefault="00E97FC2" w:rsidP="002133E2">
      <w:pPr>
        <w:ind w:firstLine="709"/>
        <w:jc w:val="both"/>
        <w:rPr>
          <w:color w:val="000000"/>
          <w:sz w:val="28"/>
          <w:szCs w:val="28"/>
        </w:rPr>
      </w:pPr>
      <w:r w:rsidRPr="004845A4">
        <w:rPr>
          <w:color w:val="000000"/>
          <w:sz w:val="28"/>
          <w:szCs w:val="28"/>
        </w:rPr>
        <w:t>1</w:t>
      </w:r>
      <w:r>
        <w:rPr>
          <w:color w:val="000000"/>
          <w:sz w:val="28"/>
          <w:szCs w:val="28"/>
        </w:rPr>
        <w:t>0</w:t>
      </w:r>
      <w:r w:rsidRPr="004845A4">
        <w:rPr>
          <w:color w:val="000000"/>
          <w:sz w:val="28"/>
          <w:szCs w:val="28"/>
        </w:rPr>
        <w:t xml:space="preserve">. Разработчиком лесохозяйственного регламента является индивидуальный предприниматель Усольцев </w:t>
      </w:r>
      <w:r w:rsidRPr="00E56130">
        <w:rPr>
          <w:color w:val="000000"/>
          <w:sz w:val="28"/>
          <w:szCs w:val="28"/>
        </w:rPr>
        <w:t>Дмитрий Юрьевич</w:t>
      </w:r>
      <w:r>
        <w:rPr>
          <w:color w:val="000000"/>
          <w:sz w:val="28"/>
          <w:szCs w:val="28"/>
        </w:rPr>
        <w:t>.</w:t>
      </w:r>
    </w:p>
    <w:p w:rsidR="00E97FC2" w:rsidRDefault="00E97FC2" w:rsidP="004C6F75">
      <w:pPr>
        <w:widowControl w:val="0"/>
        <w:suppressAutoHyphens/>
        <w:autoSpaceDE w:val="0"/>
        <w:autoSpaceDN w:val="0"/>
        <w:adjustRightInd w:val="0"/>
        <w:ind w:left="709"/>
        <w:jc w:val="both"/>
        <w:rPr>
          <w:color w:val="000000"/>
          <w:sz w:val="28"/>
          <w:szCs w:val="28"/>
        </w:rPr>
      </w:pPr>
      <w:r w:rsidRPr="00FB0597">
        <w:rPr>
          <w:color w:val="000000"/>
          <w:sz w:val="28"/>
          <w:szCs w:val="28"/>
        </w:rPr>
        <w:t>Юридический адрес: 63</w:t>
      </w:r>
      <w:r>
        <w:rPr>
          <w:color w:val="000000"/>
          <w:sz w:val="28"/>
          <w:szCs w:val="28"/>
        </w:rPr>
        <w:t>3003</w:t>
      </w:r>
      <w:r w:rsidRPr="00FB0597">
        <w:rPr>
          <w:color w:val="000000"/>
          <w:sz w:val="28"/>
          <w:szCs w:val="28"/>
        </w:rPr>
        <w:t xml:space="preserve">, Новосибирская область, </w:t>
      </w:r>
      <w:r>
        <w:rPr>
          <w:color w:val="000000"/>
          <w:sz w:val="28"/>
          <w:szCs w:val="28"/>
        </w:rPr>
        <w:t xml:space="preserve">г. Бердск, </w:t>
      </w:r>
      <w:r>
        <w:rPr>
          <w:color w:val="000000"/>
          <w:sz w:val="28"/>
          <w:szCs w:val="28"/>
        </w:rPr>
        <w:br/>
      </w:r>
      <w:r w:rsidRPr="00FB0597">
        <w:rPr>
          <w:color w:val="000000"/>
          <w:sz w:val="28"/>
          <w:szCs w:val="28"/>
        </w:rPr>
        <w:t xml:space="preserve">ул. </w:t>
      </w:r>
      <w:r>
        <w:rPr>
          <w:color w:val="000000"/>
          <w:sz w:val="28"/>
          <w:szCs w:val="28"/>
        </w:rPr>
        <w:t>Луговская</w:t>
      </w:r>
      <w:r w:rsidRPr="00FB0597">
        <w:rPr>
          <w:color w:val="000000"/>
          <w:sz w:val="28"/>
          <w:szCs w:val="28"/>
        </w:rPr>
        <w:t xml:space="preserve">, </w:t>
      </w:r>
      <w:r>
        <w:rPr>
          <w:color w:val="000000"/>
          <w:sz w:val="28"/>
          <w:szCs w:val="28"/>
        </w:rPr>
        <w:t>д. 7 – 2</w:t>
      </w:r>
      <w:r w:rsidRPr="00FB0597">
        <w:rPr>
          <w:color w:val="000000"/>
          <w:sz w:val="28"/>
          <w:szCs w:val="28"/>
        </w:rPr>
        <w:t>.</w:t>
      </w:r>
    </w:p>
    <w:p w:rsidR="00E97FC2" w:rsidRDefault="00E97FC2" w:rsidP="004C6F75">
      <w:pPr>
        <w:widowControl w:val="0"/>
        <w:suppressAutoHyphens/>
        <w:autoSpaceDE w:val="0"/>
        <w:autoSpaceDN w:val="0"/>
        <w:adjustRightInd w:val="0"/>
        <w:ind w:left="709"/>
        <w:jc w:val="both"/>
        <w:rPr>
          <w:color w:val="000000"/>
          <w:sz w:val="26"/>
          <w:szCs w:val="26"/>
        </w:rPr>
      </w:pPr>
      <w:r>
        <w:rPr>
          <w:color w:val="000000"/>
          <w:sz w:val="28"/>
          <w:szCs w:val="28"/>
        </w:rPr>
        <w:t xml:space="preserve">ОГРНИП </w:t>
      </w:r>
      <w:r w:rsidRPr="00617622">
        <w:rPr>
          <w:color w:val="000000"/>
          <w:sz w:val="26"/>
          <w:szCs w:val="26"/>
        </w:rPr>
        <w:t>314547607200301</w:t>
      </w:r>
    </w:p>
    <w:p w:rsidR="00E97FC2" w:rsidRDefault="00E97FC2" w:rsidP="004C6F75">
      <w:pPr>
        <w:widowControl w:val="0"/>
        <w:suppressAutoHyphens/>
        <w:autoSpaceDE w:val="0"/>
        <w:autoSpaceDN w:val="0"/>
        <w:adjustRightInd w:val="0"/>
        <w:ind w:left="709"/>
        <w:jc w:val="both"/>
        <w:rPr>
          <w:color w:val="000000"/>
          <w:sz w:val="26"/>
          <w:szCs w:val="26"/>
        </w:rPr>
      </w:pPr>
      <w:r>
        <w:rPr>
          <w:color w:val="000000"/>
          <w:sz w:val="28"/>
          <w:szCs w:val="28"/>
        </w:rPr>
        <w:t xml:space="preserve">ИНН </w:t>
      </w:r>
      <w:r w:rsidRPr="00617622">
        <w:rPr>
          <w:color w:val="000000"/>
          <w:sz w:val="26"/>
          <w:szCs w:val="26"/>
        </w:rPr>
        <w:t>540307606961</w:t>
      </w:r>
    </w:p>
    <w:p w:rsidR="00E97FC2" w:rsidRPr="005407E5" w:rsidRDefault="00E97FC2" w:rsidP="004E58C1">
      <w:pPr>
        <w:pageBreakBefore/>
        <w:jc w:val="center"/>
        <w:rPr>
          <w:b/>
          <w:caps/>
          <w:color w:val="000000"/>
          <w:sz w:val="28"/>
          <w:szCs w:val="28"/>
        </w:rPr>
      </w:pPr>
      <w:bookmarkStart w:id="0" w:name="_Toc193543048"/>
      <w:bookmarkStart w:id="1" w:name="_Toc213131756"/>
      <w:r w:rsidRPr="001E3D68">
        <w:rPr>
          <w:b/>
          <w:caps/>
          <w:color w:val="000000"/>
          <w:sz w:val="28"/>
          <w:szCs w:val="28"/>
        </w:rPr>
        <w:t>Глава</w:t>
      </w:r>
      <w:r w:rsidRPr="005407E5">
        <w:rPr>
          <w:b/>
          <w:caps/>
          <w:color w:val="000000"/>
          <w:sz w:val="28"/>
          <w:szCs w:val="28"/>
        </w:rPr>
        <w:t xml:space="preserve"> 1</w:t>
      </w:r>
      <w:bookmarkEnd w:id="0"/>
      <w:bookmarkEnd w:id="1"/>
    </w:p>
    <w:p w:rsidR="00E97FC2" w:rsidRPr="005407E5" w:rsidRDefault="00E97FC2" w:rsidP="001E2DA1">
      <w:pPr>
        <w:jc w:val="center"/>
        <w:outlineLvl w:val="0"/>
        <w:rPr>
          <w:b/>
          <w:caps/>
          <w:color w:val="000000"/>
          <w:sz w:val="28"/>
          <w:szCs w:val="28"/>
        </w:rPr>
      </w:pPr>
    </w:p>
    <w:p w:rsidR="00E97FC2" w:rsidRPr="001E3D68" w:rsidRDefault="00E97FC2" w:rsidP="00581841">
      <w:pPr>
        <w:jc w:val="center"/>
        <w:outlineLvl w:val="0"/>
        <w:rPr>
          <w:b/>
          <w:color w:val="000000"/>
          <w:sz w:val="28"/>
          <w:szCs w:val="28"/>
        </w:rPr>
      </w:pPr>
      <w:bookmarkStart w:id="2" w:name="_Toc193543049"/>
      <w:bookmarkStart w:id="3" w:name="_Toc213131757"/>
      <w:r w:rsidRPr="00171D60">
        <w:rPr>
          <w:b/>
          <w:color w:val="000000"/>
          <w:sz w:val="28"/>
          <w:szCs w:val="28"/>
        </w:rPr>
        <w:t>Раздел 1.1</w:t>
      </w:r>
      <w:r w:rsidRPr="001E3D68">
        <w:rPr>
          <w:b/>
          <w:color w:val="000000"/>
          <w:sz w:val="28"/>
          <w:szCs w:val="28"/>
        </w:rPr>
        <w:t xml:space="preserve">. Краткая характеристика </w:t>
      </w:r>
      <w:bookmarkEnd w:id="2"/>
      <w:bookmarkEnd w:id="3"/>
      <w:r w:rsidRPr="001E3D68">
        <w:rPr>
          <w:b/>
          <w:color w:val="000000"/>
          <w:sz w:val="28"/>
          <w:szCs w:val="28"/>
        </w:rPr>
        <w:t>лесничества</w:t>
      </w:r>
    </w:p>
    <w:p w:rsidR="00E97FC2" w:rsidRPr="001E3D68" w:rsidRDefault="00E97FC2" w:rsidP="001E2DA1">
      <w:pPr>
        <w:rPr>
          <w:b/>
          <w:color w:val="000000"/>
          <w:sz w:val="16"/>
          <w:szCs w:val="16"/>
        </w:rPr>
      </w:pPr>
    </w:p>
    <w:p w:rsidR="00E97FC2" w:rsidRPr="001E3D68" w:rsidRDefault="00E97FC2" w:rsidP="003E0B52">
      <w:pPr>
        <w:ind w:firstLine="709"/>
        <w:jc w:val="both"/>
        <w:outlineLvl w:val="0"/>
        <w:rPr>
          <w:b/>
          <w:color w:val="000000"/>
          <w:sz w:val="28"/>
          <w:szCs w:val="28"/>
        </w:rPr>
      </w:pPr>
      <w:bookmarkStart w:id="4" w:name="_Toc193543050"/>
      <w:bookmarkStart w:id="5" w:name="_Toc213131758"/>
      <w:r w:rsidRPr="00CF3C94">
        <w:rPr>
          <w:b/>
          <w:color w:val="000000"/>
          <w:sz w:val="28"/>
          <w:szCs w:val="28"/>
        </w:rPr>
        <w:t>1.1.1.</w:t>
      </w:r>
      <w:r w:rsidRPr="001E3D68">
        <w:rPr>
          <w:b/>
          <w:color w:val="000000"/>
          <w:sz w:val="28"/>
          <w:szCs w:val="28"/>
        </w:rPr>
        <w:t xml:space="preserve"> Наименование и местоположение </w:t>
      </w:r>
      <w:bookmarkEnd w:id="4"/>
      <w:bookmarkEnd w:id="5"/>
      <w:r w:rsidRPr="001E3D68">
        <w:rPr>
          <w:b/>
          <w:color w:val="000000"/>
          <w:sz w:val="28"/>
          <w:szCs w:val="28"/>
        </w:rPr>
        <w:t>лесничества</w:t>
      </w:r>
    </w:p>
    <w:p w:rsidR="00E97FC2" w:rsidRPr="0001388A" w:rsidRDefault="00E97FC2" w:rsidP="001E2DA1">
      <w:pPr>
        <w:jc w:val="center"/>
        <w:outlineLvl w:val="0"/>
        <w:rPr>
          <w:b/>
          <w:sz w:val="28"/>
          <w:szCs w:val="28"/>
        </w:rPr>
      </w:pPr>
    </w:p>
    <w:p w:rsidR="00E97FC2" w:rsidRPr="003E0B52" w:rsidRDefault="00E97FC2" w:rsidP="00B31428">
      <w:pPr>
        <w:pStyle w:val="ListParagraph"/>
        <w:suppressAutoHyphens/>
        <w:ind w:left="0" w:firstLine="709"/>
        <w:jc w:val="both"/>
        <w:rPr>
          <w:color w:val="000000"/>
          <w:sz w:val="28"/>
          <w:szCs w:val="28"/>
        </w:rPr>
      </w:pPr>
      <w:r w:rsidRPr="003E0B52">
        <w:rPr>
          <w:color w:val="000000"/>
          <w:sz w:val="28"/>
          <w:szCs w:val="28"/>
        </w:rPr>
        <w:t xml:space="preserve">Городские леса </w:t>
      </w:r>
      <w:r>
        <w:rPr>
          <w:color w:val="000000"/>
          <w:sz w:val="28"/>
          <w:szCs w:val="28"/>
        </w:rPr>
        <w:t xml:space="preserve">города </w:t>
      </w:r>
      <w:r w:rsidRPr="00E800C5">
        <w:rPr>
          <w:color w:val="000000"/>
          <w:sz w:val="28"/>
          <w:szCs w:val="28"/>
        </w:rPr>
        <w:t>Каменска-Уральского</w:t>
      </w:r>
      <w:r w:rsidRPr="003E0B52">
        <w:rPr>
          <w:color w:val="000000"/>
          <w:sz w:val="28"/>
          <w:szCs w:val="28"/>
        </w:rPr>
        <w:t xml:space="preserve"> территориально расположены в </w:t>
      </w:r>
      <w:r>
        <w:rPr>
          <w:color w:val="000000"/>
          <w:sz w:val="28"/>
          <w:szCs w:val="28"/>
        </w:rPr>
        <w:t>юго-восточной части Свердловской</w:t>
      </w:r>
      <w:r w:rsidRPr="003E0B52">
        <w:rPr>
          <w:color w:val="000000"/>
          <w:sz w:val="28"/>
          <w:szCs w:val="28"/>
        </w:rPr>
        <w:t xml:space="preserve"> области.</w:t>
      </w:r>
    </w:p>
    <w:p w:rsidR="00E97FC2" w:rsidRPr="00D16619" w:rsidRDefault="00E97FC2" w:rsidP="00B31428">
      <w:pPr>
        <w:widowControl w:val="0"/>
        <w:suppressAutoHyphens/>
        <w:autoSpaceDE w:val="0"/>
        <w:autoSpaceDN w:val="0"/>
        <w:adjustRightInd w:val="0"/>
        <w:ind w:firstLine="709"/>
        <w:jc w:val="both"/>
        <w:rPr>
          <w:sz w:val="28"/>
          <w:szCs w:val="28"/>
        </w:rPr>
      </w:pPr>
      <w:r w:rsidRPr="00D16619">
        <w:rPr>
          <w:sz w:val="28"/>
          <w:szCs w:val="28"/>
        </w:rPr>
        <w:t xml:space="preserve">Город Каменск-Уральский </w:t>
      </w:r>
      <w:r>
        <w:rPr>
          <w:sz w:val="28"/>
          <w:szCs w:val="28"/>
        </w:rPr>
        <w:t xml:space="preserve">в соответствии с </w:t>
      </w:r>
      <w:r>
        <w:rPr>
          <w:color w:val="000000"/>
          <w:sz w:val="28"/>
          <w:szCs w:val="28"/>
        </w:rPr>
        <w:t>з</w:t>
      </w:r>
      <w:r w:rsidRPr="007B5C4A">
        <w:rPr>
          <w:color w:val="000000"/>
          <w:sz w:val="28"/>
          <w:szCs w:val="28"/>
        </w:rPr>
        <w:t>акон</w:t>
      </w:r>
      <w:r>
        <w:rPr>
          <w:color w:val="000000"/>
          <w:sz w:val="28"/>
          <w:szCs w:val="28"/>
        </w:rPr>
        <w:t xml:space="preserve">ом Свердловской </w:t>
      </w:r>
      <w:r w:rsidRPr="00954F3E">
        <w:rPr>
          <w:sz w:val="28"/>
          <w:szCs w:val="28"/>
        </w:rPr>
        <w:t>области от 12 октября 2004 года</w:t>
      </w:r>
      <w:r>
        <w:rPr>
          <w:sz w:val="28"/>
          <w:szCs w:val="28"/>
        </w:rPr>
        <w:t xml:space="preserve"> </w:t>
      </w:r>
      <w:r w:rsidRPr="007B5C4A">
        <w:rPr>
          <w:color w:val="000000"/>
          <w:sz w:val="28"/>
          <w:szCs w:val="28"/>
        </w:rPr>
        <w:t xml:space="preserve">№ </w:t>
      </w:r>
      <w:r>
        <w:rPr>
          <w:color w:val="000000"/>
          <w:sz w:val="28"/>
          <w:szCs w:val="28"/>
        </w:rPr>
        <w:t>70</w:t>
      </w:r>
      <w:r w:rsidRPr="007B5C4A">
        <w:rPr>
          <w:color w:val="000000"/>
          <w:sz w:val="28"/>
          <w:szCs w:val="28"/>
        </w:rPr>
        <w:t>-</w:t>
      </w:r>
      <w:r>
        <w:rPr>
          <w:color w:val="000000"/>
          <w:sz w:val="28"/>
          <w:szCs w:val="28"/>
        </w:rPr>
        <w:t>ОЗ</w:t>
      </w:r>
      <w:r w:rsidRPr="007B5C4A">
        <w:rPr>
          <w:color w:val="000000"/>
          <w:sz w:val="28"/>
          <w:szCs w:val="28"/>
        </w:rPr>
        <w:t xml:space="preserve"> «О</w:t>
      </w:r>
      <w:r>
        <w:rPr>
          <w:color w:val="000000"/>
          <w:sz w:val="28"/>
          <w:szCs w:val="28"/>
        </w:rPr>
        <w:t>б установлении границ муниципального образования город Каменск-Уральский и наделении его статусом городского округа</w:t>
      </w:r>
      <w:r w:rsidRPr="007B5C4A">
        <w:rPr>
          <w:color w:val="000000"/>
          <w:sz w:val="28"/>
          <w:szCs w:val="28"/>
        </w:rPr>
        <w:t>»</w:t>
      </w:r>
      <w:r>
        <w:rPr>
          <w:color w:val="000000"/>
          <w:sz w:val="28"/>
          <w:szCs w:val="28"/>
        </w:rPr>
        <w:t xml:space="preserve"> имеет статус городского округа. Р</w:t>
      </w:r>
      <w:r w:rsidRPr="00D16619">
        <w:rPr>
          <w:sz w:val="28"/>
          <w:szCs w:val="28"/>
        </w:rPr>
        <w:t>асположен в 100 км к юго-востоку от областного центра г. Екатеринбурга.</w:t>
      </w:r>
    </w:p>
    <w:p w:rsidR="00E97FC2" w:rsidRPr="00D16619" w:rsidRDefault="00E97FC2" w:rsidP="00B31428">
      <w:pPr>
        <w:widowControl w:val="0"/>
        <w:suppressAutoHyphens/>
        <w:autoSpaceDE w:val="0"/>
        <w:autoSpaceDN w:val="0"/>
        <w:adjustRightInd w:val="0"/>
        <w:ind w:firstLine="709"/>
        <w:jc w:val="both"/>
        <w:rPr>
          <w:sz w:val="28"/>
          <w:szCs w:val="28"/>
        </w:rPr>
      </w:pPr>
      <w:r w:rsidRPr="00D16619">
        <w:rPr>
          <w:sz w:val="28"/>
          <w:szCs w:val="28"/>
        </w:rPr>
        <w:t>Размер территории в границах муниципального образования – 14408 га.</w:t>
      </w:r>
    </w:p>
    <w:p w:rsidR="00E97FC2" w:rsidRDefault="00E97FC2" w:rsidP="00265140">
      <w:pPr>
        <w:widowControl w:val="0"/>
        <w:suppressAutoHyphens/>
        <w:autoSpaceDE w:val="0"/>
        <w:autoSpaceDN w:val="0"/>
        <w:adjustRightInd w:val="0"/>
        <w:ind w:firstLine="709"/>
        <w:jc w:val="both"/>
        <w:rPr>
          <w:sz w:val="28"/>
          <w:szCs w:val="28"/>
        </w:rPr>
      </w:pPr>
      <w:r w:rsidRPr="00D16619">
        <w:rPr>
          <w:sz w:val="28"/>
          <w:szCs w:val="28"/>
        </w:rPr>
        <w:t xml:space="preserve">В состав территории муниципального образования входят город Каменск-Уральский, а также ряд сельских населенных пунктов: поселок </w:t>
      </w:r>
      <w:r>
        <w:rPr>
          <w:sz w:val="28"/>
          <w:szCs w:val="28"/>
        </w:rPr>
        <w:t>П</w:t>
      </w:r>
      <w:r w:rsidRPr="00E800C5">
        <w:rPr>
          <w:sz w:val="28"/>
          <w:szCs w:val="28"/>
        </w:rPr>
        <w:t>оселок Госдороги, деревни Кодинка, Малая Кодинка, Монастырка, Новый</w:t>
      </w:r>
      <w:r w:rsidRPr="00D16619">
        <w:rPr>
          <w:sz w:val="28"/>
          <w:szCs w:val="28"/>
        </w:rPr>
        <w:t xml:space="preserve"> Завод, Токаре</w:t>
      </w:r>
      <w:r>
        <w:rPr>
          <w:sz w:val="28"/>
          <w:szCs w:val="28"/>
        </w:rPr>
        <w:t>ва.</w:t>
      </w:r>
    </w:p>
    <w:p w:rsidR="00E97FC2" w:rsidRDefault="00E97FC2" w:rsidP="00265140">
      <w:pPr>
        <w:widowControl w:val="0"/>
        <w:suppressAutoHyphens/>
        <w:autoSpaceDE w:val="0"/>
        <w:autoSpaceDN w:val="0"/>
        <w:adjustRightInd w:val="0"/>
        <w:ind w:firstLine="709"/>
        <w:jc w:val="both"/>
        <w:rPr>
          <w:sz w:val="28"/>
          <w:szCs w:val="28"/>
        </w:rPr>
      </w:pPr>
      <w:r>
        <w:rPr>
          <w:sz w:val="28"/>
          <w:szCs w:val="28"/>
        </w:rPr>
        <w:t>Город Каменск-Уральский граничит с Каменским городским округом, являясь его административным центром.</w:t>
      </w:r>
    </w:p>
    <w:p w:rsidR="00E97FC2" w:rsidRDefault="00E97FC2" w:rsidP="00B31428">
      <w:pPr>
        <w:widowControl w:val="0"/>
        <w:suppressAutoHyphens/>
        <w:autoSpaceDE w:val="0"/>
        <w:autoSpaceDN w:val="0"/>
        <w:adjustRightInd w:val="0"/>
        <w:ind w:firstLine="709"/>
        <w:jc w:val="both"/>
        <w:rPr>
          <w:sz w:val="28"/>
          <w:szCs w:val="28"/>
        </w:rPr>
      </w:pPr>
      <w:r>
        <w:rPr>
          <w:sz w:val="28"/>
          <w:szCs w:val="28"/>
        </w:rPr>
        <w:t>Город Каменск-</w:t>
      </w:r>
      <w:r w:rsidRPr="00D16619">
        <w:rPr>
          <w:sz w:val="28"/>
          <w:szCs w:val="28"/>
        </w:rPr>
        <w:t xml:space="preserve">Уральский находится на высоте 167 м над уровнем моря. Местность представляет собой </w:t>
      </w:r>
      <w:r>
        <w:rPr>
          <w:sz w:val="28"/>
          <w:szCs w:val="28"/>
        </w:rPr>
        <w:t xml:space="preserve">слабо расчлененную </w:t>
      </w:r>
      <w:r w:rsidRPr="00D16619">
        <w:rPr>
          <w:sz w:val="28"/>
          <w:szCs w:val="28"/>
        </w:rPr>
        <w:t>равнину. Гидрографическая сеть территории г</w:t>
      </w:r>
      <w:r>
        <w:rPr>
          <w:sz w:val="28"/>
          <w:szCs w:val="28"/>
        </w:rPr>
        <w:t>орода</w:t>
      </w:r>
      <w:r w:rsidRPr="00D16619">
        <w:rPr>
          <w:sz w:val="28"/>
          <w:szCs w:val="28"/>
        </w:rPr>
        <w:t xml:space="preserve"> Каменска-Уральского представлена рекой Исеть и ее притоком – рекой Каменка.</w:t>
      </w:r>
      <w:r w:rsidRPr="007A38CA">
        <w:rPr>
          <w:sz w:val="28"/>
          <w:szCs w:val="28"/>
        </w:rPr>
        <w:t xml:space="preserve"> </w:t>
      </w:r>
      <w:r w:rsidRPr="00D16619">
        <w:rPr>
          <w:sz w:val="28"/>
          <w:szCs w:val="28"/>
        </w:rPr>
        <w:t xml:space="preserve">В черте города находится Волковское водохранилище, озеро Мазуля, карьеры </w:t>
      </w:r>
      <w:r>
        <w:rPr>
          <w:sz w:val="28"/>
          <w:szCs w:val="28"/>
        </w:rPr>
        <w:t>в</w:t>
      </w:r>
      <w:r w:rsidRPr="00D16619">
        <w:rPr>
          <w:sz w:val="28"/>
          <w:szCs w:val="28"/>
        </w:rPr>
        <w:t xml:space="preserve"> поселке Силикатном</w:t>
      </w:r>
      <w:r>
        <w:rPr>
          <w:sz w:val="28"/>
          <w:szCs w:val="28"/>
        </w:rPr>
        <w:t>.</w:t>
      </w:r>
    </w:p>
    <w:p w:rsidR="00E97FC2" w:rsidRPr="00D16619" w:rsidRDefault="00E97FC2" w:rsidP="00B31428">
      <w:pPr>
        <w:widowControl w:val="0"/>
        <w:suppressAutoHyphens/>
        <w:autoSpaceDE w:val="0"/>
        <w:autoSpaceDN w:val="0"/>
        <w:adjustRightInd w:val="0"/>
        <w:ind w:firstLine="709"/>
        <w:jc w:val="both"/>
        <w:rPr>
          <w:sz w:val="28"/>
          <w:szCs w:val="28"/>
        </w:rPr>
      </w:pPr>
      <w:r w:rsidRPr="00D16619">
        <w:rPr>
          <w:sz w:val="28"/>
          <w:szCs w:val="28"/>
        </w:rPr>
        <w:t xml:space="preserve">Для территории </w:t>
      </w:r>
      <w:r>
        <w:rPr>
          <w:sz w:val="28"/>
          <w:szCs w:val="28"/>
        </w:rPr>
        <w:t>муниципального образования город Каменск-Уральский</w:t>
      </w:r>
      <w:r w:rsidRPr="00D16619">
        <w:rPr>
          <w:sz w:val="28"/>
          <w:szCs w:val="28"/>
        </w:rPr>
        <w:t xml:space="preserve"> характерен </w:t>
      </w:r>
      <w:r>
        <w:rPr>
          <w:sz w:val="28"/>
          <w:szCs w:val="28"/>
        </w:rPr>
        <w:t>умеренно</w:t>
      </w:r>
      <w:r w:rsidRPr="00D16619">
        <w:rPr>
          <w:sz w:val="28"/>
          <w:szCs w:val="28"/>
        </w:rPr>
        <w:t xml:space="preserve"> континентальный климат. Зимой преимущественно сказывается влияние сибирского антициклона, обуславливающего устойчивую морозную погоду. Наблюдаются частые вторжения холодных воздушных масс с севера и тёплых с юга, с которыми связаны изме</w:t>
      </w:r>
      <w:r>
        <w:rPr>
          <w:sz w:val="28"/>
          <w:szCs w:val="28"/>
        </w:rPr>
        <w:t>нения погоды.</w:t>
      </w:r>
    </w:p>
    <w:p w:rsidR="00E97FC2" w:rsidRPr="00D16619" w:rsidRDefault="00E97FC2" w:rsidP="00B31428">
      <w:pPr>
        <w:widowControl w:val="0"/>
        <w:suppressAutoHyphens/>
        <w:autoSpaceDE w:val="0"/>
        <w:autoSpaceDN w:val="0"/>
        <w:adjustRightInd w:val="0"/>
        <w:ind w:firstLine="709"/>
        <w:jc w:val="both"/>
        <w:rPr>
          <w:sz w:val="28"/>
          <w:szCs w:val="28"/>
        </w:rPr>
      </w:pPr>
      <w:r w:rsidRPr="00D16619">
        <w:rPr>
          <w:sz w:val="28"/>
          <w:szCs w:val="28"/>
        </w:rPr>
        <w:t>Многолетняя среднегодовая температура +2,4 °C, средняя температура самого жаркого месяца (июля) 19,3</w:t>
      </w:r>
      <w:r>
        <w:rPr>
          <w:sz w:val="28"/>
          <w:szCs w:val="28"/>
        </w:rPr>
        <w:t>º</w:t>
      </w:r>
      <w:r w:rsidRPr="00D16619">
        <w:rPr>
          <w:sz w:val="28"/>
          <w:szCs w:val="28"/>
        </w:rPr>
        <w:t>C</w:t>
      </w:r>
      <w:r>
        <w:rPr>
          <w:sz w:val="28"/>
          <w:szCs w:val="28"/>
        </w:rPr>
        <w:t>,</w:t>
      </w:r>
      <w:r w:rsidRPr="00D16619">
        <w:rPr>
          <w:sz w:val="28"/>
          <w:szCs w:val="28"/>
        </w:rPr>
        <w:t xml:space="preserve"> самого холодного месяца (января) −13,5</w:t>
      </w:r>
      <w:r>
        <w:rPr>
          <w:sz w:val="28"/>
          <w:szCs w:val="28"/>
        </w:rPr>
        <w:t>º</w:t>
      </w:r>
      <w:r w:rsidRPr="00D16619">
        <w:rPr>
          <w:sz w:val="28"/>
          <w:szCs w:val="28"/>
        </w:rPr>
        <w:t>C. Преобладающие ветры северо-западные, западные и юго-западные.</w:t>
      </w:r>
    </w:p>
    <w:p w:rsidR="00E97FC2" w:rsidRDefault="00E97FC2" w:rsidP="00B31428">
      <w:pPr>
        <w:widowControl w:val="0"/>
        <w:suppressAutoHyphens/>
        <w:autoSpaceDE w:val="0"/>
        <w:autoSpaceDN w:val="0"/>
        <w:adjustRightInd w:val="0"/>
        <w:ind w:firstLine="709"/>
        <w:jc w:val="both"/>
        <w:rPr>
          <w:sz w:val="28"/>
          <w:szCs w:val="28"/>
        </w:rPr>
      </w:pPr>
      <w:r w:rsidRPr="00D16619">
        <w:rPr>
          <w:sz w:val="28"/>
          <w:szCs w:val="28"/>
        </w:rPr>
        <w:t>Район относится к зоне достаточного увлажнения, среднегодовое количество осадков составляет 467 мм. Большая часть осадков выпадает в тёплый период года (350 мм)</w:t>
      </w:r>
      <w:r>
        <w:rPr>
          <w:sz w:val="28"/>
          <w:szCs w:val="28"/>
        </w:rPr>
        <w:t>.</w:t>
      </w:r>
    </w:p>
    <w:p w:rsidR="00E97FC2" w:rsidRPr="00D16619" w:rsidRDefault="00E97FC2" w:rsidP="00B31428">
      <w:pPr>
        <w:widowControl w:val="0"/>
        <w:suppressAutoHyphens/>
        <w:autoSpaceDE w:val="0"/>
        <w:autoSpaceDN w:val="0"/>
        <w:adjustRightInd w:val="0"/>
        <w:ind w:firstLine="709"/>
        <w:jc w:val="both"/>
        <w:rPr>
          <w:sz w:val="28"/>
          <w:szCs w:val="28"/>
        </w:rPr>
      </w:pPr>
      <w:r w:rsidRPr="00D16619">
        <w:rPr>
          <w:sz w:val="28"/>
          <w:szCs w:val="28"/>
        </w:rPr>
        <w:t xml:space="preserve">На территории </w:t>
      </w:r>
      <w:r>
        <w:rPr>
          <w:sz w:val="28"/>
          <w:szCs w:val="28"/>
        </w:rPr>
        <w:t>муниципального образования</w:t>
      </w:r>
      <w:r w:rsidRPr="00D16619">
        <w:rPr>
          <w:sz w:val="28"/>
          <w:szCs w:val="28"/>
        </w:rPr>
        <w:t xml:space="preserve"> город Каменск-Уральский расположены 14 памятников природы, относящихся к особо охраняемым природным территориям</w:t>
      </w:r>
      <w:r>
        <w:rPr>
          <w:sz w:val="28"/>
          <w:szCs w:val="28"/>
        </w:rPr>
        <w:t>, из них непосредственно на территории городских лесов расположено 8 памятников природы</w:t>
      </w:r>
      <w:r w:rsidRPr="00D16619">
        <w:rPr>
          <w:sz w:val="28"/>
          <w:szCs w:val="28"/>
        </w:rPr>
        <w:t>. Эти территории имеют особое природоохранное, научное, культурное, эстетическое, рекреационное и оздоровительное значение.</w:t>
      </w:r>
    </w:p>
    <w:p w:rsidR="00E97FC2" w:rsidRPr="00D16619" w:rsidRDefault="00E97FC2" w:rsidP="00B31428">
      <w:pPr>
        <w:widowControl w:val="0"/>
        <w:suppressAutoHyphens/>
        <w:autoSpaceDE w:val="0"/>
        <w:autoSpaceDN w:val="0"/>
        <w:adjustRightInd w:val="0"/>
        <w:ind w:firstLine="709"/>
        <w:jc w:val="both"/>
        <w:rPr>
          <w:sz w:val="28"/>
          <w:szCs w:val="28"/>
        </w:rPr>
      </w:pPr>
      <w:r w:rsidRPr="00D16619">
        <w:rPr>
          <w:sz w:val="28"/>
          <w:szCs w:val="28"/>
        </w:rPr>
        <w:t xml:space="preserve">Город является крупным транспортным узлом, находится на пересечении важных железнодорожных магистралей: Серов </w:t>
      </w:r>
      <w:r>
        <w:rPr>
          <w:sz w:val="28"/>
          <w:szCs w:val="28"/>
        </w:rPr>
        <w:t>–</w:t>
      </w:r>
      <w:r w:rsidRPr="00D16619">
        <w:rPr>
          <w:sz w:val="28"/>
          <w:szCs w:val="28"/>
        </w:rPr>
        <w:t xml:space="preserve"> Алапаевск – Богданович </w:t>
      </w:r>
      <w:r>
        <w:rPr>
          <w:sz w:val="28"/>
          <w:szCs w:val="28"/>
        </w:rPr>
        <w:t>–</w:t>
      </w:r>
      <w:r w:rsidRPr="00D16619">
        <w:rPr>
          <w:sz w:val="28"/>
          <w:szCs w:val="28"/>
        </w:rPr>
        <w:t xml:space="preserve"> Челябинск и Екатеринбург </w:t>
      </w:r>
      <w:r>
        <w:rPr>
          <w:sz w:val="28"/>
          <w:szCs w:val="28"/>
        </w:rPr>
        <w:t>–</w:t>
      </w:r>
      <w:r w:rsidRPr="00D16619">
        <w:rPr>
          <w:sz w:val="28"/>
          <w:szCs w:val="28"/>
        </w:rPr>
        <w:t xml:space="preserve"> Курган, кроме того, имеет выход на магистраль Екатеринбург </w:t>
      </w:r>
      <w:r>
        <w:rPr>
          <w:sz w:val="28"/>
          <w:szCs w:val="28"/>
        </w:rPr>
        <w:t>–</w:t>
      </w:r>
      <w:r w:rsidRPr="00D16619">
        <w:rPr>
          <w:sz w:val="28"/>
          <w:szCs w:val="28"/>
        </w:rPr>
        <w:t xml:space="preserve"> </w:t>
      </w:r>
      <w:r w:rsidRPr="00954F3E">
        <w:rPr>
          <w:sz w:val="28"/>
          <w:szCs w:val="28"/>
        </w:rPr>
        <w:t>Тюмень.</w:t>
      </w:r>
      <w:r>
        <w:rPr>
          <w:sz w:val="28"/>
          <w:szCs w:val="28"/>
        </w:rPr>
        <w:t xml:space="preserve"> </w:t>
      </w:r>
      <w:r w:rsidRPr="00954F3E">
        <w:rPr>
          <w:sz w:val="28"/>
          <w:szCs w:val="28"/>
        </w:rPr>
        <w:t>Через</w:t>
      </w:r>
      <w:r w:rsidRPr="00327830">
        <w:rPr>
          <w:color w:val="FF0000"/>
          <w:sz w:val="28"/>
          <w:szCs w:val="28"/>
        </w:rPr>
        <w:t xml:space="preserve"> </w:t>
      </w:r>
      <w:r w:rsidRPr="00D16619">
        <w:rPr>
          <w:sz w:val="28"/>
          <w:szCs w:val="28"/>
        </w:rPr>
        <w:t>город проходит крупная автомагистраль Екатеринбург-Курган.</w:t>
      </w:r>
    </w:p>
    <w:p w:rsidR="00E97FC2" w:rsidRDefault="00E97FC2" w:rsidP="003E0B52">
      <w:pPr>
        <w:pStyle w:val="ListParagraph"/>
        <w:suppressAutoHyphens/>
        <w:ind w:left="0" w:firstLine="709"/>
        <w:jc w:val="both"/>
        <w:rPr>
          <w:color w:val="000000"/>
          <w:sz w:val="28"/>
          <w:szCs w:val="28"/>
        </w:rPr>
      </w:pPr>
      <w:r w:rsidRPr="003E0B52">
        <w:rPr>
          <w:color w:val="000000"/>
          <w:sz w:val="28"/>
          <w:szCs w:val="28"/>
        </w:rPr>
        <w:t xml:space="preserve">Городские леса </w:t>
      </w:r>
      <w:r>
        <w:rPr>
          <w:color w:val="000000"/>
          <w:sz w:val="28"/>
          <w:szCs w:val="28"/>
        </w:rPr>
        <w:t>города Каменск-Уральский</w:t>
      </w:r>
      <w:r w:rsidRPr="003E0B52">
        <w:rPr>
          <w:color w:val="000000"/>
          <w:sz w:val="28"/>
          <w:szCs w:val="28"/>
        </w:rPr>
        <w:t xml:space="preserve"> в соответствии со статьей 7 ЗК РФ по целевому назначению относятся к землям населенных пунктов, границы которых регулируются З</w:t>
      </w:r>
      <w:r>
        <w:rPr>
          <w:color w:val="000000"/>
          <w:sz w:val="28"/>
          <w:szCs w:val="28"/>
        </w:rPr>
        <w:t>емельным кодексом</w:t>
      </w:r>
      <w:r w:rsidRPr="003E0B52">
        <w:rPr>
          <w:color w:val="000000"/>
          <w:sz w:val="28"/>
          <w:szCs w:val="28"/>
        </w:rPr>
        <w:t xml:space="preserve"> РФ и законодательством Российской Федерации о градостроительной деятельности (ст. 8 ЗК РФ).</w:t>
      </w:r>
    </w:p>
    <w:p w:rsidR="00E97FC2" w:rsidRDefault="00E97FC2" w:rsidP="003E0B52">
      <w:pPr>
        <w:pStyle w:val="ListParagraph"/>
        <w:suppressAutoHyphens/>
        <w:ind w:left="0" w:firstLine="709"/>
        <w:jc w:val="both"/>
        <w:rPr>
          <w:color w:val="000000"/>
          <w:sz w:val="28"/>
          <w:szCs w:val="28"/>
        </w:rPr>
      </w:pPr>
      <w:r>
        <w:rPr>
          <w:color w:val="000000"/>
          <w:sz w:val="28"/>
          <w:szCs w:val="28"/>
        </w:rPr>
        <w:t xml:space="preserve">Полномочия по владению, пользованию и распоряжению городскими лесами города Каменск-Уральский осуществляет орган местного самоуправления «Комитет по управлению имуществом города Каменска-Уральского». </w:t>
      </w:r>
      <w:r w:rsidRPr="001B11E1">
        <w:rPr>
          <w:color w:val="000000"/>
          <w:sz w:val="28"/>
          <w:szCs w:val="28"/>
        </w:rPr>
        <w:t>Непосредственно управление городскими лесами осуществляет муниципальное казенное учреждение «Управление городского хозяйства» города Каменска-Уральского.</w:t>
      </w:r>
    </w:p>
    <w:p w:rsidR="00E97FC2" w:rsidRPr="003E0B52" w:rsidRDefault="00E97FC2" w:rsidP="003E0B52">
      <w:pPr>
        <w:pStyle w:val="ListParagraph"/>
        <w:suppressAutoHyphens/>
        <w:ind w:left="0" w:firstLine="709"/>
        <w:jc w:val="both"/>
        <w:rPr>
          <w:color w:val="000000"/>
          <w:sz w:val="28"/>
          <w:szCs w:val="28"/>
        </w:rPr>
      </w:pPr>
      <w:r>
        <w:rPr>
          <w:color w:val="000000"/>
          <w:sz w:val="28"/>
          <w:szCs w:val="28"/>
        </w:rPr>
        <w:t>Почтовый адрес: 653406, Свердловская область, город Каменск-Уральский, ул. Исетская, 1а.</w:t>
      </w:r>
    </w:p>
    <w:p w:rsidR="00E97FC2" w:rsidRPr="003E0B52" w:rsidRDefault="00E97FC2" w:rsidP="003E0B52">
      <w:pPr>
        <w:pStyle w:val="ListParagraph"/>
        <w:suppressAutoHyphens/>
        <w:ind w:left="0" w:firstLine="709"/>
        <w:jc w:val="both"/>
        <w:rPr>
          <w:color w:val="000000"/>
          <w:sz w:val="28"/>
          <w:szCs w:val="28"/>
        </w:rPr>
      </w:pPr>
    </w:p>
    <w:p w:rsidR="00E97FC2" w:rsidRPr="00781754" w:rsidRDefault="00E97FC2" w:rsidP="003E0B52">
      <w:pPr>
        <w:ind w:firstLine="709"/>
        <w:jc w:val="both"/>
        <w:outlineLvl w:val="0"/>
        <w:rPr>
          <w:b/>
          <w:color w:val="000000"/>
          <w:sz w:val="28"/>
          <w:szCs w:val="28"/>
        </w:rPr>
      </w:pPr>
      <w:r w:rsidRPr="00781754">
        <w:rPr>
          <w:b/>
          <w:color w:val="000000"/>
          <w:sz w:val="28"/>
          <w:szCs w:val="28"/>
        </w:rPr>
        <w:t>1</w:t>
      </w:r>
      <w:r>
        <w:rPr>
          <w:b/>
          <w:color w:val="000000"/>
          <w:sz w:val="28"/>
          <w:szCs w:val="28"/>
        </w:rPr>
        <w:t>.1.2. Общая площадь лесничества и участковых лесничеств</w:t>
      </w:r>
    </w:p>
    <w:p w:rsidR="00E97FC2" w:rsidRPr="00502885" w:rsidRDefault="00E97FC2" w:rsidP="00FF5E57">
      <w:pPr>
        <w:suppressAutoHyphens/>
        <w:ind w:firstLine="709"/>
        <w:jc w:val="both"/>
        <w:rPr>
          <w:b/>
          <w:sz w:val="28"/>
          <w:szCs w:val="28"/>
        </w:rPr>
      </w:pPr>
    </w:p>
    <w:p w:rsidR="00E97FC2" w:rsidRDefault="00E97FC2" w:rsidP="00F92BF7">
      <w:pPr>
        <w:pStyle w:val="ListParagraph"/>
        <w:suppressAutoHyphens/>
        <w:ind w:left="0" w:firstLine="709"/>
        <w:jc w:val="both"/>
        <w:rPr>
          <w:sz w:val="28"/>
          <w:szCs w:val="28"/>
        </w:rPr>
      </w:pPr>
      <w:r w:rsidRPr="00900B5E">
        <w:rPr>
          <w:color w:val="000000"/>
          <w:sz w:val="28"/>
          <w:szCs w:val="28"/>
        </w:rPr>
        <w:t xml:space="preserve">Общая площадь городских лесов </w:t>
      </w:r>
      <w:r>
        <w:rPr>
          <w:sz w:val="28"/>
          <w:szCs w:val="28"/>
        </w:rPr>
        <w:t>города Каменска-Уральского по результатам проведенного лесоустройства составляет 2673,7 га.</w:t>
      </w:r>
    </w:p>
    <w:p w:rsidR="00E97FC2" w:rsidRDefault="00E97FC2" w:rsidP="00F92BF7">
      <w:pPr>
        <w:pStyle w:val="ListParagraph"/>
        <w:suppressAutoHyphens/>
        <w:ind w:left="0" w:firstLine="709"/>
        <w:jc w:val="both"/>
        <w:rPr>
          <w:color w:val="000000"/>
          <w:sz w:val="28"/>
          <w:szCs w:val="28"/>
        </w:rPr>
      </w:pPr>
      <w:r w:rsidRPr="00D0237B">
        <w:rPr>
          <w:color w:val="000000"/>
          <w:sz w:val="28"/>
          <w:szCs w:val="28"/>
        </w:rPr>
        <w:t>Кадастровые номера</w:t>
      </w:r>
      <w:r>
        <w:rPr>
          <w:color w:val="000000"/>
          <w:sz w:val="28"/>
          <w:szCs w:val="28"/>
        </w:rPr>
        <w:t xml:space="preserve"> земельных участков:</w:t>
      </w:r>
    </w:p>
    <w:p w:rsidR="00E97FC2" w:rsidRPr="00D56486" w:rsidRDefault="00E97FC2" w:rsidP="00D56486">
      <w:pPr>
        <w:widowControl w:val="0"/>
        <w:suppressAutoHyphens/>
        <w:autoSpaceDE w:val="0"/>
        <w:autoSpaceDN w:val="0"/>
        <w:adjustRightInd w:val="0"/>
        <w:ind w:firstLine="708"/>
        <w:jc w:val="both"/>
        <w:rPr>
          <w:color w:val="000000"/>
          <w:sz w:val="28"/>
          <w:szCs w:val="28"/>
        </w:rPr>
      </w:pPr>
      <w:r w:rsidRPr="00D56486">
        <w:rPr>
          <w:color w:val="000000"/>
          <w:sz w:val="28"/>
          <w:szCs w:val="28"/>
        </w:rPr>
        <w:t>66:45:0000000:88, 66:45:0100242:30, 66:45:0100242:29, 66:45:0200031:45, 66:45:0100118:41, 66:45:0100379:17, 66:45:0100380:26, 66:45:0200079:24, 66:45:0200079:26, 66:45:0200079:27, 66:45:0100342:490, 66:45:0100342:491, 66:45:0100093:24, 66:45:0100265:345, 66:45:0100368:6, 66:45:0100093:11, 66:</w:t>
      </w:r>
      <w:r>
        <w:rPr>
          <w:color w:val="000000"/>
          <w:sz w:val="28"/>
          <w:szCs w:val="28"/>
        </w:rPr>
        <w:t xml:space="preserve">45:0100368:5, 66:45:0100242:130, </w:t>
      </w:r>
      <w:r w:rsidRPr="00D56486">
        <w:rPr>
          <w:color w:val="000000"/>
          <w:sz w:val="28"/>
          <w:szCs w:val="28"/>
        </w:rPr>
        <w:t>66:45:0000000:43</w:t>
      </w:r>
      <w:r>
        <w:rPr>
          <w:color w:val="000000"/>
          <w:sz w:val="28"/>
          <w:szCs w:val="28"/>
        </w:rPr>
        <w:t>.</w:t>
      </w:r>
    </w:p>
    <w:p w:rsidR="00E97FC2" w:rsidRDefault="00E97FC2" w:rsidP="00F92BF7">
      <w:pPr>
        <w:pStyle w:val="ListParagraph"/>
        <w:suppressAutoHyphens/>
        <w:ind w:left="0" w:firstLine="709"/>
        <w:jc w:val="both"/>
        <w:rPr>
          <w:color w:val="000000"/>
          <w:sz w:val="28"/>
          <w:szCs w:val="28"/>
        </w:rPr>
      </w:pPr>
      <w:r>
        <w:rPr>
          <w:color w:val="000000"/>
          <w:sz w:val="28"/>
          <w:szCs w:val="28"/>
        </w:rPr>
        <w:t>Г</w:t>
      </w:r>
      <w:r w:rsidRPr="00502885">
        <w:rPr>
          <w:color w:val="000000"/>
          <w:sz w:val="28"/>
          <w:szCs w:val="28"/>
        </w:rPr>
        <w:t xml:space="preserve">раницы </w:t>
      </w:r>
      <w:r>
        <w:rPr>
          <w:color w:val="000000"/>
          <w:sz w:val="28"/>
          <w:szCs w:val="28"/>
        </w:rPr>
        <w:t xml:space="preserve">городских лесов </w:t>
      </w:r>
      <w:r>
        <w:rPr>
          <w:sz w:val="28"/>
          <w:szCs w:val="28"/>
        </w:rPr>
        <w:t xml:space="preserve">города </w:t>
      </w:r>
      <w:r w:rsidRPr="008B14AA">
        <w:rPr>
          <w:sz w:val="28"/>
          <w:szCs w:val="28"/>
        </w:rPr>
        <w:t>Каменска-Уральского</w:t>
      </w:r>
      <w:r>
        <w:rPr>
          <w:color w:val="000000"/>
          <w:sz w:val="28"/>
          <w:szCs w:val="28"/>
        </w:rPr>
        <w:t xml:space="preserve">определены в соответствии с </w:t>
      </w:r>
      <w:r w:rsidRPr="00502885">
        <w:rPr>
          <w:color w:val="000000"/>
          <w:sz w:val="28"/>
          <w:szCs w:val="28"/>
        </w:rPr>
        <w:t>материалам</w:t>
      </w:r>
      <w:r>
        <w:rPr>
          <w:color w:val="000000"/>
          <w:sz w:val="28"/>
          <w:szCs w:val="28"/>
        </w:rPr>
        <w:t>и землеустройства (генеральные планы поселений, правила землепользования и застройки поселений, данные кадастрового учета).</w:t>
      </w:r>
    </w:p>
    <w:p w:rsidR="00E97FC2" w:rsidRDefault="00E97FC2" w:rsidP="00F92BF7">
      <w:pPr>
        <w:pStyle w:val="ListParagraph"/>
        <w:suppressAutoHyphens/>
        <w:ind w:left="0" w:firstLine="709"/>
        <w:jc w:val="both"/>
        <w:rPr>
          <w:color w:val="000000"/>
          <w:sz w:val="28"/>
          <w:szCs w:val="28"/>
        </w:rPr>
      </w:pPr>
      <w:r>
        <w:rPr>
          <w:color w:val="000000"/>
          <w:sz w:val="28"/>
          <w:szCs w:val="28"/>
        </w:rPr>
        <w:t xml:space="preserve">Положение городских лесов </w:t>
      </w:r>
      <w:r>
        <w:rPr>
          <w:sz w:val="28"/>
          <w:szCs w:val="28"/>
        </w:rPr>
        <w:t xml:space="preserve">города </w:t>
      </w:r>
      <w:r w:rsidRPr="008B14AA">
        <w:rPr>
          <w:sz w:val="28"/>
          <w:szCs w:val="28"/>
        </w:rPr>
        <w:t>Каменска-Уральского</w:t>
      </w:r>
      <w:r>
        <w:rPr>
          <w:color w:val="000000"/>
          <w:sz w:val="28"/>
          <w:szCs w:val="28"/>
        </w:rPr>
        <w:t xml:space="preserve">на территории Свердловской области показано на прилагаемой карте-схеме </w:t>
      </w:r>
      <w:r>
        <w:rPr>
          <w:color w:val="000000"/>
          <w:sz w:val="28"/>
          <w:szCs w:val="28"/>
        </w:rPr>
        <w:br/>
        <w:t>(Приложение № 1).</w:t>
      </w:r>
    </w:p>
    <w:p w:rsidR="00E97FC2" w:rsidRPr="00502885" w:rsidRDefault="00E97FC2" w:rsidP="00FF5E57">
      <w:pPr>
        <w:suppressAutoHyphens/>
        <w:ind w:firstLine="708"/>
        <w:rPr>
          <w:rStyle w:val="FontStyle192"/>
          <w:bCs/>
          <w:sz w:val="28"/>
          <w:szCs w:val="28"/>
        </w:rPr>
      </w:pPr>
    </w:p>
    <w:p w:rsidR="00E97FC2" w:rsidRPr="007C17E0" w:rsidRDefault="00E97FC2" w:rsidP="00FA42E3">
      <w:pPr>
        <w:ind w:firstLine="708"/>
        <w:jc w:val="both"/>
        <w:rPr>
          <w:i/>
          <w:color w:val="000000"/>
        </w:rPr>
      </w:pPr>
      <w:r w:rsidRPr="007C17E0">
        <w:rPr>
          <w:rStyle w:val="FontStyle192"/>
          <w:bCs/>
          <w:color w:val="000000"/>
          <w:sz w:val="28"/>
          <w:szCs w:val="28"/>
        </w:rPr>
        <w:t>1.1.3. Распределение территории лесничества по муниципальным образованиям (структура лесничества)</w:t>
      </w:r>
    </w:p>
    <w:p w:rsidR="00E97FC2" w:rsidRDefault="00E97FC2" w:rsidP="005B3064">
      <w:pPr>
        <w:ind w:firstLine="851"/>
        <w:outlineLvl w:val="0"/>
        <w:rPr>
          <w:color w:val="000000"/>
          <w:sz w:val="28"/>
          <w:szCs w:val="28"/>
        </w:rPr>
      </w:pPr>
    </w:p>
    <w:p w:rsidR="00E97FC2" w:rsidRDefault="00E97FC2" w:rsidP="005B3064">
      <w:pPr>
        <w:ind w:firstLine="851"/>
        <w:outlineLvl w:val="0"/>
        <w:rPr>
          <w:color w:val="000000"/>
          <w:sz w:val="28"/>
          <w:szCs w:val="28"/>
        </w:rPr>
      </w:pPr>
      <w:r>
        <w:rPr>
          <w:color w:val="000000"/>
          <w:sz w:val="28"/>
          <w:szCs w:val="28"/>
        </w:rPr>
        <w:t>Структура лесничества муниципального образования город Каменск-Уральский указана в Таблице 1.</w:t>
      </w:r>
    </w:p>
    <w:p w:rsidR="00E97FC2" w:rsidRDefault="00E97FC2" w:rsidP="005B3064">
      <w:pPr>
        <w:ind w:firstLine="851"/>
        <w:outlineLvl w:val="0"/>
        <w:rPr>
          <w:color w:val="000000"/>
          <w:sz w:val="28"/>
          <w:szCs w:val="28"/>
        </w:rPr>
      </w:pPr>
    </w:p>
    <w:p w:rsidR="00E97FC2" w:rsidRDefault="00E97FC2" w:rsidP="005B3064">
      <w:pPr>
        <w:ind w:firstLine="851"/>
        <w:outlineLvl w:val="0"/>
        <w:rPr>
          <w:color w:val="000000"/>
          <w:sz w:val="28"/>
          <w:szCs w:val="28"/>
        </w:rPr>
      </w:pPr>
    </w:p>
    <w:p w:rsidR="00E97FC2" w:rsidRDefault="00E97FC2" w:rsidP="005B3064">
      <w:pPr>
        <w:ind w:firstLine="851"/>
        <w:outlineLvl w:val="0"/>
        <w:rPr>
          <w:color w:val="000000"/>
          <w:sz w:val="28"/>
          <w:szCs w:val="28"/>
        </w:rPr>
      </w:pPr>
    </w:p>
    <w:p w:rsidR="00E97FC2" w:rsidRDefault="00E97FC2" w:rsidP="005B3064">
      <w:pPr>
        <w:ind w:firstLine="851"/>
        <w:outlineLvl w:val="0"/>
        <w:rPr>
          <w:color w:val="000000"/>
          <w:sz w:val="28"/>
          <w:szCs w:val="28"/>
        </w:rPr>
      </w:pPr>
    </w:p>
    <w:p w:rsidR="00E97FC2" w:rsidRPr="005938A6" w:rsidRDefault="00E97FC2" w:rsidP="005B3064">
      <w:pPr>
        <w:ind w:firstLine="851"/>
        <w:outlineLvl w:val="0"/>
        <w:rPr>
          <w:color w:val="000000"/>
          <w:sz w:val="28"/>
          <w:szCs w:val="28"/>
        </w:rPr>
      </w:pPr>
    </w:p>
    <w:p w:rsidR="00E97FC2" w:rsidRPr="007C17E0" w:rsidRDefault="00E97FC2" w:rsidP="005B3064">
      <w:pPr>
        <w:ind w:right="-57" w:firstLine="7200"/>
        <w:jc w:val="right"/>
        <w:rPr>
          <w:color w:val="000000"/>
          <w:sz w:val="28"/>
          <w:szCs w:val="28"/>
        </w:rPr>
      </w:pPr>
      <w:r w:rsidRPr="007C17E0">
        <w:rPr>
          <w:color w:val="000000"/>
          <w:sz w:val="28"/>
          <w:szCs w:val="28"/>
        </w:rPr>
        <w:t>Таблица 1</w:t>
      </w:r>
    </w:p>
    <w:p w:rsidR="00E97FC2" w:rsidRPr="004D3559" w:rsidRDefault="00E97FC2" w:rsidP="005B3064">
      <w:pPr>
        <w:pStyle w:val="Heading4"/>
        <w:rPr>
          <w:color w:val="000000"/>
          <w:sz w:val="28"/>
          <w:szCs w:val="28"/>
        </w:rPr>
      </w:pPr>
      <w:r w:rsidRPr="004D3559">
        <w:rPr>
          <w:color w:val="000000"/>
          <w:sz w:val="28"/>
          <w:szCs w:val="28"/>
        </w:rPr>
        <w:t>Структура лесничества</w:t>
      </w:r>
    </w:p>
    <w:p w:rsidR="00E97FC2" w:rsidRPr="007C17E0" w:rsidRDefault="00E97FC2" w:rsidP="005B3064">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686"/>
        <w:gridCol w:w="3260"/>
        <w:gridCol w:w="1741"/>
      </w:tblGrid>
      <w:tr w:rsidR="00E97FC2" w:rsidRPr="007C17E0" w:rsidTr="00103CF0">
        <w:tc>
          <w:tcPr>
            <w:tcW w:w="709" w:type="dxa"/>
            <w:vAlign w:val="center"/>
          </w:tcPr>
          <w:p w:rsidR="00E97FC2" w:rsidRPr="007C17E0" w:rsidRDefault="00E97FC2" w:rsidP="006D28E7">
            <w:pPr>
              <w:ind w:left="-57" w:right="-57"/>
              <w:jc w:val="center"/>
              <w:rPr>
                <w:color w:val="000000"/>
              </w:rPr>
            </w:pPr>
            <w:r w:rsidRPr="007C17E0">
              <w:rPr>
                <w:color w:val="000000"/>
                <w:sz w:val="22"/>
                <w:szCs w:val="22"/>
              </w:rPr>
              <w:t>№№</w:t>
            </w:r>
          </w:p>
          <w:p w:rsidR="00E97FC2" w:rsidRPr="007C17E0" w:rsidRDefault="00E97FC2" w:rsidP="006D28E7">
            <w:pPr>
              <w:ind w:left="-57" w:right="-57"/>
              <w:jc w:val="center"/>
              <w:rPr>
                <w:color w:val="000000"/>
              </w:rPr>
            </w:pPr>
            <w:r w:rsidRPr="007C17E0">
              <w:rPr>
                <w:color w:val="000000"/>
                <w:sz w:val="22"/>
                <w:szCs w:val="22"/>
              </w:rPr>
              <w:t>п/п</w:t>
            </w:r>
          </w:p>
        </w:tc>
        <w:tc>
          <w:tcPr>
            <w:tcW w:w="3686" w:type="dxa"/>
            <w:vAlign w:val="center"/>
          </w:tcPr>
          <w:p w:rsidR="00E97FC2" w:rsidRPr="007C17E0" w:rsidRDefault="00E97FC2" w:rsidP="006D28E7">
            <w:pPr>
              <w:ind w:left="-57" w:right="-57"/>
              <w:jc w:val="center"/>
              <w:rPr>
                <w:color w:val="000000"/>
              </w:rPr>
            </w:pPr>
            <w:r w:rsidRPr="007C17E0">
              <w:rPr>
                <w:color w:val="000000"/>
                <w:sz w:val="22"/>
                <w:szCs w:val="22"/>
              </w:rPr>
              <w:t>Наименование участковых</w:t>
            </w:r>
          </w:p>
          <w:p w:rsidR="00E97FC2" w:rsidRPr="007C17E0" w:rsidRDefault="00E97FC2" w:rsidP="006D28E7">
            <w:pPr>
              <w:ind w:left="-57" w:right="-57"/>
              <w:jc w:val="center"/>
              <w:rPr>
                <w:color w:val="000000"/>
              </w:rPr>
            </w:pPr>
            <w:r w:rsidRPr="007C17E0">
              <w:rPr>
                <w:color w:val="000000"/>
                <w:sz w:val="22"/>
                <w:szCs w:val="22"/>
              </w:rPr>
              <w:t>лесничеств</w:t>
            </w:r>
          </w:p>
        </w:tc>
        <w:tc>
          <w:tcPr>
            <w:tcW w:w="3260" w:type="dxa"/>
            <w:vAlign w:val="center"/>
          </w:tcPr>
          <w:p w:rsidR="00E97FC2" w:rsidRPr="007C17E0" w:rsidRDefault="00E97FC2" w:rsidP="006D28E7">
            <w:pPr>
              <w:ind w:left="-57" w:right="-57"/>
              <w:jc w:val="center"/>
              <w:rPr>
                <w:color w:val="000000"/>
              </w:rPr>
            </w:pPr>
            <w:r w:rsidRPr="007C17E0">
              <w:rPr>
                <w:color w:val="000000"/>
                <w:sz w:val="22"/>
                <w:szCs w:val="22"/>
              </w:rPr>
              <w:t>Административный район</w:t>
            </w:r>
          </w:p>
          <w:p w:rsidR="00E97FC2" w:rsidRPr="007C17E0" w:rsidRDefault="00E97FC2" w:rsidP="006D28E7">
            <w:pPr>
              <w:ind w:left="-57" w:right="-57"/>
              <w:jc w:val="center"/>
              <w:rPr>
                <w:color w:val="000000"/>
              </w:rPr>
            </w:pPr>
            <w:r w:rsidRPr="007C17E0">
              <w:rPr>
                <w:color w:val="000000"/>
                <w:sz w:val="22"/>
                <w:szCs w:val="22"/>
              </w:rPr>
              <w:t>(муниципальное образование)</w:t>
            </w:r>
          </w:p>
        </w:tc>
        <w:tc>
          <w:tcPr>
            <w:tcW w:w="1741" w:type="dxa"/>
            <w:vAlign w:val="center"/>
          </w:tcPr>
          <w:p w:rsidR="00E97FC2" w:rsidRPr="007C17E0" w:rsidRDefault="00E97FC2" w:rsidP="006D28E7">
            <w:pPr>
              <w:ind w:left="-57" w:right="-57"/>
              <w:jc w:val="center"/>
              <w:rPr>
                <w:color w:val="000000"/>
              </w:rPr>
            </w:pPr>
            <w:r w:rsidRPr="007C17E0">
              <w:rPr>
                <w:color w:val="000000"/>
                <w:sz w:val="22"/>
                <w:szCs w:val="22"/>
              </w:rPr>
              <w:t>Общая площадь, га</w:t>
            </w:r>
          </w:p>
        </w:tc>
      </w:tr>
      <w:tr w:rsidR="00E97FC2" w:rsidRPr="007C17E0" w:rsidTr="00103CF0">
        <w:trPr>
          <w:trHeight w:val="399"/>
        </w:trPr>
        <w:tc>
          <w:tcPr>
            <w:tcW w:w="709" w:type="dxa"/>
            <w:vAlign w:val="center"/>
          </w:tcPr>
          <w:p w:rsidR="00E97FC2" w:rsidRPr="007C17E0" w:rsidRDefault="00E97FC2" w:rsidP="00103CF0">
            <w:pPr>
              <w:ind w:left="-57" w:right="-57"/>
              <w:jc w:val="center"/>
              <w:rPr>
                <w:color w:val="000000"/>
              </w:rPr>
            </w:pPr>
            <w:r w:rsidRPr="007C17E0">
              <w:rPr>
                <w:color w:val="000000"/>
                <w:sz w:val="22"/>
                <w:szCs w:val="22"/>
              </w:rPr>
              <w:t>1</w:t>
            </w:r>
          </w:p>
        </w:tc>
        <w:tc>
          <w:tcPr>
            <w:tcW w:w="3686" w:type="dxa"/>
            <w:vAlign w:val="center"/>
          </w:tcPr>
          <w:p w:rsidR="00E97FC2" w:rsidRPr="007C17E0" w:rsidRDefault="00E97FC2" w:rsidP="00EE56E0">
            <w:pPr>
              <w:jc w:val="both"/>
              <w:rPr>
                <w:color w:val="000000"/>
              </w:rPr>
            </w:pPr>
            <w:r>
              <w:rPr>
                <w:color w:val="000000"/>
                <w:sz w:val="22"/>
                <w:szCs w:val="22"/>
              </w:rPr>
              <w:t>Г</w:t>
            </w:r>
            <w:r w:rsidRPr="00D54E67">
              <w:rPr>
                <w:color w:val="000000"/>
                <w:sz w:val="22"/>
                <w:szCs w:val="22"/>
              </w:rPr>
              <w:t xml:space="preserve">ородские леса </w:t>
            </w:r>
            <w:r>
              <w:rPr>
                <w:color w:val="000000"/>
                <w:sz w:val="22"/>
                <w:szCs w:val="22"/>
              </w:rPr>
              <w:t xml:space="preserve">города </w:t>
            </w:r>
            <w:r w:rsidRPr="00DB0F6C">
              <w:rPr>
                <w:color w:val="000000"/>
                <w:sz w:val="22"/>
                <w:szCs w:val="22"/>
              </w:rPr>
              <w:t>Каменска-Уральского</w:t>
            </w:r>
          </w:p>
        </w:tc>
        <w:tc>
          <w:tcPr>
            <w:tcW w:w="3260" w:type="dxa"/>
            <w:vAlign w:val="center"/>
          </w:tcPr>
          <w:p w:rsidR="00E97FC2" w:rsidRPr="007C17E0" w:rsidRDefault="00E97FC2" w:rsidP="00EE56E0">
            <w:pPr>
              <w:pStyle w:val="10"/>
              <w:jc w:val="center"/>
              <w:rPr>
                <w:color w:val="000000"/>
              </w:rPr>
            </w:pPr>
            <w:r w:rsidRPr="007C17E0">
              <w:rPr>
                <w:color w:val="000000"/>
                <w:sz w:val="22"/>
                <w:szCs w:val="22"/>
              </w:rPr>
              <w:t xml:space="preserve">Муниципальное образование </w:t>
            </w:r>
            <w:r>
              <w:rPr>
                <w:color w:val="000000"/>
                <w:sz w:val="22"/>
                <w:szCs w:val="22"/>
              </w:rPr>
              <w:t>город Каменск-Уральский</w:t>
            </w:r>
          </w:p>
        </w:tc>
        <w:tc>
          <w:tcPr>
            <w:tcW w:w="1741" w:type="dxa"/>
            <w:vAlign w:val="center"/>
          </w:tcPr>
          <w:p w:rsidR="00E97FC2" w:rsidRPr="007C17E0" w:rsidRDefault="00E97FC2" w:rsidP="007C17E0">
            <w:pPr>
              <w:ind w:left="-57" w:right="-57"/>
              <w:jc w:val="center"/>
              <w:rPr>
                <w:color w:val="000000"/>
              </w:rPr>
            </w:pPr>
            <w:r>
              <w:rPr>
                <w:color w:val="000000"/>
                <w:sz w:val="22"/>
                <w:szCs w:val="22"/>
              </w:rPr>
              <w:t>2673,7</w:t>
            </w:r>
          </w:p>
        </w:tc>
      </w:tr>
      <w:tr w:rsidR="00E97FC2" w:rsidRPr="007C17E0" w:rsidTr="00800F81">
        <w:tc>
          <w:tcPr>
            <w:tcW w:w="7655" w:type="dxa"/>
            <w:gridSpan w:val="3"/>
          </w:tcPr>
          <w:p w:rsidR="00E97FC2" w:rsidRPr="007C17E0" w:rsidRDefault="00E97FC2" w:rsidP="006D28E7">
            <w:pPr>
              <w:pStyle w:val="10"/>
              <w:rPr>
                <w:color w:val="000000"/>
              </w:rPr>
            </w:pPr>
            <w:r w:rsidRPr="007C17E0">
              <w:rPr>
                <w:rStyle w:val="FontStyle192"/>
                <w:b w:val="0"/>
                <w:bCs/>
                <w:color w:val="000000"/>
                <w:sz w:val="22"/>
                <w:szCs w:val="22"/>
              </w:rPr>
              <w:t>Всего по лесничеству:</w:t>
            </w:r>
          </w:p>
        </w:tc>
        <w:tc>
          <w:tcPr>
            <w:tcW w:w="1741" w:type="dxa"/>
            <w:vAlign w:val="center"/>
          </w:tcPr>
          <w:p w:rsidR="00E97FC2" w:rsidRPr="007C17E0" w:rsidRDefault="00E97FC2" w:rsidP="00800F81">
            <w:pPr>
              <w:ind w:left="-57" w:right="-57"/>
              <w:jc w:val="center"/>
              <w:rPr>
                <w:color w:val="000000"/>
              </w:rPr>
            </w:pPr>
            <w:r>
              <w:rPr>
                <w:color w:val="000000"/>
                <w:sz w:val="22"/>
                <w:szCs w:val="22"/>
              </w:rPr>
              <w:t>2673,7</w:t>
            </w:r>
          </w:p>
        </w:tc>
      </w:tr>
    </w:tbl>
    <w:p w:rsidR="00E97FC2" w:rsidRDefault="00E97FC2" w:rsidP="00D54E67">
      <w:pPr>
        <w:suppressAutoHyphens/>
        <w:ind w:firstLine="709"/>
        <w:jc w:val="both"/>
        <w:rPr>
          <w:color w:val="000000"/>
          <w:sz w:val="22"/>
          <w:szCs w:val="22"/>
        </w:rPr>
      </w:pPr>
    </w:p>
    <w:p w:rsidR="00E97FC2" w:rsidRDefault="00E97FC2" w:rsidP="00D54E67">
      <w:pPr>
        <w:suppressAutoHyphens/>
        <w:ind w:firstLine="709"/>
        <w:jc w:val="both"/>
        <w:rPr>
          <w:color w:val="000000"/>
          <w:sz w:val="22"/>
          <w:szCs w:val="22"/>
        </w:rPr>
      </w:pPr>
      <w:r w:rsidRPr="007C17E0">
        <w:rPr>
          <w:color w:val="000000"/>
          <w:sz w:val="22"/>
          <w:szCs w:val="22"/>
        </w:rPr>
        <w:t xml:space="preserve">Примечание: городские леса </w:t>
      </w:r>
      <w:r>
        <w:rPr>
          <w:color w:val="000000"/>
          <w:sz w:val="22"/>
          <w:szCs w:val="22"/>
        </w:rPr>
        <w:t xml:space="preserve">города </w:t>
      </w:r>
      <w:r w:rsidRPr="00DB0F6C">
        <w:rPr>
          <w:color w:val="000000"/>
          <w:sz w:val="22"/>
          <w:szCs w:val="22"/>
        </w:rPr>
        <w:t>Каменска-Уральского в своём составе участковых лесничеств не имеют. Поэтому в данной таблице и далее в графе «наименование участковых лесничеств» будет указано наименование лесничества – Городские леса города Каменска-Уральского.</w:t>
      </w:r>
    </w:p>
    <w:p w:rsidR="00E97FC2" w:rsidRDefault="00E97FC2" w:rsidP="007858DF">
      <w:pPr>
        <w:ind w:firstLine="708"/>
        <w:jc w:val="both"/>
        <w:rPr>
          <w:rStyle w:val="FontStyle192"/>
          <w:bCs/>
          <w:sz w:val="28"/>
          <w:szCs w:val="28"/>
        </w:rPr>
      </w:pPr>
      <w:bookmarkStart w:id="6" w:name="_Toc534505506"/>
    </w:p>
    <w:p w:rsidR="00E97FC2" w:rsidRPr="00B159FA" w:rsidRDefault="00E97FC2" w:rsidP="007858DF">
      <w:pPr>
        <w:ind w:firstLine="708"/>
        <w:jc w:val="both"/>
        <w:rPr>
          <w:i/>
        </w:rPr>
      </w:pPr>
      <w:r w:rsidRPr="005A4C7D">
        <w:rPr>
          <w:rStyle w:val="FontStyle192"/>
          <w:bCs/>
          <w:sz w:val="28"/>
          <w:szCs w:val="28"/>
        </w:rPr>
        <w:t>1.1.</w:t>
      </w:r>
      <w:r>
        <w:rPr>
          <w:rStyle w:val="FontStyle192"/>
          <w:bCs/>
          <w:sz w:val="28"/>
          <w:szCs w:val="28"/>
        </w:rPr>
        <w:t>4</w:t>
      </w:r>
      <w:r w:rsidRPr="005A4C7D">
        <w:rPr>
          <w:rStyle w:val="FontStyle192"/>
          <w:bCs/>
          <w:sz w:val="28"/>
          <w:szCs w:val="28"/>
        </w:rPr>
        <w:t>.</w:t>
      </w:r>
      <w:r w:rsidRPr="00B159FA">
        <w:rPr>
          <w:rStyle w:val="FontStyle192"/>
          <w:bCs/>
          <w:sz w:val="28"/>
          <w:szCs w:val="28"/>
        </w:rPr>
        <w:t xml:space="preserve"> Ра</w:t>
      </w:r>
      <w:r w:rsidRPr="007858DF">
        <w:rPr>
          <w:rStyle w:val="FontStyle192"/>
          <w:bCs/>
          <w:color w:val="000000"/>
          <w:sz w:val="28"/>
          <w:szCs w:val="28"/>
        </w:rPr>
        <w:t>с</w:t>
      </w:r>
      <w:r w:rsidRPr="00B159FA">
        <w:rPr>
          <w:rStyle w:val="FontStyle192"/>
          <w:bCs/>
          <w:sz w:val="28"/>
          <w:szCs w:val="28"/>
        </w:rPr>
        <w:t>пределение лесов лесничества по лесорастительным зонам и лесным районам</w:t>
      </w:r>
      <w:bookmarkEnd w:id="6"/>
    </w:p>
    <w:p w:rsidR="00E97FC2" w:rsidRDefault="00E97FC2" w:rsidP="00DB0F6C">
      <w:pPr>
        <w:rPr>
          <w:sz w:val="28"/>
        </w:rPr>
      </w:pPr>
    </w:p>
    <w:p w:rsidR="00E97FC2" w:rsidRPr="00B159FA" w:rsidRDefault="00E97FC2" w:rsidP="00DB0F6C">
      <w:pPr>
        <w:ind w:firstLine="708"/>
        <w:rPr>
          <w:b/>
          <w:sz w:val="28"/>
          <w:szCs w:val="28"/>
        </w:rPr>
      </w:pPr>
      <w:r w:rsidRPr="00B159FA">
        <w:rPr>
          <w:sz w:val="28"/>
        </w:rPr>
        <w:t xml:space="preserve">Распределение лесов </w:t>
      </w:r>
      <w:r>
        <w:rPr>
          <w:sz w:val="28"/>
        </w:rPr>
        <w:t xml:space="preserve">лесничества по лесорастительным </w:t>
      </w:r>
      <w:r w:rsidRPr="00B159FA">
        <w:rPr>
          <w:sz w:val="28"/>
        </w:rPr>
        <w:t>зонам</w:t>
      </w:r>
      <w:r>
        <w:rPr>
          <w:sz w:val="28"/>
        </w:rPr>
        <w:t xml:space="preserve"> и</w:t>
      </w:r>
      <w:r w:rsidRPr="00B159FA">
        <w:rPr>
          <w:sz w:val="28"/>
        </w:rPr>
        <w:t xml:space="preserve"> лесным районам</w:t>
      </w:r>
      <w:r>
        <w:rPr>
          <w:sz w:val="28"/>
        </w:rPr>
        <w:t xml:space="preserve"> указано в Таблице 2.</w:t>
      </w:r>
    </w:p>
    <w:p w:rsidR="00E97FC2" w:rsidRDefault="00E97FC2">
      <w:pPr>
        <w:ind w:firstLine="5640"/>
        <w:jc w:val="right"/>
        <w:rPr>
          <w:sz w:val="28"/>
          <w:szCs w:val="28"/>
        </w:rPr>
      </w:pPr>
    </w:p>
    <w:p w:rsidR="00E97FC2" w:rsidRPr="00B159FA" w:rsidRDefault="00E97FC2">
      <w:pPr>
        <w:ind w:firstLine="5640"/>
        <w:jc w:val="right"/>
        <w:rPr>
          <w:sz w:val="28"/>
          <w:szCs w:val="28"/>
        </w:rPr>
      </w:pPr>
      <w:r w:rsidRPr="00B159FA">
        <w:rPr>
          <w:sz w:val="28"/>
          <w:szCs w:val="28"/>
        </w:rPr>
        <w:t>Таблица 2</w:t>
      </w:r>
    </w:p>
    <w:p w:rsidR="00E97FC2" w:rsidRPr="00B159FA" w:rsidRDefault="00E97FC2" w:rsidP="00ED1F7F">
      <w:pPr>
        <w:jc w:val="center"/>
        <w:rPr>
          <w:sz w:val="28"/>
        </w:rPr>
      </w:pPr>
      <w:r w:rsidRPr="00B159FA">
        <w:rPr>
          <w:sz w:val="28"/>
        </w:rPr>
        <w:t>Распределение лесов лесничества по лесорастительным</w:t>
      </w:r>
    </w:p>
    <w:p w:rsidR="00E97FC2" w:rsidRPr="00B159FA" w:rsidRDefault="00E97FC2" w:rsidP="00ED1F7F">
      <w:pPr>
        <w:jc w:val="center"/>
        <w:rPr>
          <w:sz w:val="28"/>
        </w:rPr>
      </w:pPr>
      <w:r w:rsidRPr="00B159FA">
        <w:rPr>
          <w:sz w:val="28"/>
        </w:rPr>
        <w:t>зонами лесным районам</w:t>
      </w:r>
      <w:r>
        <w:rPr>
          <w:noProof/>
        </w:rPr>
      </w:r>
      <w:r w:rsidRPr="008E5A84">
        <w:rPr>
          <w:noProof/>
          <w:sz w:val="28"/>
        </w:rPr>
        <w:pict>
          <v:rect id="Rectangle 2" o:spid="_x0000_s1026" style="width:.75pt;height:1.5pt;visibility:visible;mso-position-horizontal-relative:char;mso-position-vertical-relative:line" fillcolor="#aca899" stroked="f">
            <w10:anchorlock/>
          </v:rect>
        </w:pict>
      </w: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16"/>
        <w:gridCol w:w="1701"/>
        <w:gridCol w:w="1134"/>
        <w:gridCol w:w="1701"/>
        <w:gridCol w:w="1275"/>
        <w:gridCol w:w="1276"/>
        <w:gridCol w:w="1037"/>
        <w:gridCol w:w="807"/>
      </w:tblGrid>
      <w:tr w:rsidR="00E97FC2" w:rsidRPr="00B159FA" w:rsidTr="00D9641A">
        <w:trPr>
          <w:cantSplit/>
          <w:trHeight w:val="900"/>
        </w:trPr>
        <w:tc>
          <w:tcPr>
            <w:tcW w:w="516" w:type="dxa"/>
            <w:vAlign w:val="center"/>
          </w:tcPr>
          <w:p w:rsidR="00E97FC2" w:rsidRPr="00B159FA" w:rsidRDefault="00E97FC2" w:rsidP="00D70FD6">
            <w:pPr>
              <w:jc w:val="center"/>
            </w:pPr>
            <w:r w:rsidRPr="00B159FA">
              <w:rPr>
                <w:sz w:val="22"/>
                <w:szCs w:val="22"/>
              </w:rPr>
              <w:t>№</w:t>
            </w:r>
          </w:p>
          <w:p w:rsidR="00E97FC2" w:rsidRPr="00B159FA" w:rsidRDefault="00E97FC2" w:rsidP="00D70FD6">
            <w:pPr>
              <w:jc w:val="center"/>
            </w:pPr>
            <w:r w:rsidRPr="00B159FA">
              <w:rPr>
                <w:sz w:val="22"/>
                <w:szCs w:val="22"/>
              </w:rPr>
              <w:t>п/п</w:t>
            </w:r>
          </w:p>
        </w:tc>
        <w:tc>
          <w:tcPr>
            <w:tcW w:w="1701" w:type="dxa"/>
            <w:vAlign w:val="center"/>
          </w:tcPr>
          <w:p w:rsidR="00E97FC2" w:rsidRPr="00B159FA" w:rsidRDefault="00E97FC2" w:rsidP="00D70FD6">
            <w:pPr>
              <w:jc w:val="center"/>
            </w:pPr>
            <w:r w:rsidRPr="00B159FA">
              <w:rPr>
                <w:sz w:val="22"/>
                <w:szCs w:val="22"/>
              </w:rPr>
              <w:t>Наименование</w:t>
            </w:r>
          </w:p>
          <w:p w:rsidR="00E97FC2" w:rsidRPr="00B159FA" w:rsidRDefault="00E97FC2" w:rsidP="00D70FD6">
            <w:pPr>
              <w:jc w:val="center"/>
            </w:pPr>
            <w:r w:rsidRPr="00B159FA">
              <w:rPr>
                <w:sz w:val="22"/>
                <w:szCs w:val="22"/>
              </w:rPr>
              <w:t>участковых</w:t>
            </w:r>
          </w:p>
          <w:p w:rsidR="00E97FC2" w:rsidRPr="00B159FA" w:rsidRDefault="00E97FC2" w:rsidP="00D70FD6">
            <w:pPr>
              <w:jc w:val="center"/>
            </w:pPr>
            <w:r w:rsidRPr="00B159FA">
              <w:rPr>
                <w:sz w:val="22"/>
                <w:szCs w:val="22"/>
              </w:rPr>
              <w:t>лесничеств</w:t>
            </w:r>
          </w:p>
        </w:tc>
        <w:tc>
          <w:tcPr>
            <w:tcW w:w="1134" w:type="dxa"/>
            <w:vAlign w:val="center"/>
          </w:tcPr>
          <w:p w:rsidR="00E97FC2" w:rsidRDefault="00E97FC2" w:rsidP="00D70FD6">
            <w:pPr>
              <w:jc w:val="center"/>
            </w:pPr>
            <w:r w:rsidRPr="00B159FA">
              <w:rPr>
                <w:sz w:val="22"/>
                <w:szCs w:val="22"/>
              </w:rPr>
              <w:t xml:space="preserve">Лесорастительная </w:t>
            </w:r>
          </w:p>
          <w:p w:rsidR="00E97FC2" w:rsidRPr="00B159FA" w:rsidRDefault="00E97FC2" w:rsidP="00D70FD6">
            <w:pPr>
              <w:jc w:val="center"/>
            </w:pPr>
            <w:r w:rsidRPr="00B159FA">
              <w:rPr>
                <w:sz w:val="22"/>
                <w:szCs w:val="22"/>
              </w:rPr>
              <w:t>зона</w:t>
            </w:r>
          </w:p>
        </w:tc>
        <w:tc>
          <w:tcPr>
            <w:tcW w:w="1701" w:type="dxa"/>
            <w:vAlign w:val="center"/>
          </w:tcPr>
          <w:p w:rsidR="00E97FC2" w:rsidRPr="00B159FA" w:rsidRDefault="00E97FC2" w:rsidP="008C4FB9">
            <w:pPr>
              <w:pStyle w:val="a0"/>
              <w:jc w:val="center"/>
            </w:pPr>
            <w:r w:rsidRPr="00B159FA">
              <w:rPr>
                <w:sz w:val="22"/>
                <w:szCs w:val="22"/>
              </w:rPr>
              <w:t>Лесной район</w:t>
            </w:r>
          </w:p>
        </w:tc>
        <w:tc>
          <w:tcPr>
            <w:tcW w:w="1275" w:type="dxa"/>
          </w:tcPr>
          <w:p w:rsidR="00E97FC2" w:rsidRPr="00B159FA" w:rsidRDefault="00E97FC2" w:rsidP="00D70FD6">
            <w:pPr>
              <w:pStyle w:val="a0"/>
              <w:jc w:val="center"/>
            </w:pPr>
            <w:r>
              <w:rPr>
                <w:sz w:val="22"/>
                <w:szCs w:val="22"/>
              </w:rPr>
              <w:t>Зона лесозащитного районирования</w:t>
            </w:r>
          </w:p>
        </w:tc>
        <w:tc>
          <w:tcPr>
            <w:tcW w:w="1276" w:type="dxa"/>
          </w:tcPr>
          <w:p w:rsidR="00E97FC2" w:rsidRPr="00B159FA" w:rsidRDefault="00E97FC2" w:rsidP="00D70FD6">
            <w:pPr>
              <w:pStyle w:val="a0"/>
              <w:jc w:val="center"/>
            </w:pPr>
            <w:r>
              <w:rPr>
                <w:sz w:val="22"/>
                <w:szCs w:val="22"/>
              </w:rPr>
              <w:t>Зона лесосеменного районирования</w:t>
            </w:r>
          </w:p>
        </w:tc>
        <w:tc>
          <w:tcPr>
            <w:tcW w:w="1037" w:type="dxa"/>
            <w:vAlign w:val="center"/>
          </w:tcPr>
          <w:p w:rsidR="00E97FC2" w:rsidRPr="00B159FA" w:rsidRDefault="00E97FC2" w:rsidP="00D70FD6">
            <w:pPr>
              <w:pStyle w:val="a0"/>
              <w:jc w:val="center"/>
            </w:pPr>
            <w:r w:rsidRPr="00B159FA">
              <w:rPr>
                <w:sz w:val="22"/>
                <w:szCs w:val="22"/>
              </w:rPr>
              <w:t xml:space="preserve">Перечень </w:t>
            </w:r>
          </w:p>
          <w:p w:rsidR="00E97FC2" w:rsidRPr="00B159FA" w:rsidRDefault="00E97FC2" w:rsidP="00D70FD6">
            <w:pPr>
              <w:pStyle w:val="a0"/>
              <w:jc w:val="center"/>
            </w:pPr>
            <w:r w:rsidRPr="00B159FA">
              <w:rPr>
                <w:sz w:val="22"/>
                <w:szCs w:val="22"/>
              </w:rPr>
              <w:t xml:space="preserve">лесных </w:t>
            </w:r>
          </w:p>
          <w:p w:rsidR="00E97FC2" w:rsidRPr="00B159FA" w:rsidRDefault="00E97FC2" w:rsidP="00D70FD6">
            <w:pPr>
              <w:pStyle w:val="a0"/>
              <w:jc w:val="center"/>
            </w:pPr>
            <w:r w:rsidRPr="00B159FA">
              <w:rPr>
                <w:sz w:val="22"/>
                <w:szCs w:val="22"/>
              </w:rPr>
              <w:t>кварталов</w:t>
            </w:r>
          </w:p>
        </w:tc>
        <w:tc>
          <w:tcPr>
            <w:tcW w:w="807" w:type="dxa"/>
            <w:vAlign w:val="center"/>
          </w:tcPr>
          <w:p w:rsidR="00E97FC2" w:rsidRPr="00B159FA" w:rsidRDefault="00E97FC2" w:rsidP="00D70FD6">
            <w:pPr>
              <w:ind w:left="-57" w:right="-57"/>
              <w:jc w:val="center"/>
            </w:pPr>
            <w:r w:rsidRPr="00B159FA">
              <w:rPr>
                <w:sz w:val="22"/>
                <w:szCs w:val="22"/>
              </w:rPr>
              <w:t xml:space="preserve">Площадь, </w:t>
            </w:r>
          </w:p>
          <w:p w:rsidR="00E97FC2" w:rsidRPr="00B159FA" w:rsidRDefault="00E97FC2" w:rsidP="00D70FD6">
            <w:pPr>
              <w:ind w:left="-57" w:right="-57"/>
              <w:jc w:val="center"/>
            </w:pPr>
            <w:r w:rsidRPr="00B159FA">
              <w:rPr>
                <w:sz w:val="22"/>
                <w:szCs w:val="22"/>
              </w:rPr>
              <w:t>га</w:t>
            </w:r>
          </w:p>
        </w:tc>
      </w:tr>
      <w:tr w:rsidR="00E97FC2" w:rsidRPr="00B159FA" w:rsidTr="00D9641A">
        <w:trPr>
          <w:cantSplit/>
          <w:trHeight w:val="431"/>
        </w:trPr>
        <w:tc>
          <w:tcPr>
            <w:tcW w:w="516" w:type="dxa"/>
          </w:tcPr>
          <w:p w:rsidR="00E97FC2" w:rsidRPr="00EE56E0" w:rsidRDefault="00E97FC2" w:rsidP="005A2785">
            <w:pPr>
              <w:jc w:val="center"/>
            </w:pPr>
            <w:r w:rsidRPr="00EE56E0">
              <w:rPr>
                <w:sz w:val="22"/>
                <w:szCs w:val="22"/>
              </w:rPr>
              <w:t>1</w:t>
            </w:r>
          </w:p>
        </w:tc>
        <w:tc>
          <w:tcPr>
            <w:tcW w:w="1701" w:type="dxa"/>
          </w:tcPr>
          <w:p w:rsidR="00E97FC2" w:rsidRPr="00EE56E0" w:rsidRDefault="00E97FC2" w:rsidP="00EE56E0">
            <w:pPr>
              <w:jc w:val="both"/>
            </w:pPr>
            <w:r w:rsidRPr="00EE56E0">
              <w:rPr>
                <w:sz w:val="22"/>
                <w:szCs w:val="22"/>
              </w:rPr>
              <w:t xml:space="preserve">Городские леса города </w:t>
            </w:r>
          </w:p>
          <w:p w:rsidR="00E97FC2" w:rsidRPr="00EE56E0" w:rsidRDefault="00E97FC2" w:rsidP="00EE56E0">
            <w:pPr>
              <w:jc w:val="both"/>
            </w:pPr>
            <w:r w:rsidRPr="00EE56E0">
              <w:rPr>
                <w:sz w:val="22"/>
                <w:szCs w:val="22"/>
              </w:rPr>
              <w:t>Каменск</w:t>
            </w:r>
            <w:r>
              <w:rPr>
                <w:sz w:val="22"/>
                <w:szCs w:val="22"/>
              </w:rPr>
              <w:t>а</w:t>
            </w:r>
            <w:r w:rsidRPr="00EE56E0">
              <w:rPr>
                <w:sz w:val="22"/>
                <w:szCs w:val="22"/>
              </w:rPr>
              <w:t>-Уральск</w:t>
            </w:r>
            <w:r>
              <w:rPr>
                <w:sz w:val="22"/>
                <w:szCs w:val="22"/>
              </w:rPr>
              <w:t>ого</w:t>
            </w:r>
          </w:p>
        </w:tc>
        <w:tc>
          <w:tcPr>
            <w:tcW w:w="1134" w:type="dxa"/>
          </w:tcPr>
          <w:p w:rsidR="00E97FC2" w:rsidRPr="00EE56E0" w:rsidRDefault="00E97FC2" w:rsidP="008C4FB9">
            <w:pPr>
              <w:jc w:val="center"/>
            </w:pPr>
            <w:r>
              <w:rPr>
                <w:sz w:val="22"/>
                <w:szCs w:val="22"/>
              </w:rPr>
              <w:t>Таежная</w:t>
            </w:r>
            <w:r w:rsidRPr="00EE56E0">
              <w:rPr>
                <w:sz w:val="22"/>
                <w:szCs w:val="22"/>
              </w:rPr>
              <w:t xml:space="preserve"> зона</w:t>
            </w:r>
          </w:p>
        </w:tc>
        <w:tc>
          <w:tcPr>
            <w:tcW w:w="1701" w:type="dxa"/>
          </w:tcPr>
          <w:p w:rsidR="00E97FC2" w:rsidRDefault="00E97FC2" w:rsidP="008C4FB9">
            <w:pPr>
              <w:jc w:val="center"/>
              <w:rPr>
                <w:spacing w:val="2"/>
                <w:shd w:val="clear" w:color="auto" w:fill="FFFFFF"/>
              </w:rPr>
            </w:pPr>
            <w:r>
              <w:rPr>
                <w:spacing w:val="2"/>
                <w:sz w:val="22"/>
                <w:szCs w:val="22"/>
                <w:shd w:val="clear" w:color="auto" w:fill="FFFFFF"/>
              </w:rPr>
              <w:t xml:space="preserve">Средне-Уральский </w:t>
            </w:r>
          </w:p>
          <w:p w:rsidR="00E97FC2" w:rsidRPr="00EE56E0" w:rsidRDefault="00E97FC2" w:rsidP="008C4FB9">
            <w:pPr>
              <w:jc w:val="center"/>
              <w:rPr>
                <w:spacing w:val="2"/>
                <w:shd w:val="clear" w:color="auto" w:fill="FFFFFF"/>
              </w:rPr>
            </w:pPr>
            <w:r w:rsidRPr="00EE56E0">
              <w:rPr>
                <w:spacing w:val="2"/>
                <w:sz w:val="22"/>
                <w:szCs w:val="22"/>
                <w:shd w:val="clear" w:color="auto" w:fill="FFFFFF"/>
              </w:rPr>
              <w:t>таежный</w:t>
            </w:r>
          </w:p>
          <w:p w:rsidR="00E97FC2" w:rsidRPr="00EE56E0" w:rsidRDefault="00E97FC2" w:rsidP="00FB7415">
            <w:pPr>
              <w:jc w:val="center"/>
            </w:pPr>
            <w:r w:rsidRPr="00EE56E0">
              <w:rPr>
                <w:spacing w:val="2"/>
                <w:sz w:val="22"/>
                <w:szCs w:val="22"/>
                <w:shd w:val="clear" w:color="auto" w:fill="FFFFFF"/>
              </w:rPr>
              <w:t>район</w:t>
            </w:r>
          </w:p>
        </w:tc>
        <w:tc>
          <w:tcPr>
            <w:tcW w:w="1275" w:type="dxa"/>
          </w:tcPr>
          <w:p w:rsidR="00E97FC2" w:rsidRPr="00EE56E0" w:rsidRDefault="00E97FC2" w:rsidP="00416F74">
            <w:pPr>
              <w:jc w:val="center"/>
            </w:pPr>
            <w:r w:rsidRPr="00EE56E0">
              <w:rPr>
                <w:sz w:val="22"/>
                <w:szCs w:val="22"/>
              </w:rPr>
              <w:t>Зона слабой лесопато</w:t>
            </w:r>
            <w:r w:rsidRPr="002A3A3E">
              <w:rPr>
                <w:sz w:val="22"/>
                <w:szCs w:val="22"/>
              </w:rPr>
              <w:t>-</w:t>
            </w:r>
            <w:r w:rsidRPr="00EE56E0">
              <w:rPr>
                <w:sz w:val="22"/>
                <w:szCs w:val="22"/>
              </w:rPr>
              <w:t>логической угрозы</w:t>
            </w:r>
          </w:p>
        </w:tc>
        <w:tc>
          <w:tcPr>
            <w:tcW w:w="1276" w:type="dxa"/>
          </w:tcPr>
          <w:p w:rsidR="00E97FC2" w:rsidRPr="00EE56E0" w:rsidRDefault="00E97FC2" w:rsidP="00416F74">
            <w:pPr>
              <w:jc w:val="center"/>
            </w:pPr>
            <w:r w:rsidRPr="00EE56E0">
              <w:rPr>
                <w:sz w:val="22"/>
                <w:szCs w:val="22"/>
              </w:rPr>
              <w:t xml:space="preserve">Сосна </w:t>
            </w:r>
          </w:p>
          <w:p w:rsidR="00E97FC2" w:rsidRPr="00EE56E0" w:rsidRDefault="00E97FC2" w:rsidP="00EB12CC">
            <w:pPr>
              <w:jc w:val="center"/>
            </w:pPr>
            <w:r w:rsidRPr="00EE56E0">
              <w:rPr>
                <w:sz w:val="22"/>
                <w:szCs w:val="22"/>
              </w:rPr>
              <w:t>(лесосемен</w:t>
            </w:r>
            <w:r w:rsidRPr="002A3A3E">
              <w:rPr>
                <w:sz w:val="22"/>
                <w:szCs w:val="22"/>
              </w:rPr>
              <w:t>-</w:t>
            </w:r>
            <w:r w:rsidRPr="00EE56E0">
              <w:rPr>
                <w:sz w:val="22"/>
                <w:szCs w:val="22"/>
              </w:rPr>
              <w:t xml:space="preserve">ной район </w:t>
            </w:r>
          </w:p>
          <w:p w:rsidR="00E97FC2" w:rsidRPr="00EE56E0" w:rsidRDefault="00E97FC2" w:rsidP="00EB12CC">
            <w:pPr>
              <w:jc w:val="center"/>
            </w:pPr>
            <w:r w:rsidRPr="00EE56E0">
              <w:rPr>
                <w:sz w:val="22"/>
                <w:szCs w:val="22"/>
              </w:rPr>
              <w:t>№ 1</w:t>
            </w:r>
            <w:r>
              <w:rPr>
                <w:sz w:val="22"/>
                <w:szCs w:val="22"/>
              </w:rPr>
              <w:t>2</w:t>
            </w:r>
            <w:r w:rsidRPr="00EE56E0">
              <w:rPr>
                <w:sz w:val="22"/>
                <w:szCs w:val="22"/>
              </w:rPr>
              <w:t>)</w:t>
            </w:r>
          </w:p>
          <w:p w:rsidR="00E97FC2" w:rsidRPr="00EE56E0" w:rsidRDefault="00E97FC2" w:rsidP="002F5719">
            <w:pPr>
              <w:jc w:val="center"/>
            </w:pPr>
            <w:r>
              <w:rPr>
                <w:sz w:val="22"/>
                <w:szCs w:val="22"/>
              </w:rPr>
              <w:t>Ель</w:t>
            </w:r>
          </w:p>
          <w:p w:rsidR="00E97FC2" w:rsidRPr="00EE56E0" w:rsidRDefault="00E97FC2" w:rsidP="006924C5">
            <w:pPr>
              <w:jc w:val="center"/>
            </w:pPr>
            <w:r w:rsidRPr="00EE56E0">
              <w:rPr>
                <w:sz w:val="22"/>
                <w:szCs w:val="22"/>
              </w:rPr>
              <w:t>(№ 1</w:t>
            </w:r>
            <w:r>
              <w:rPr>
                <w:sz w:val="22"/>
                <w:szCs w:val="22"/>
              </w:rPr>
              <w:t>0</w:t>
            </w:r>
            <w:r w:rsidRPr="00EE56E0">
              <w:rPr>
                <w:sz w:val="22"/>
                <w:szCs w:val="22"/>
              </w:rPr>
              <w:t>)</w:t>
            </w:r>
          </w:p>
        </w:tc>
        <w:tc>
          <w:tcPr>
            <w:tcW w:w="1037" w:type="dxa"/>
          </w:tcPr>
          <w:p w:rsidR="00E97FC2" w:rsidRPr="00EE56E0" w:rsidRDefault="00E97FC2" w:rsidP="006924C5">
            <w:pPr>
              <w:jc w:val="center"/>
            </w:pPr>
            <w:r w:rsidRPr="00EE56E0">
              <w:rPr>
                <w:sz w:val="22"/>
                <w:szCs w:val="22"/>
              </w:rPr>
              <w:t>1-</w:t>
            </w:r>
            <w:r>
              <w:rPr>
                <w:sz w:val="22"/>
                <w:szCs w:val="22"/>
              </w:rPr>
              <w:t>33</w:t>
            </w:r>
          </w:p>
        </w:tc>
        <w:tc>
          <w:tcPr>
            <w:tcW w:w="807" w:type="dxa"/>
          </w:tcPr>
          <w:p w:rsidR="00E97FC2" w:rsidRPr="00EE56E0" w:rsidRDefault="00E97FC2" w:rsidP="00B159FA">
            <w:pPr>
              <w:jc w:val="center"/>
            </w:pPr>
            <w:r>
              <w:rPr>
                <w:color w:val="000000"/>
                <w:sz w:val="22"/>
                <w:szCs w:val="22"/>
              </w:rPr>
              <w:t>2673,7</w:t>
            </w:r>
          </w:p>
        </w:tc>
      </w:tr>
    </w:tbl>
    <w:p w:rsidR="00E97FC2" w:rsidRPr="003A5C27" w:rsidRDefault="00E97FC2" w:rsidP="00EA5414">
      <w:pPr>
        <w:jc w:val="right"/>
      </w:pPr>
    </w:p>
    <w:p w:rsidR="00E97FC2" w:rsidRPr="00954F3E" w:rsidRDefault="00E97FC2" w:rsidP="00A816E6">
      <w:pPr>
        <w:widowControl w:val="0"/>
        <w:autoSpaceDE w:val="0"/>
        <w:autoSpaceDN w:val="0"/>
        <w:adjustRightInd w:val="0"/>
        <w:ind w:firstLine="709"/>
        <w:jc w:val="both"/>
        <w:rPr>
          <w:sz w:val="28"/>
          <w:szCs w:val="28"/>
        </w:rPr>
      </w:pPr>
      <w:r w:rsidRPr="00954F3E">
        <w:rPr>
          <w:sz w:val="28"/>
          <w:szCs w:val="28"/>
        </w:rPr>
        <w:t>Городские леса на территории муниципального образования город Каменск-Уральский отнесены к Таежной зоне, Средне-Уральскому таежному району.</w:t>
      </w:r>
    </w:p>
    <w:p w:rsidR="00E97FC2" w:rsidRDefault="00E97FC2" w:rsidP="003A1875">
      <w:pPr>
        <w:pStyle w:val="Style22"/>
        <w:widowControl/>
        <w:suppressAutoHyphens/>
        <w:spacing w:line="240" w:lineRule="auto"/>
        <w:ind w:firstLine="709"/>
        <w:rPr>
          <w:rStyle w:val="FontStyle196"/>
          <w:sz w:val="28"/>
          <w:szCs w:val="28"/>
        </w:rPr>
      </w:pPr>
      <w:r w:rsidRPr="00DB0F6C">
        <w:rPr>
          <w:rStyle w:val="FontStyle196"/>
          <w:sz w:val="28"/>
          <w:szCs w:val="28"/>
        </w:rPr>
        <w:t xml:space="preserve">Распределение территории городских лесов </w:t>
      </w:r>
      <w:r w:rsidRPr="00DB0F6C">
        <w:rPr>
          <w:color w:val="000000"/>
          <w:sz w:val="28"/>
          <w:szCs w:val="28"/>
        </w:rPr>
        <w:t xml:space="preserve">города Каменска-Уральского </w:t>
      </w:r>
      <w:r w:rsidRPr="00DB0F6C">
        <w:rPr>
          <w:rStyle w:val="FontStyle196"/>
          <w:sz w:val="28"/>
          <w:szCs w:val="28"/>
        </w:rPr>
        <w:t>по лесорастительным зонам и лесным районам показано на</w:t>
      </w:r>
      <w:r w:rsidRPr="00ED0354">
        <w:rPr>
          <w:rStyle w:val="FontStyle196"/>
          <w:sz w:val="28"/>
          <w:szCs w:val="28"/>
        </w:rPr>
        <w:t xml:space="preserve"> прилагаемой карте</w:t>
      </w:r>
      <w:r>
        <w:rPr>
          <w:rStyle w:val="FontStyle196"/>
          <w:sz w:val="28"/>
          <w:szCs w:val="28"/>
        </w:rPr>
        <w:t>-схеме (П</w:t>
      </w:r>
      <w:r w:rsidRPr="00ED0354">
        <w:rPr>
          <w:rStyle w:val="FontStyle196"/>
          <w:sz w:val="28"/>
          <w:szCs w:val="28"/>
        </w:rPr>
        <w:t>риложение № 2</w:t>
      </w:r>
      <w:r>
        <w:rPr>
          <w:rStyle w:val="FontStyle196"/>
          <w:sz w:val="28"/>
          <w:szCs w:val="28"/>
        </w:rPr>
        <w:t>)</w:t>
      </w:r>
      <w:r w:rsidRPr="00ED0354">
        <w:rPr>
          <w:rStyle w:val="FontStyle196"/>
          <w:sz w:val="28"/>
          <w:szCs w:val="28"/>
        </w:rPr>
        <w:t>.</w:t>
      </w:r>
    </w:p>
    <w:p w:rsidR="00E97FC2" w:rsidRPr="00EB12CC" w:rsidRDefault="00E97FC2" w:rsidP="00ED0987">
      <w:pPr>
        <w:pStyle w:val="Style44"/>
        <w:widowControl/>
        <w:tabs>
          <w:tab w:val="left" w:pos="9639"/>
        </w:tabs>
        <w:ind w:firstLine="720"/>
        <w:outlineLvl w:val="2"/>
        <w:rPr>
          <w:rStyle w:val="FontStyle188"/>
          <w:b w:val="0"/>
          <w:bCs/>
          <w:i w:val="0"/>
          <w:iCs/>
          <w:sz w:val="28"/>
          <w:szCs w:val="28"/>
        </w:rPr>
      </w:pPr>
    </w:p>
    <w:p w:rsidR="00E97FC2" w:rsidRPr="00956166" w:rsidRDefault="00E97FC2" w:rsidP="00ED0987">
      <w:pPr>
        <w:pStyle w:val="Style44"/>
        <w:widowControl/>
        <w:tabs>
          <w:tab w:val="left" w:pos="9639"/>
        </w:tabs>
        <w:ind w:firstLine="720"/>
        <w:outlineLvl w:val="2"/>
        <w:rPr>
          <w:rStyle w:val="FontStyle192"/>
          <w:bCs/>
          <w:color w:val="000000"/>
          <w:sz w:val="28"/>
          <w:szCs w:val="28"/>
        </w:rPr>
      </w:pPr>
      <w:r w:rsidRPr="004D64BA">
        <w:rPr>
          <w:rStyle w:val="FontStyle188"/>
          <w:bCs/>
          <w:i w:val="0"/>
          <w:iCs/>
          <w:color w:val="000000"/>
          <w:sz w:val="28"/>
          <w:szCs w:val="28"/>
        </w:rPr>
        <w:t>1.1.</w:t>
      </w:r>
      <w:r>
        <w:rPr>
          <w:rStyle w:val="FontStyle188"/>
          <w:bCs/>
          <w:i w:val="0"/>
          <w:iCs/>
          <w:color w:val="000000"/>
          <w:sz w:val="28"/>
          <w:szCs w:val="28"/>
        </w:rPr>
        <w:t>5</w:t>
      </w:r>
      <w:r w:rsidRPr="00956166">
        <w:rPr>
          <w:rStyle w:val="FontStyle188"/>
          <w:bCs/>
          <w:iCs/>
          <w:color w:val="000000"/>
          <w:sz w:val="28"/>
          <w:szCs w:val="28"/>
        </w:rPr>
        <w:t xml:space="preserve">. </w:t>
      </w:r>
      <w:r w:rsidRPr="00956166">
        <w:rPr>
          <w:rStyle w:val="FontStyle192"/>
          <w:bCs/>
          <w:color w:val="000000"/>
          <w:sz w:val="28"/>
          <w:szCs w:val="28"/>
        </w:rPr>
        <w:t>Распределение лесов по целевому назначению и категориям защитных л</w:t>
      </w:r>
      <w:r>
        <w:rPr>
          <w:rStyle w:val="FontStyle192"/>
          <w:bCs/>
          <w:color w:val="000000"/>
          <w:sz w:val="28"/>
          <w:szCs w:val="28"/>
        </w:rPr>
        <w:t>есов по кварталам или их частям</w:t>
      </w:r>
    </w:p>
    <w:p w:rsidR="00E97FC2" w:rsidRPr="00EB12CC" w:rsidRDefault="00E97FC2" w:rsidP="00ED0987">
      <w:pPr>
        <w:pStyle w:val="Style44"/>
        <w:widowControl/>
        <w:tabs>
          <w:tab w:val="left" w:pos="9639"/>
        </w:tabs>
        <w:ind w:firstLine="720"/>
        <w:outlineLvl w:val="2"/>
        <w:rPr>
          <w:color w:val="000000"/>
          <w:sz w:val="28"/>
          <w:szCs w:val="28"/>
        </w:rPr>
      </w:pPr>
    </w:p>
    <w:p w:rsidR="00E97FC2" w:rsidRPr="00956166" w:rsidRDefault="00E97FC2" w:rsidP="004D64BA">
      <w:pPr>
        <w:pStyle w:val="Style22"/>
        <w:widowControl/>
        <w:suppressAutoHyphens/>
        <w:spacing w:line="341" w:lineRule="exact"/>
        <w:ind w:firstLine="703"/>
        <w:rPr>
          <w:rStyle w:val="FontStyle196"/>
          <w:color w:val="000000"/>
          <w:sz w:val="28"/>
          <w:szCs w:val="28"/>
        </w:rPr>
      </w:pPr>
      <w:r w:rsidRPr="00956166">
        <w:rPr>
          <w:rStyle w:val="FontStyle196"/>
          <w:color w:val="000000"/>
          <w:sz w:val="28"/>
          <w:szCs w:val="28"/>
        </w:rPr>
        <w:t xml:space="preserve">В соответствии </w:t>
      </w:r>
      <w:r w:rsidRPr="008A374C">
        <w:rPr>
          <w:rStyle w:val="FontStyle196"/>
          <w:sz w:val="28"/>
          <w:szCs w:val="28"/>
        </w:rPr>
        <w:t>со</w:t>
      </w:r>
      <w:r w:rsidRPr="00956166">
        <w:rPr>
          <w:rStyle w:val="FontStyle196"/>
          <w:color w:val="000000"/>
          <w:sz w:val="28"/>
          <w:szCs w:val="28"/>
        </w:rPr>
        <w:t xml:space="preserve"> статьей 85 </w:t>
      </w:r>
      <w:r w:rsidRPr="008B0291">
        <w:rPr>
          <w:rStyle w:val="FontStyle196"/>
          <w:color w:val="000000"/>
          <w:sz w:val="28"/>
          <w:szCs w:val="28"/>
        </w:rPr>
        <w:t>ЗК</w:t>
      </w:r>
      <w:r w:rsidRPr="00956166">
        <w:rPr>
          <w:rStyle w:val="FontStyle196"/>
          <w:color w:val="000000"/>
          <w:sz w:val="28"/>
          <w:szCs w:val="28"/>
        </w:rPr>
        <w:t xml:space="preserve"> РФ городские леса относятся к рекреационной зоне, предназначенной для отдыха граждан и туризма.</w:t>
      </w:r>
    </w:p>
    <w:p w:rsidR="00E97FC2" w:rsidRDefault="00E97FC2" w:rsidP="000367B8">
      <w:pPr>
        <w:autoSpaceDE w:val="0"/>
        <w:autoSpaceDN w:val="0"/>
        <w:adjustRightInd w:val="0"/>
        <w:ind w:firstLine="709"/>
        <w:jc w:val="both"/>
        <w:rPr>
          <w:rStyle w:val="FontStyle196"/>
          <w:color w:val="000000"/>
          <w:sz w:val="28"/>
          <w:szCs w:val="28"/>
        </w:rPr>
      </w:pPr>
      <w:r w:rsidRPr="00956166">
        <w:rPr>
          <w:rStyle w:val="FontStyle196"/>
          <w:color w:val="000000"/>
          <w:sz w:val="28"/>
          <w:szCs w:val="28"/>
        </w:rPr>
        <w:t>По целевому назначению в соответствии с</w:t>
      </w:r>
      <w:r>
        <w:rPr>
          <w:rStyle w:val="FontStyle196"/>
          <w:color w:val="000000"/>
          <w:sz w:val="28"/>
          <w:szCs w:val="28"/>
        </w:rPr>
        <w:t xml:space="preserve">о </w:t>
      </w:r>
      <w:r w:rsidRPr="00956166">
        <w:rPr>
          <w:rStyle w:val="FontStyle196"/>
          <w:color w:val="000000"/>
          <w:sz w:val="28"/>
          <w:szCs w:val="28"/>
        </w:rPr>
        <w:t xml:space="preserve">статьей 102 ЛК РФ </w:t>
      </w:r>
      <w:r w:rsidRPr="00DB0F6C">
        <w:rPr>
          <w:rStyle w:val="FontStyle196"/>
          <w:color w:val="000000"/>
          <w:sz w:val="28"/>
          <w:szCs w:val="28"/>
        </w:rPr>
        <w:t xml:space="preserve">городские леса </w:t>
      </w:r>
      <w:r w:rsidRPr="00DB0F6C">
        <w:rPr>
          <w:color w:val="000000"/>
          <w:sz w:val="28"/>
          <w:szCs w:val="28"/>
        </w:rPr>
        <w:t xml:space="preserve">города Каменска-Уральского </w:t>
      </w:r>
      <w:r w:rsidRPr="00DB0F6C">
        <w:rPr>
          <w:rStyle w:val="FontStyle196"/>
          <w:color w:val="000000"/>
          <w:sz w:val="28"/>
          <w:szCs w:val="28"/>
        </w:rPr>
        <w:t>относятся к защитным лесам,</w:t>
      </w:r>
      <w:r w:rsidRPr="00956166">
        <w:rPr>
          <w:rStyle w:val="FontStyle196"/>
          <w:color w:val="000000"/>
          <w:sz w:val="28"/>
          <w:szCs w:val="28"/>
        </w:rPr>
        <w:t xml:space="preserve"> категори</w:t>
      </w:r>
      <w:r>
        <w:rPr>
          <w:rStyle w:val="FontStyle196"/>
          <w:color w:val="000000"/>
          <w:sz w:val="28"/>
          <w:szCs w:val="28"/>
        </w:rPr>
        <w:t>я</w:t>
      </w:r>
      <w:r w:rsidRPr="00956166">
        <w:rPr>
          <w:rStyle w:val="FontStyle196"/>
          <w:color w:val="000000"/>
          <w:sz w:val="28"/>
          <w:szCs w:val="28"/>
        </w:rPr>
        <w:t xml:space="preserve"> защитных лесов </w:t>
      </w:r>
      <w:r>
        <w:rPr>
          <w:rStyle w:val="FontStyle196"/>
          <w:color w:val="000000"/>
          <w:sz w:val="28"/>
          <w:szCs w:val="28"/>
        </w:rPr>
        <w:t>–</w:t>
      </w:r>
      <w:r w:rsidRPr="00956166">
        <w:rPr>
          <w:rStyle w:val="FontStyle196"/>
          <w:color w:val="000000"/>
          <w:sz w:val="28"/>
          <w:szCs w:val="28"/>
        </w:rPr>
        <w:t xml:space="preserve"> леса, выполняющие функции защиты природных и иных объектов </w:t>
      </w:r>
      <w:r>
        <w:rPr>
          <w:rStyle w:val="FontStyle196"/>
          <w:color w:val="000000"/>
          <w:sz w:val="28"/>
          <w:szCs w:val="28"/>
        </w:rPr>
        <w:t>–</w:t>
      </w:r>
      <w:r w:rsidRPr="00956166">
        <w:rPr>
          <w:rStyle w:val="FontStyle196"/>
          <w:color w:val="000000"/>
          <w:sz w:val="28"/>
          <w:szCs w:val="28"/>
        </w:rPr>
        <w:t xml:space="preserve"> городские леса, правовой режим городских </w:t>
      </w:r>
      <w:r w:rsidRPr="00DB0F6C">
        <w:rPr>
          <w:rStyle w:val="FontStyle196"/>
          <w:color w:val="000000"/>
          <w:sz w:val="28"/>
          <w:szCs w:val="28"/>
        </w:rPr>
        <w:t xml:space="preserve">лесов </w:t>
      </w:r>
      <w:r w:rsidRPr="00956166">
        <w:rPr>
          <w:rStyle w:val="FontStyle196"/>
          <w:color w:val="000000"/>
          <w:sz w:val="28"/>
          <w:szCs w:val="28"/>
        </w:rPr>
        <w:t>определен статьей 105 ЛК РФ</w:t>
      </w:r>
      <w:r>
        <w:rPr>
          <w:rStyle w:val="FontStyle196"/>
          <w:color w:val="000000"/>
          <w:sz w:val="28"/>
          <w:szCs w:val="28"/>
        </w:rPr>
        <w:t>.</w:t>
      </w:r>
    </w:p>
    <w:p w:rsidR="00E97FC2" w:rsidRPr="00954F3E" w:rsidRDefault="00E97FC2" w:rsidP="00902D4E">
      <w:pPr>
        <w:pStyle w:val="Style70"/>
        <w:widowControl/>
        <w:suppressAutoHyphens/>
        <w:spacing w:line="341" w:lineRule="exact"/>
        <w:ind w:firstLine="703"/>
        <w:rPr>
          <w:rStyle w:val="FontStyle196"/>
          <w:sz w:val="28"/>
          <w:szCs w:val="28"/>
        </w:rPr>
      </w:pPr>
      <w:r w:rsidRPr="00954F3E">
        <w:rPr>
          <w:rStyle w:val="FontStyle196"/>
          <w:sz w:val="28"/>
          <w:szCs w:val="28"/>
        </w:rPr>
        <w:t>С 1 июля 2019 года в связи с вступлением в силу Федерального закона от</w:t>
      </w:r>
      <w:r w:rsidRPr="00954F3E">
        <w:rPr>
          <w:sz w:val="28"/>
          <w:szCs w:val="28"/>
        </w:rPr>
        <w:t xml:space="preserve"> 27 декабря 2018 года № 538-ФЗ «О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 (далее - Закон № 538-ФЗ</w:t>
      </w:r>
      <w:r w:rsidRPr="00954F3E">
        <w:rPr>
          <w:rStyle w:val="FontStyle196"/>
          <w:sz w:val="28"/>
          <w:szCs w:val="28"/>
        </w:rPr>
        <w:t xml:space="preserve">) статьей 111 ЛК РФ </w:t>
      </w:r>
      <w:r w:rsidRPr="00954F3E">
        <w:rPr>
          <w:rStyle w:val="FontStyle196"/>
          <w:bCs/>
          <w:iCs/>
          <w:sz w:val="28"/>
          <w:szCs w:val="28"/>
        </w:rPr>
        <w:t>городские леса будут выделены в отдельную  категорию защитных лесов - городские леса, правовой режим городских лесов города Каменска-Уральского будет определен в статье 116 ЛК РФ.</w:t>
      </w:r>
    </w:p>
    <w:p w:rsidR="00E97FC2" w:rsidRPr="00954F3E" w:rsidRDefault="00E97FC2" w:rsidP="004D64BA">
      <w:pPr>
        <w:pStyle w:val="Style70"/>
        <w:widowControl/>
        <w:suppressAutoHyphens/>
        <w:spacing w:line="341" w:lineRule="exact"/>
        <w:ind w:firstLine="703"/>
        <w:rPr>
          <w:rStyle w:val="FontStyle196"/>
          <w:sz w:val="28"/>
          <w:szCs w:val="28"/>
        </w:rPr>
      </w:pPr>
      <w:r w:rsidRPr="00954F3E">
        <w:rPr>
          <w:rStyle w:val="FontStyle196"/>
          <w:sz w:val="28"/>
          <w:szCs w:val="28"/>
        </w:rPr>
        <w:t xml:space="preserve">Распределение территории городских лесов </w:t>
      </w:r>
      <w:r w:rsidRPr="00954F3E">
        <w:rPr>
          <w:sz w:val="28"/>
          <w:szCs w:val="28"/>
        </w:rPr>
        <w:t xml:space="preserve">города Каменск-Уральский </w:t>
      </w:r>
      <w:r w:rsidRPr="00954F3E">
        <w:rPr>
          <w:rStyle w:val="FontStyle196"/>
          <w:sz w:val="28"/>
          <w:szCs w:val="28"/>
        </w:rPr>
        <w:t>по</w:t>
      </w:r>
      <w:r w:rsidRPr="00956166">
        <w:rPr>
          <w:rStyle w:val="FontStyle196"/>
          <w:color w:val="000000"/>
          <w:sz w:val="28"/>
          <w:szCs w:val="28"/>
        </w:rPr>
        <w:t xml:space="preserve"> целевому назначению лесов и категориям защитных лесов по кварталам или их частям, а также деление территории городских лесов по функциональному назначению приведено в </w:t>
      </w:r>
      <w:r>
        <w:rPr>
          <w:rStyle w:val="FontStyle196"/>
          <w:color w:val="000000"/>
          <w:sz w:val="28"/>
          <w:szCs w:val="28"/>
        </w:rPr>
        <w:t>Т</w:t>
      </w:r>
      <w:r w:rsidRPr="00956166">
        <w:rPr>
          <w:rStyle w:val="FontStyle196"/>
          <w:color w:val="000000"/>
          <w:sz w:val="28"/>
          <w:szCs w:val="28"/>
        </w:rPr>
        <w:t xml:space="preserve">аблице 3, а территориальное расположение лесов по их целевому назначению показано на прилагаемой </w:t>
      </w:r>
      <w:r w:rsidRPr="00954F3E">
        <w:rPr>
          <w:rStyle w:val="FontStyle196"/>
          <w:sz w:val="28"/>
          <w:szCs w:val="28"/>
        </w:rPr>
        <w:t>карте-схеме (Приложение № 3).</w:t>
      </w:r>
    </w:p>
    <w:p w:rsidR="00E97FC2" w:rsidRPr="009751D2" w:rsidRDefault="00E97FC2" w:rsidP="004D64BA">
      <w:pPr>
        <w:pStyle w:val="Style70"/>
        <w:widowControl/>
        <w:suppressAutoHyphens/>
        <w:spacing w:line="341" w:lineRule="exact"/>
        <w:ind w:firstLine="703"/>
        <w:rPr>
          <w:rStyle w:val="FontStyle196"/>
          <w:color w:val="000000"/>
          <w:sz w:val="28"/>
          <w:szCs w:val="28"/>
        </w:rPr>
      </w:pPr>
      <w:r w:rsidRPr="009751D2">
        <w:rPr>
          <w:rStyle w:val="FontStyle196"/>
          <w:color w:val="000000"/>
          <w:sz w:val="28"/>
          <w:szCs w:val="28"/>
        </w:rPr>
        <w:t>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r>
        <w:rPr>
          <w:rStyle w:val="FontStyle196"/>
          <w:color w:val="000000"/>
          <w:sz w:val="28"/>
          <w:szCs w:val="28"/>
        </w:rPr>
        <w:t>.</w:t>
      </w:r>
    </w:p>
    <w:p w:rsidR="00E97FC2" w:rsidRPr="00956166" w:rsidRDefault="00E97FC2" w:rsidP="004D64BA">
      <w:pPr>
        <w:pStyle w:val="Style70"/>
        <w:widowControl/>
        <w:suppressAutoHyphens/>
        <w:spacing w:line="341" w:lineRule="exact"/>
        <w:ind w:firstLine="703"/>
        <w:rPr>
          <w:rStyle w:val="FontStyle196"/>
          <w:color w:val="000000"/>
          <w:sz w:val="28"/>
          <w:szCs w:val="28"/>
        </w:rPr>
      </w:pPr>
    </w:p>
    <w:p w:rsidR="00E97FC2" w:rsidRPr="00F01A90" w:rsidRDefault="00E97FC2" w:rsidP="00E836C4">
      <w:pPr>
        <w:pStyle w:val="Style54"/>
        <w:widowControl/>
        <w:jc w:val="right"/>
        <w:rPr>
          <w:rStyle w:val="FontStyle197"/>
          <w:b w:val="0"/>
          <w:bCs/>
          <w:color w:val="000000"/>
          <w:sz w:val="28"/>
          <w:szCs w:val="28"/>
        </w:rPr>
      </w:pPr>
      <w:r w:rsidRPr="00C56078">
        <w:rPr>
          <w:rStyle w:val="FontStyle197"/>
          <w:b w:val="0"/>
          <w:bCs/>
          <w:color w:val="000000"/>
          <w:sz w:val="28"/>
          <w:szCs w:val="28"/>
        </w:rPr>
        <w:t>Таблица 3</w:t>
      </w:r>
    </w:p>
    <w:p w:rsidR="00E97FC2" w:rsidRPr="00F01A90" w:rsidRDefault="00E97FC2" w:rsidP="00E836C4">
      <w:pPr>
        <w:pStyle w:val="Style54"/>
        <w:widowControl/>
        <w:jc w:val="right"/>
        <w:rPr>
          <w:rStyle w:val="FontStyle197"/>
          <w:b w:val="0"/>
          <w:bCs/>
          <w:color w:val="000000"/>
          <w:sz w:val="28"/>
          <w:szCs w:val="28"/>
        </w:rPr>
      </w:pPr>
    </w:p>
    <w:p w:rsidR="00E97FC2" w:rsidRPr="00C56078" w:rsidRDefault="00E97FC2" w:rsidP="00E836C4">
      <w:pPr>
        <w:pStyle w:val="Style54"/>
        <w:keepNext/>
        <w:widowControl/>
        <w:rPr>
          <w:rStyle w:val="FontStyle197"/>
          <w:b w:val="0"/>
          <w:bCs/>
          <w:color w:val="000000"/>
          <w:sz w:val="28"/>
          <w:szCs w:val="28"/>
        </w:rPr>
      </w:pPr>
      <w:r w:rsidRPr="00C56078">
        <w:rPr>
          <w:rStyle w:val="FontStyle197"/>
          <w:b w:val="0"/>
          <w:bCs/>
          <w:color w:val="000000"/>
          <w:sz w:val="28"/>
          <w:szCs w:val="28"/>
        </w:rPr>
        <w:t>Распределение лесов по целевому назначению и категориям защитных лесов</w:t>
      </w:r>
    </w:p>
    <w:p w:rsidR="00E97FC2" w:rsidRPr="00C56078" w:rsidRDefault="00E97FC2" w:rsidP="00E836C4">
      <w:pPr>
        <w:pStyle w:val="Style54"/>
        <w:keepNext/>
        <w:widowControl/>
        <w:rPr>
          <w:rStyle w:val="FontStyle197"/>
          <w:b w:val="0"/>
          <w:bCs/>
          <w:color w:val="000000"/>
          <w:sz w:val="28"/>
          <w:szCs w:val="28"/>
        </w:rPr>
      </w:pPr>
    </w:p>
    <w:tbl>
      <w:tblPr>
        <w:tblW w:w="5000" w:type="pct"/>
        <w:tblCellMar>
          <w:left w:w="40" w:type="dxa"/>
          <w:right w:w="40" w:type="dxa"/>
        </w:tblCellMar>
        <w:tblLook w:val="0000"/>
      </w:tblPr>
      <w:tblGrid>
        <w:gridCol w:w="2357"/>
        <w:gridCol w:w="1553"/>
        <w:gridCol w:w="2794"/>
        <w:gridCol w:w="1049"/>
        <w:gridCol w:w="1681"/>
      </w:tblGrid>
      <w:tr w:rsidR="00E97FC2" w:rsidRPr="00C56078" w:rsidTr="002C0246">
        <w:trPr>
          <w:tblHeader/>
        </w:trPr>
        <w:tc>
          <w:tcPr>
            <w:tcW w:w="1249"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20"/>
              <w:keepNext/>
              <w:widowControl/>
              <w:spacing w:line="240" w:lineRule="auto"/>
              <w:ind w:firstLine="0"/>
              <w:jc w:val="center"/>
              <w:rPr>
                <w:rStyle w:val="FontStyle193"/>
                <w:color w:val="000000"/>
                <w:sz w:val="22"/>
              </w:rPr>
            </w:pPr>
            <w:r w:rsidRPr="00C56078">
              <w:rPr>
                <w:rStyle w:val="FontStyle193"/>
                <w:color w:val="000000"/>
                <w:sz w:val="22"/>
                <w:szCs w:val="22"/>
              </w:rPr>
              <w:t>Целевое назначение лесов</w:t>
            </w:r>
          </w:p>
        </w:tc>
        <w:tc>
          <w:tcPr>
            <w:tcW w:w="823"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58"/>
              <w:keepNext/>
              <w:widowControl/>
              <w:spacing w:line="240" w:lineRule="auto"/>
              <w:ind w:firstLine="29"/>
              <w:rPr>
                <w:rStyle w:val="FontStyle193"/>
                <w:color w:val="000000"/>
                <w:sz w:val="22"/>
              </w:rPr>
            </w:pPr>
            <w:r w:rsidRPr="00C56078">
              <w:rPr>
                <w:rStyle w:val="FontStyle193"/>
                <w:color w:val="000000"/>
                <w:sz w:val="22"/>
                <w:szCs w:val="22"/>
              </w:rPr>
              <w:t>Участковое лесничество</w:t>
            </w:r>
          </w:p>
        </w:tc>
        <w:tc>
          <w:tcPr>
            <w:tcW w:w="1481"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34"/>
              <w:keepNext/>
              <w:widowControl/>
              <w:spacing w:line="240" w:lineRule="auto"/>
              <w:ind w:firstLine="83"/>
              <w:jc w:val="center"/>
              <w:rPr>
                <w:rStyle w:val="FontStyle193"/>
                <w:color w:val="000000"/>
                <w:sz w:val="22"/>
              </w:rPr>
            </w:pPr>
            <w:r w:rsidRPr="00C56078">
              <w:rPr>
                <w:rStyle w:val="FontStyle193"/>
                <w:color w:val="000000"/>
                <w:sz w:val="22"/>
                <w:szCs w:val="22"/>
              </w:rPr>
              <w:t>Номера кварталов или их частей</w:t>
            </w:r>
          </w:p>
        </w:tc>
        <w:tc>
          <w:tcPr>
            <w:tcW w:w="556"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58"/>
              <w:keepNext/>
              <w:widowControl/>
              <w:spacing w:line="240" w:lineRule="auto"/>
              <w:rPr>
                <w:rStyle w:val="FontStyle193"/>
                <w:color w:val="000000"/>
                <w:sz w:val="22"/>
              </w:rPr>
            </w:pPr>
            <w:r w:rsidRPr="00C56078">
              <w:rPr>
                <w:rStyle w:val="FontStyle193"/>
                <w:color w:val="000000"/>
                <w:sz w:val="22"/>
                <w:szCs w:val="22"/>
              </w:rPr>
              <w:t>Площадь, га</w:t>
            </w:r>
          </w:p>
        </w:tc>
        <w:tc>
          <w:tcPr>
            <w:tcW w:w="891"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58"/>
              <w:keepNext/>
              <w:widowControl/>
              <w:spacing w:line="240" w:lineRule="auto"/>
              <w:rPr>
                <w:rStyle w:val="FontStyle193"/>
                <w:color w:val="000000"/>
                <w:sz w:val="22"/>
              </w:rPr>
            </w:pPr>
            <w:r w:rsidRPr="00C56078">
              <w:rPr>
                <w:rStyle w:val="FontStyle193"/>
                <w:color w:val="000000"/>
                <w:sz w:val="22"/>
                <w:szCs w:val="22"/>
              </w:rPr>
              <w:t>Основания деления лесов по целевому назначению</w:t>
            </w:r>
          </w:p>
        </w:tc>
      </w:tr>
      <w:tr w:rsidR="00E97FC2" w:rsidRPr="00C56078" w:rsidTr="002C0246">
        <w:trPr>
          <w:tblHeader/>
        </w:trPr>
        <w:tc>
          <w:tcPr>
            <w:tcW w:w="1249"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20"/>
              <w:keepNext/>
              <w:widowControl/>
              <w:spacing w:line="240" w:lineRule="auto"/>
              <w:ind w:firstLine="0"/>
              <w:jc w:val="center"/>
              <w:rPr>
                <w:rStyle w:val="FontStyle193"/>
                <w:color w:val="000000"/>
                <w:sz w:val="22"/>
              </w:rPr>
            </w:pPr>
            <w:r w:rsidRPr="00C56078">
              <w:rPr>
                <w:rStyle w:val="FontStyle193"/>
                <w:color w:val="000000"/>
                <w:sz w:val="22"/>
                <w:szCs w:val="22"/>
              </w:rPr>
              <w:t>1</w:t>
            </w:r>
          </w:p>
        </w:tc>
        <w:tc>
          <w:tcPr>
            <w:tcW w:w="823"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58"/>
              <w:keepNext/>
              <w:widowControl/>
              <w:spacing w:line="240" w:lineRule="auto"/>
              <w:ind w:firstLine="29"/>
              <w:rPr>
                <w:rStyle w:val="FontStyle193"/>
                <w:color w:val="000000"/>
                <w:sz w:val="22"/>
              </w:rPr>
            </w:pPr>
            <w:r w:rsidRPr="00C56078">
              <w:rPr>
                <w:rStyle w:val="FontStyle193"/>
                <w:color w:val="000000"/>
                <w:sz w:val="22"/>
                <w:szCs w:val="22"/>
              </w:rPr>
              <w:t>2</w:t>
            </w:r>
          </w:p>
        </w:tc>
        <w:tc>
          <w:tcPr>
            <w:tcW w:w="1481"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34"/>
              <w:keepNext/>
              <w:widowControl/>
              <w:spacing w:line="240" w:lineRule="auto"/>
              <w:ind w:firstLine="83"/>
              <w:jc w:val="center"/>
              <w:rPr>
                <w:rStyle w:val="FontStyle193"/>
                <w:color w:val="000000"/>
                <w:sz w:val="22"/>
              </w:rPr>
            </w:pPr>
            <w:r w:rsidRPr="00C56078">
              <w:rPr>
                <w:rStyle w:val="FontStyle193"/>
                <w:color w:val="000000"/>
                <w:sz w:val="22"/>
                <w:szCs w:val="22"/>
              </w:rPr>
              <w:t>3</w:t>
            </w:r>
          </w:p>
        </w:tc>
        <w:tc>
          <w:tcPr>
            <w:tcW w:w="556"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58"/>
              <w:keepNext/>
              <w:widowControl/>
              <w:spacing w:line="240" w:lineRule="auto"/>
              <w:rPr>
                <w:rStyle w:val="FontStyle193"/>
                <w:color w:val="000000"/>
                <w:sz w:val="22"/>
              </w:rPr>
            </w:pPr>
            <w:r w:rsidRPr="00C56078">
              <w:rPr>
                <w:rStyle w:val="FontStyle193"/>
                <w:color w:val="000000"/>
                <w:sz w:val="22"/>
                <w:szCs w:val="22"/>
              </w:rPr>
              <w:t>4</w:t>
            </w:r>
          </w:p>
        </w:tc>
        <w:tc>
          <w:tcPr>
            <w:tcW w:w="891"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58"/>
              <w:keepNext/>
              <w:widowControl/>
              <w:spacing w:line="240" w:lineRule="auto"/>
              <w:rPr>
                <w:rStyle w:val="FontStyle193"/>
                <w:color w:val="000000"/>
                <w:sz w:val="22"/>
              </w:rPr>
            </w:pPr>
            <w:r w:rsidRPr="00C56078">
              <w:rPr>
                <w:rStyle w:val="FontStyle193"/>
                <w:color w:val="000000"/>
                <w:sz w:val="22"/>
                <w:szCs w:val="22"/>
              </w:rPr>
              <w:t>5</w:t>
            </w:r>
          </w:p>
        </w:tc>
      </w:tr>
      <w:tr w:rsidR="00E97FC2" w:rsidRPr="00C56078" w:rsidTr="002C0246">
        <w:trPr>
          <w:trHeight w:val="443"/>
        </w:trPr>
        <w:tc>
          <w:tcPr>
            <w:tcW w:w="1249" w:type="pct"/>
            <w:tcBorders>
              <w:top w:val="single" w:sz="6" w:space="0" w:color="auto"/>
              <w:left w:val="single" w:sz="6" w:space="0" w:color="auto"/>
              <w:bottom w:val="single" w:sz="4" w:space="0" w:color="auto"/>
              <w:right w:val="single" w:sz="6" w:space="0" w:color="auto"/>
            </w:tcBorders>
          </w:tcPr>
          <w:p w:rsidR="00E97FC2" w:rsidRPr="00C56078" w:rsidRDefault="00E97FC2" w:rsidP="002C0246">
            <w:pPr>
              <w:pStyle w:val="Style20"/>
              <w:keepNext/>
              <w:widowControl/>
              <w:spacing w:line="240" w:lineRule="auto"/>
              <w:ind w:firstLine="0"/>
              <w:rPr>
                <w:rStyle w:val="FontStyle193"/>
                <w:color w:val="000000"/>
                <w:sz w:val="22"/>
              </w:rPr>
            </w:pPr>
            <w:r w:rsidRPr="00C56078">
              <w:rPr>
                <w:rStyle w:val="FontStyle193"/>
                <w:color w:val="000000"/>
                <w:sz w:val="22"/>
                <w:szCs w:val="22"/>
              </w:rPr>
              <w:t>Всего лесов</w:t>
            </w:r>
          </w:p>
        </w:tc>
        <w:tc>
          <w:tcPr>
            <w:tcW w:w="823" w:type="pct"/>
            <w:vMerge w:val="restart"/>
            <w:tcBorders>
              <w:top w:val="single" w:sz="6" w:space="0" w:color="auto"/>
              <w:left w:val="single" w:sz="6" w:space="0" w:color="auto"/>
              <w:right w:val="single" w:sz="6" w:space="0" w:color="auto"/>
            </w:tcBorders>
          </w:tcPr>
          <w:p w:rsidR="00E97FC2" w:rsidRDefault="00E97FC2" w:rsidP="009F0FAD">
            <w:pPr>
              <w:pStyle w:val="Style10"/>
              <w:keepNext/>
              <w:widowControl/>
              <w:spacing w:line="240" w:lineRule="auto"/>
              <w:jc w:val="both"/>
              <w:rPr>
                <w:color w:val="000000"/>
              </w:rPr>
            </w:pPr>
            <w:r w:rsidRPr="00C56078">
              <w:rPr>
                <w:rStyle w:val="FontStyle196"/>
                <w:color w:val="000000"/>
                <w:sz w:val="22"/>
                <w:szCs w:val="22"/>
              </w:rPr>
              <w:t xml:space="preserve">Городские леса </w:t>
            </w:r>
            <w:r>
              <w:rPr>
                <w:color w:val="000000"/>
              </w:rPr>
              <w:t xml:space="preserve">города </w:t>
            </w:r>
          </w:p>
          <w:p w:rsidR="00E97FC2" w:rsidRPr="00C56078" w:rsidRDefault="00E97FC2" w:rsidP="009F0FAD">
            <w:pPr>
              <w:pStyle w:val="Style10"/>
              <w:keepNext/>
              <w:widowControl/>
              <w:spacing w:line="240" w:lineRule="auto"/>
              <w:jc w:val="both"/>
              <w:rPr>
                <w:rStyle w:val="FontStyle185"/>
                <w:b w:val="0"/>
                <w:bCs/>
                <w:color w:val="000000"/>
                <w:sz w:val="22"/>
              </w:rPr>
            </w:pPr>
            <w:r>
              <w:rPr>
                <w:color w:val="000000"/>
              </w:rPr>
              <w:t>Каменска-Уральского</w:t>
            </w:r>
          </w:p>
        </w:tc>
        <w:tc>
          <w:tcPr>
            <w:tcW w:w="1481" w:type="pct"/>
            <w:tcBorders>
              <w:top w:val="single" w:sz="6" w:space="0" w:color="auto"/>
              <w:left w:val="single" w:sz="6" w:space="0" w:color="auto"/>
              <w:bottom w:val="single" w:sz="6" w:space="0" w:color="auto"/>
              <w:right w:val="single" w:sz="6" w:space="0" w:color="auto"/>
            </w:tcBorders>
          </w:tcPr>
          <w:p w:rsidR="00E97FC2" w:rsidRPr="00C56078" w:rsidRDefault="00E97FC2" w:rsidP="009F0FAD">
            <w:pPr>
              <w:pStyle w:val="Style10"/>
              <w:keepNext/>
              <w:widowControl/>
              <w:spacing w:line="240" w:lineRule="auto"/>
              <w:rPr>
                <w:rStyle w:val="FontStyle185"/>
                <w:b w:val="0"/>
                <w:bCs/>
                <w:color w:val="000000"/>
                <w:sz w:val="22"/>
              </w:rPr>
            </w:pPr>
            <w:r>
              <w:rPr>
                <w:rStyle w:val="FontStyle185"/>
                <w:b w:val="0"/>
                <w:bCs/>
                <w:color w:val="000000"/>
                <w:sz w:val="22"/>
                <w:szCs w:val="22"/>
              </w:rPr>
              <w:t>1-33</w:t>
            </w:r>
          </w:p>
        </w:tc>
        <w:tc>
          <w:tcPr>
            <w:tcW w:w="556" w:type="pct"/>
            <w:tcBorders>
              <w:top w:val="single" w:sz="6" w:space="0" w:color="auto"/>
              <w:left w:val="single" w:sz="6" w:space="0" w:color="auto"/>
              <w:bottom w:val="single" w:sz="6" w:space="0" w:color="auto"/>
              <w:right w:val="single" w:sz="6" w:space="0" w:color="auto"/>
            </w:tcBorders>
          </w:tcPr>
          <w:p w:rsidR="00E97FC2" w:rsidRDefault="00E97FC2" w:rsidP="00D4338D">
            <w:pPr>
              <w:jc w:val="center"/>
            </w:pPr>
            <w:r>
              <w:rPr>
                <w:color w:val="000000"/>
                <w:sz w:val="22"/>
                <w:szCs w:val="22"/>
              </w:rPr>
              <w:t>2673,7</w:t>
            </w:r>
          </w:p>
        </w:tc>
        <w:tc>
          <w:tcPr>
            <w:tcW w:w="891" w:type="pct"/>
            <w:tcBorders>
              <w:top w:val="single" w:sz="6" w:space="0" w:color="auto"/>
              <w:left w:val="single" w:sz="6" w:space="0" w:color="auto"/>
              <w:bottom w:val="nil"/>
              <w:right w:val="single" w:sz="6" w:space="0" w:color="auto"/>
            </w:tcBorders>
          </w:tcPr>
          <w:p w:rsidR="00E97FC2" w:rsidRPr="00C56078" w:rsidRDefault="00E97FC2" w:rsidP="00391827">
            <w:pPr>
              <w:pStyle w:val="Style58"/>
              <w:spacing w:line="240" w:lineRule="auto"/>
              <w:rPr>
                <w:color w:val="000000"/>
              </w:rPr>
            </w:pPr>
            <w:r w:rsidRPr="00C56078">
              <w:rPr>
                <w:rStyle w:val="FontStyle193"/>
                <w:color w:val="000000"/>
                <w:sz w:val="22"/>
                <w:szCs w:val="22"/>
              </w:rPr>
              <w:t>ЛК РФ</w:t>
            </w:r>
          </w:p>
        </w:tc>
      </w:tr>
      <w:tr w:rsidR="00E97FC2" w:rsidRPr="00C56078" w:rsidTr="00547D23">
        <w:trPr>
          <w:trHeight w:val="478"/>
        </w:trPr>
        <w:tc>
          <w:tcPr>
            <w:tcW w:w="1249" w:type="pct"/>
            <w:tcBorders>
              <w:top w:val="single" w:sz="4" w:space="0" w:color="auto"/>
              <w:left w:val="single" w:sz="6" w:space="0" w:color="auto"/>
              <w:bottom w:val="single" w:sz="4" w:space="0" w:color="auto"/>
              <w:right w:val="single" w:sz="6" w:space="0" w:color="auto"/>
            </w:tcBorders>
          </w:tcPr>
          <w:p w:rsidR="00E97FC2" w:rsidRPr="00C56078" w:rsidRDefault="00E97FC2" w:rsidP="002C0246">
            <w:pPr>
              <w:pStyle w:val="Style60"/>
              <w:widowControl/>
              <w:spacing w:line="240" w:lineRule="auto"/>
              <w:ind w:hanging="14"/>
              <w:rPr>
                <w:rStyle w:val="FontStyle193"/>
                <w:color w:val="000000"/>
                <w:sz w:val="22"/>
              </w:rPr>
            </w:pPr>
            <w:r w:rsidRPr="00C56078">
              <w:rPr>
                <w:rStyle w:val="FontStyle193"/>
                <w:color w:val="000000"/>
                <w:sz w:val="22"/>
                <w:szCs w:val="22"/>
              </w:rPr>
              <w:t>Защитные леса, всего:</w:t>
            </w:r>
          </w:p>
        </w:tc>
        <w:tc>
          <w:tcPr>
            <w:tcW w:w="823" w:type="pct"/>
            <w:vMerge/>
            <w:tcBorders>
              <w:left w:val="single" w:sz="6" w:space="0" w:color="auto"/>
              <w:right w:val="single" w:sz="6" w:space="0" w:color="auto"/>
            </w:tcBorders>
          </w:tcPr>
          <w:p w:rsidR="00E97FC2" w:rsidRPr="00C56078" w:rsidRDefault="00E97FC2" w:rsidP="002C0246">
            <w:pPr>
              <w:pStyle w:val="Style10"/>
              <w:widowControl/>
              <w:spacing w:line="240" w:lineRule="auto"/>
              <w:jc w:val="left"/>
              <w:rPr>
                <w:rStyle w:val="FontStyle185"/>
                <w:bCs/>
                <w:color w:val="000000"/>
                <w:sz w:val="22"/>
              </w:rPr>
            </w:pPr>
          </w:p>
        </w:tc>
        <w:tc>
          <w:tcPr>
            <w:tcW w:w="1481" w:type="pct"/>
            <w:tcBorders>
              <w:top w:val="single" w:sz="6" w:space="0" w:color="auto"/>
              <w:left w:val="single" w:sz="6" w:space="0" w:color="auto"/>
              <w:bottom w:val="single" w:sz="4" w:space="0" w:color="auto"/>
              <w:right w:val="single" w:sz="6" w:space="0" w:color="auto"/>
            </w:tcBorders>
          </w:tcPr>
          <w:p w:rsidR="00E97FC2" w:rsidRPr="00C56078" w:rsidRDefault="00E97FC2" w:rsidP="009F0FAD">
            <w:pPr>
              <w:pStyle w:val="Style10"/>
              <w:keepNext/>
              <w:widowControl/>
              <w:spacing w:line="240" w:lineRule="auto"/>
              <w:rPr>
                <w:rStyle w:val="FontStyle185"/>
                <w:b w:val="0"/>
                <w:bCs/>
                <w:color w:val="000000"/>
                <w:sz w:val="22"/>
              </w:rPr>
            </w:pPr>
            <w:r>
              <w:rPr>
                <w:rStyle w:val="FontStyle185"/>
                <w:b w:val="0"/>
                <w:bCs/>
                <w:color w:val="000000"/>
                <w:sz w:val="22"/>
                <w:szCs w:val="22"/>
              </w:rPr>
              <w:t>1-33</w:t>
            </w:r>
          </w:p>
        </w:tc>
        <w:tc>
          <w:tcPr>
            <w:tcW w:w="556" w:type="pct"/>
            <w:tcBorders>
              <w:top w:val="single" w:sz="6" w:space="0" w:color="auto"/>
              <w:left w:val="single" w:sz="6" w:space="0" w:color="auto"/>
              <w:bottom w:val="single" w:sz="4" w:space="0" w:color="auto"/>
              <w:right w:val="single" w:sz="6" w:space="0" w:color="auto"/>
            </w:tcBorders>
          </w:tcPr>
          <w:p w:rsidR="00E97FC2" w:rsidRDefault="00E97FC2" w:rsidP="00D4338D">
            <w:pPr>
              <w:jc w:val="center"/>
            </w:pPr>
            <w:r>
              <w:rPr>
                <w:color w:val="000000"/>
                <w:sz w:val="22"/>
                <w:szCs w:val="22"/>
              </w:rPr>
              <w:t>2673,7</w:t>
            </w:r>
          </w:p>
        </w:tc>
        <w:tc>
          <w:tcPr>
            <w:tcW w:w="891" w:type="pct"/>
            <w:tcBorders>
              <w:top w:val="single" w:sz="6" w:space="0" w:color="auto"/>
              <w:left w:val="single" w:sz="6" w:space="0" w:color="auto"/>
              <w:bottom w:val="single" w:sz="4" w:space="0" w:color="auto"/>
              <w:right w:val="single" w:sz="6" w:space="0" w:color="auto"/>
            </w:tcBorders>
          </w:tcPr>
          <w:p w:rsidR="00E97FC2" w:rsidRPr="00C56078" w:rsidRDefault="00E97FC2" w:rsidP="00391827">
            <w:pPr>
              <w:pStyle w:val="Style58"/>
              <w:spacing w:line="240" w:lineRule="auto"/>
              <w:rPr>
                <w:rStyle w:val="FontStyle193"/>
                <w:color w:val="000000"/>
                <w:sz w:val="22"/>
              </w:rPr>
            </w:pPr>
            <w:r w:rsidRPr="00C56078">
              <w:rPr>
                <w:rStyle w:val="FontStyle193"/>
                <w:color w:val="000000"/>
                <w:sz w:val="22"/>
                <w:szCs w:val="22"/>
              </w:rPr>
              <w:t>ЛК РФ</w:t>
            </w:r>
          </w:p>
        </w:tc>
      </w:tr>
      <w:tr w:rsidR="00E97FC2" w:rsidRPr="00C56078" w:rsidTr="002C0246">
        <w:tc>
          <w:tcPr>
            <w:tcW w:w="1249"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20"/>
              <w:widowControl/>
              <w:spacing w:line="240" w:lineRule="auto"/>
              <w:ind w:firstLine="0"/>
              <w:rPr>
                <w:rStyle w:val="FontStyle193"/>
                <w:color w:val="000000"/>
                <w:sz w:val="22"/>
              </w:rPr>
            </w:pPr>
            <w:r w:rsidRPr="00C56078">
              <w:rPr>
                <w:rStyle w:val="FontStyle193"/>
                <w:color w:val="000000"/>
                <w:sz w:val="22"/>
                <w:szCs w:val="22"/>
              </w:rPr>
              <w:t>в том числе:</w:t>
            </w:r>
          </w:p>
        </w:tc>
        <w:tc>
          <w:tcPr>
            <w:tcW w:w="823" w:type="pct"/>
            <w:vMerge/>
            <w:tcBorders>
              <w:left w:val="single" w:sz="6" w:space="0" w:color="auto"/>
              <w:right w:val="single" w:sz="6" w:space="0" w:color="auto"/>
            </w:tcBorders>
          </w:tcPr>
          <w:p w:rsidR="00E97FC2" w:rsidRPr="00C56078" w:rsidRDefault="00E97FC2" w:rsidP="002C0246">
            <w:pPr>
              <w:pStyle w:val="Style1"/>
              <w:widowControl/>
              <w:rPr>
                <w:color w:val="000000"/>
              </w:rPr>
            </w:pPr>
          </w:p>
        </w:tc>
        <w:tc>
          <w:tcPr>
            <w:tcW w:w="1481"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1"/>
              <w:widowControl/>
              <w:jc w:val="center"/>
              <w:rPr>
                <w:color w:val="000000"/>
              </w:rPr>
            </w:pPr>
          </w:p>
        </w:tc>
        <w:tc>
          <w:tcPr>
            <w:tcW w:w="556"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1"/>
              <w:widowControl/>
              <w:rPr>
                <w:color w:val="000000"/>
              </w:rPr>
            </w:pPr>
          </w:p>
        </w:tc>
        <w:tc>
          <w:tcPr>
            <w:tcW w:w="891"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1"/>
              <w:widowControl/>
              <w:rPr>
                <w:color w:val="000000"/>
              </w:rPr>
            </w:pPr>
          </w:p>
        </w:tc>
      </w:tr>
      <w:tr w:rsidR="00E97FC2" w:rsidRPr="00C56078" w:rsidTr="002C0246">
        <w:tc>
          <w:tcPr>
            <w:tcW w:w="1249"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60"/>
              <w:widowControl/>
              <w:spacing w:line="240" w:lineRule="auto"/>
              <w:ind w:firstLine="10"/>
              <w:rPr>
                <w:rStyle w:val="FontStyle193"/>
                <w:color w:val="000000"/>
                <w:sz w:val="22"/>
              </w:rPr>
            </w:pPr>
            <w:r w:rsidRPr="00C56078">
              <w:rPr>
                <w:rStyle w:val="FontStyle193"/>
                <w:color w:val="000000"/>
                <w:sz w:val="22"/>
                <w:szCs w:val="22"/>
              </w:rPr>
              <w:t>леса, выполняющие функции защиты природных и иных объектов, всего</w:t>
            </w:r>
          </w:p>
        </w:tc>
        <w:tc>
          <w:tcPr>
            <w:tcW w:w="823" w:type="pct"/>
            <w:vMerge/>
            <w:tcBorders>
              <w:left w:val="single" w:sz="6" w:space="0" w:color="auto"/>
              <w:right w:val="single" w:sz="6" w:space="0" w:color="auto"/>
            </w:tcBorders>
          </w:tcPr>
          <w:p w:rsidR="00E97FC2" w:rsidRPr="00C56078" w:rsidRDefault="00E97FC2" w:rsidP="002C0246">
            <w:pPr>
              <w:pStyle w:val="Style10"/>
              <w:widowControl/>
              <w:spacing w:line="240" w:lineRule="auto"/>
              <w:jc w:val="left"/>
              <w:rPr>
                <w:rStyle w:val="FontStyle185"/>
                <w:bCs/>
                <w:color w:val="000000"/>
                <w:sz w:val="22"/>
              </w:rPr>
            </w:pPr>
          </w:p>
        </w:tc>
        <w:tc>
          <w:tcPr>
            <w:tcW w:w="1481" w:type="pct"/>
            <w:tcBorders>
              <w:top w:val="single" w:sz="6" w:space="0" w:color="auto"/>
              <w:left w:val="single" w:sz="6" w:space="0" w:color="auto"/>
              <w:bottom w:val="single" w:sz="6" w:space="0" w:color="auto"/>
              <w:right w:val="single" w:sz="6" w:space="0" w:color="auto"/>
            </w:tcBorders>
          </w:tcPr>
          <w:p w:rsidR="00E97FC2" w:rsidRPr="00C56078" w:rsidRDefault="00E97FC2" w:rsidP="009F0FAD">
            <w:pPr>
              <w:pStyle w:val="Style10"/>
              <w:keepNext/>
              <w:widowControl/>
              <w:spacing w:line="240" w:lineRule="auto"/>
              <w:rPr>
                <w:rStyle w:val="FontStyle185"/>
                <w:b w:val="0"/>
                <w:bCs/>
                <w:color w:val="000000"/>
                <w:sz w:val="22"/>
              </w:rPr>
            </w:pPr>
            <w:r>
              <w:rPr>
                <w:rStyle w:val="FontStyle185"/>
                <w:b w:val="0"/>
                <w:bCs/>
                <w:color w:val="000000"/>
                <w:sz w:val="22"/>
                <w:szCs w:val="22"/>
              </w:rPr>
              <w:t>1-33</w:t>
            </w:r>
          </w:p>
        </w:tc>
        <w:tc>
          <w:tcPr>
            <w:tcW w:w="556" w:type="pct"/>
            <w:tcBorders>
              <w:top w:val="single" w:sz="6" w:space="0" w:color="auto"/>
              <w:left w:val="single" w:sz="6" w:space="0" w:color="auto"/>
              <w:bottom w:val="single" w:sz="6" w:space="0" w:color="auto"/>
              <w:right w:val="single" w:sz="6" w:space="0" w:color="auto"/>
            </w:tcBorders>
          </w:tcPr>
          <w:p w:rsidR="00E97FC2" w:rsidRPr="00C56078" w:rsidRDefault="00E97FC2" w:rsidP="00800F81">
            <w:pPr>
              <w:pStyle w:val="Style40"/>
              <w:keepNext/>
              <w:widowControl/>
              <w:jc w:val="center"/>
              <w:rPr>
                <w:rStyle w:val="FontStyle173"/>
                <w:b w:val="0"/>
                <w:bCs/>
                <w:i w:val="0"/>
                <w:iCs/>
                <w:color w:val="000000"/>
                <w:sz w:val="22"/>
              </w:rPr>
            </w:pPr>
            <w:r>
              <w:rPr>
                <w:color w:val="000000"/>
                <w:sz w:val="22"/>
                <w:szCs w:val="22"/>
              </w:rPr>
              <w:t>2673,7</w:t>
            </w:r>
          </w:p>
        </w:tc>
        <w:tc>
          <w:tcPr>
            <w:tcW w:w="891" w:type="pct"/>
            <w:tcBorders>
              <w:top w:val="single" w:sz="6" w:space="0" w:color="auto"/>
              <w:left w:val="single" w:sz="6" w:space="0" w:color="auto"/>
              <w:bottom w:val="single" w:sz="6" w:space="0" w:color="auto"/>
              <w:right w:val="single" w:sz="6" w:space="0" w:color="auto"/>
            </w:tcBorders>
          </w:tcPr>
          <w:p w:rsidR="00E97FC2" w:rsidRPr="00C56078" w:rsidRDefault="00E97FC2" w:rsidP="00391827">
            <w:pPr>
              <w:pStyle w:val="Style58"/>
              <w:spacing w:line="240" w:lineRule="auto"/>
              <w:rPr>
                <w:rStyle w:val="FontStyle193"/>
                <w:color w:val="000000"/>
                <w:sz w:val="22"/>
              </w:rPr>
            </w:pPr>
            <w:r w:rsidRPr="00C56078">
              <w:rPr>
                <w:rStyle w:val="FontStyle193"/>
                <w:color w:val="000000"/>
                <w:sz w:val="22"/>
                <w:szCs w:val="22"/>
              </w:rPr>
              <w:t>ЛК РФ</w:t>
            </w:r>
          </w:p>
        </w:tc>
      </w:tr>
      <w:tr w:rsidR="00E97FC2" w:rsidRPr="00C56078" w:rsidTr="002C0246">
        <w:trPr>
          <w:trHeight w:val="255"/>
        </w:trPr>
        <w:tc>
          <w:tcPr>
            <w:tcW w:w="1249"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60"/>
              <w:widowControl/>
              <w:spacing w:line="240" w:lineRule="auto"/>
              <w:ind w:firstLine="10"/>
              <w:rPr>
                <w:rStyle w:val="FontStyle193"/>
                <w:color w:val="000000"/>
                <w:sz w:val="22"/>
              </w:rPr>
            </w:pPr>
            <w:r w:rsidRPr="00C56078">
              <w:rPr>
                <w:rStyle w:val="FontStyle193"/>
                <w:color w:val="000000"/>
                <w:sz w:val="22"/>
                <w:szCs w:val="22"/>
              </w:rPr>
              <w:t>в том числе:</w:t>
            </w:r>
          </w:p>
        </w:tc>
        <w:tc>
          <w:tcPr>
            <w:tcW w:w="823" w:type="pct"/>
            <w:vMerge/>
            <w:tcBorders>
              <w:left w:val="single" w:sz="6" w:space="0" w:color="auto"/>
              <w:right w:val="single" w:sz="6" w:space="0" w:color="auto"/>
            </w:tcBorders>
          </w:tcPr>
          <w:p w:rsidR="00E97FC2" w:rsidRPr="00C56078" w:rsidRDefault="00E97FC2" w:rsidP="002C0246">
            <w:pPr>
              <w:pStyle w:val="Style10"/>
              <w:widowControl/>
              <w:spacing w:line="240" w:lineRule="auto"/>
              <w:jc w:val="left"/>
              <w:rPr>
                <w:rStyle w:val="FontStyle185"/>
                <w:bCs/>
                <w:color w:val="000000"/>
                <w:sz w:val="22"/>
              </w:rPr>
            </w:pPr>
          </w:p>
        </w:tc>
        <w:tc>
          <w:tcPr>
            <w:tcW w:w="1481"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20"/>
              <w:widowControl/>
              <w:spacing w:line="240" w:lineRule="auto"/>
              <w:ind w:firstLine="0"/>
              <w:rPr>
                <w:rStyle w:val="FontStyle193"/>
                <w:color w:val="000000"/>
                <w:sz w:val="22"/>
              </w:rPr>
            </w:pPr>
          </w:p>
        </w:tc>
        <w:tc>
          <w:tcPr>
            <w:tcW w:w="556"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20"/>
              <w:widowControl/>
              <w:spacing w:line="240" w:lineRule="auto"/>
              <w:ind w:firstLine="0"/>
              <w:jc w:val="center"/>
              <w:rPr>
                <w:rStyle w:val="FontStyle193"/>
                <w:color w:val="000000"/>
                <w:sz w:val="22"/>
              </w:rPr>
            </w:pPr>
          </w:p>
        </w:tc>
        <w:tc>
          <w:tcPr>
            <w:tcW w:w="891" w:type="pct"/>
            <w:tcBorders>
              <w:top w:val="single" w:sz="6" w:space="0" w:color="auto"/>
              <w:left w:val="single" w:sz="6" w:space="0" w:color="auto"/>
              <w:bottom w:val="single" w:sz="6" w:space="0" w:color="auto"/>
              <w:right w:val="single" w:sz="6" w:space="0" w:color="auto"/>
            </w:tcBorders>
          </w:tcPr>
          <w:p w:rsidR="00E97FC2" w:rsidRPr="00C56078" w:rsidRDefault="00E97FC2" w:rsidP="002C0246">
            <w:pPr>
              <w:pStyle w:val="Style58"/>
              <w:widowControl/>
              <w:spacing w:line="240" w:lineRule="auto"/>
              <w:rPr>
                <w:rStyle w:val="FontStyle193"/>
                <w:color w:val="000000"/>
                <w:sz w:val="22"/>
              </w:rPr>
            </w:pPr>
          </w:p>
        </w:tc>
      </w:tr>
      <w:tr w:rsidR="00E97FC2" w:rsidRPr="00C56078" w:rsidTr="00547D23">
        <w:tc>
          <w:tcPr>
            <w:tcW w:w="1249" w:type="pct"/>
            <w:tcBorders>
              <w:top w:val="single" w:sz="4" w:space="0" w:color="auto"/>
              <w:left w:val="single" w:sz="4" w:space="0" w:color="auto"/>
              <w:bottom w:val="single" w:sz="4" w:space="0" w:color="auto"/>
              <w:right w:val="single" w:sz="6" w:space="0" w:color="auto"/>
            </w:tcBorders>
          </w:tcPr>
          <w:p w:rsidR="00E97FC2" w:rsidRPr="00C56078" w:rsidRDefault="00E97FC2" w:rsidP="002C0246">
            <w:pPr>
              <w:pStyle w:val="Style60"/>
              <w:widowControl/>
              <w:spacing w:line="240" w:lineRule="auto"/>
              <w:ind w:firstLine="10"/>
              <w:rPr>
                <w:rStyle w:val="FontStyle193"/>
                <w:color w:val="000000"/>
                <w:sz w:val="22"/>
              </w:rPr>
            </w:pPr>
            <w:r w:rsidRPr="00C56078">
              <w:rPr>
                <w:rStyle w:val="FontStyle193"/>
                <w:color w:val="000000"/>
                <w:sz w:val="22"/>
                <w:szCs w:val="22"/>
              </w:rPr>
              <w:t>городские леса</w:t>
            </w:r>
          </w:p>
        </w:tc>
        <w:tc>
          <w:tcPr>
            <w:tcW w:w="823" w:type="pct"/>
            <w:vMerge/>
            <w:tcBorders>
              <w:left w:val="single" w:sz="6" w:space="0" w:color="auto"/>
              <w:bottom w:val="single" w:sz="4" w:space="0" w:color="auto"/>
              <w:right w:val="single" w:sz="6" w:space="0" w:color="auto"/>
            </w:tcBorders>
          </w:tcPr>
          <w:p w:rsidR="00E97FC2" w:rsidRPr="00C56078" w:rsidRDefault="00E97FC2" w:rsidP="002C0246">
            <w:pPr>
              <w:pStyle w:val="Style10"/>
              <w:widowControl/>
              <w:spacing w:line="240" w:lineRule="auto"/>
              <w:jc w:val="left"/>
              <w:rPr>
                <w:rStyle w:val="FontStyle185"/>
                <w:bCs/>
                <w:color w:val="000000"/>
                <w:sz w:val="22"/>
              </w:rPr>
            </w:pPr>
          </w:p>
        </w:tc>
        <w:tc>
          <w:tcPr>
            <w:tcW w:w="1481" w:type="pct"/>
            <w:tcBorders>
              <w:top w:val="single" w:sz="4" w:space="0" w:color="auto"/>
              <w:left w:val="single" w:sz="6" w:space="0" w:color="auto"/>
              <w:bottom w:val="single" w:sz="4" w:space="0" w:color="auto"/>
              <w:right w:val="single" w:sz="4" w:space="0" w:color="auto"/>
            </w:tcBorders>
          </w:tcPr>
          <w:p w:rsidR="00E97FC2" w:rsidRPr="00C56078" w:rsidRDefault="00E97FC2" w:rsidP="009F0FAD">
            <w:pPr>
              <w:pStyle w:val="Style10"/>
              <w:keepNext/>
              <w:widowControl/>
              <w:spacing w:line="240" w:lineRule="auto"/>
              <w:rPr>
                <w:rStyle w:val="FontStyle185"/>
                <w:b w:val="0"/>
                <w:bCs/>
                <w:color w:val="000000"/>
                <w:sz w:val="22"/>
              </w:rPr>
            </w:pPr>
            <w:r>
              <w:rPr>
                <w:rStyle w:val="FontStyle185"/>
                <w:b w:val="0"/>
                <w:bCs/>
                <w:color w:val="000000"/>
                <w:sz w:val="22"/>
                <w:szCs w:val="22"/>
              </w:rPr>
              <w:t>1-33</w:t>
            </w:r>
          </w:p>
        </w:tc>
        <w:tc>
          <w:tcPr>
            <w:tcW w:w="556" w:type="pct"/>
            <w:tcBorders>
              <w:top w:val="single" w:sz="4" w:space="0" w:color="auto"/>
              <w:left w:val="single" w:sz="4" w:space="0" w:color="auto"/>
              <w:bottom w:val="single" w:sz="4" w:space="0" w:color="auto"/>
              <w:right w:val="single" w:sz="4" w:space="0" w:color="auto"/>
            </w:tcBorders>
          </w:tcPr>
          <w:p w:rsidR="00E97FC2" w:rsidRPr="00C56078" w:rsidRDefault="00E97FC2" w:rsidP="00800F81">
            <w:pPr>
              <w:pStyle w:val="Style40"/>
              <w:keepNext/>
              <w:widowControl/>
              <w:jc w:val="center"/>
              <w:rPr>
                <w:rStyle w:val="FontStyle173"/>
                <w:b w:val="0"/>
                <w:bCs/>
                <w:i w:val="0"/>
                <w:iCs/>
                <w:color w:val="000000"/>
                <w:sz w:val="22"/>
              </w:rPr>
            </w:pPr>
            <w:r>
              <w:rPr>
                <w:color w:val="000000"/>
                <w:sz w:val="22"/>
                <w:szCs w:val="22"/>
              </w:rPr>
              <w:t>2673,7</w:t>
            </w:r>
          </w:p>
        </w:tc>
        <w:tc>
          <w:tcPr>
            <w:tcW w:w="891" w:type="pct"/>
            <w:tcBorders>
              <w:top w:val="single" w:sz="4" w:space="0" w:color="auto"/>
              <w:left w:val="single" w:sz="4" w:space="0" w:color="auto"/>
              <w:bottom w:val="single" w:sz="4" w:space="0" w:color="auto"/>
              <w:right w:val="single" w:sz="4" w:space="0" w:color="auto"/>
            </w:tcBorders>
          </w:tcPr>
          <w:p w:rsidR="00E97FC2" w:rsidRPr="00C56078" w:rsidRDefault="00E97FC2" w:rsidP="00391827">
            <w:pPr>
              <w:pStyle w:val="Style58"/>
              <w:spacing w:line="240" w:lineRule="auto"/>
              <w:rPr>
                <w:rStyle w:val="FontStyle193"/>
                <w:color w:val="000000"/>
                <w:sz w:val="22"/>
              </w:rPr>
            </w:pPr>
            <w:r w:rsidRPr="00C56078">
              <w:rPr>
                <w:rStyle w:val="FontStyle193"/>
                <w:color w:val="000000"/>
                <w:sz w:val="22"/>
                <w:szCs w:val="22"/>
              </w:rPr>
              <w:t>ЛК РФ</w:t>
            </w:r>
          </w:p>
        </w:tc>
      </w:tr>
    </w:tbl>
    <w:p w:rsidR="00E97FC2" w:rsidRPr="00B95025" w:rsidRDefault="00E97FC2" w:rsidP="00547D23">
      <w:pPr>
        <w:pStyle w:val="Style70"/>
        <w:widowControl/>
        <w:suppressAutoHyphens/>
        <w:spacing w:line="341" w:lineRule="exact"/>
        <w:ind w:firstLine="703"/>
        <w:rPr>
          <w:rStyle w:val="FontStyle196"/>
          <w:bCs/>
          <w:iCs/>
          <w:color w:val="FF0000"/>
          <w:sz w:val="28"/>
          <w:szCs w:val="28"/>
        </w:rPr>
      </w:pPr>
    </w:p>
    <w:p w:rsidR="00E97FC2" w:rsidRPr="00781A80" w:rsidRDefault="00E97FC2" w:rsidP="00ED0987">
      <w:pPr>
        <w:pStyle w:val="Style5"/>
        <w:widowControl/>
        <w:spacing w:line="240" w:lineRule="auto"/>
        <w:ind w:firstLine="720"/>
        <w:jc w:val="both"/>
        <w:outlineLvl w:val="2"/>
        <w:rPr>
          <w:rStyle w:val="FontStyle192"/>
          <w:bCs/>
          <w:color w:val="000000"/>
          <w:sz w:val="28"/>
          <w:szCs w:val="28"/>
        </w:rPr>
      </w:pPr>
      <w:r w:rsidRPr="0045025E">
        <w:rPr>
          <w:rStyle w:val="FontStyle188"/>
          <w:bCs/>
          <w:i w:val="0"/>
          <w:iCs/>
          <w:color w:val="000000"/>
          <w:sz w:val="28"/>
          <w:szCs w:val="28"/>
        </w:rPr>
        <w:t>1.1.</w:t>
      </w:r>
      <w:r>
        <w:rPr>
          <w:rStyle w:val="FontStyle188"/>
          <w:bCs/>
          <w:i w:val="0"/>
          <w:iCs/>
          <w:color w:val="000000"/>
          <w:sz w:val="28"/>
          <w:szCs w:val="28"/>
        </w:rPr>
        <w:t>6</w:t>
      </w:r>
      <w:r w:rsidRPr="0045025E">
        <w:rPr>
          <w:rStyle w:val="FontStyle188"/>
          <w:bCs/>
          <w:iCs/>
          <w:color w:val="000000"/>
          <w:sz w:val="28"/>
          <w:szCs w:val="28"/>
        </w:rPr>
        <w:t>.</w:t>
      </w:r>
      <w:r w:rsidRPr="00781A80">
        <w:rPr>
          <w:rStyle w:val="FontStyle192"/>
          <w:bCs/>
          <w:color w:val="000000"/>
          <w:sz w:val="28"/>
          <w:szCs w:val="28"/>
        </w:rPr>
        <w:t>Характеристика лесных и нелесных земель из состава земель лесного фонда на территории лесничества</w:t>
      </w:r>
    </w:p>
    <w:p w:rsidR="00E97FC2" w:rsidRPr="00781A80" w:rsidRDefault="00E97FC2" w:rsidP="00ED0987">
      <w:pPr>
        <w:pStyle w:val="Style22"/>
        <w:widowControl/>
        <w:spacing w:line="240" w:lineRule="auto"/>
        <w:ind w:firstLine="710"/>
        <w:rPr>
          <w:color w:val="000000"/>
          <w:sz w:val="28"/>
          <w:szCs w:val="28"/>
        </w:rPr>
      </w:pPr>
    </w:p>
    <w:p w:rsidR="00E97FC2" w:rsidRPr="00781A80" w:rsidRDefault="00E97FC2" w:rsidP="005C4104">
      <w:pPr>
        <w:pStyle w:val="Style22"/>
        <w:widowControl/>
        <w:suppressAutoHyphens/>
        <w:spacing w:line="240" w:lineRule="auto"/>
        <w:ind w:firstLine="710"/>
        <w:rPr>
          <w:rStyle w:val="FontStyle196"/>
          <w:color w:val="000000"/>
          <w:sz w:val="28"/>
          <w:szCs w:val="28"/>
        </w:rPr>
      </w:pPr>
      <w:r w:rsidRPr="00EC091F">
        <w:rPr>
          <w:rStyle w:val="FontStyle196"/>
          <w:color w:val="000000"/>
          <w:sz w:val="28"/>
          <w:szCs w:val="28"/>
        </w:rPr>
        <w:t xml:space="preserve">Общая площадь городских лесов </w:t>
      </w:r>
      <w:r w:rsidRPr="00EC091F">
        <w:rPr>
          <w:color w:val="000000"/>
          <w:sz w:val="28"/>
          <w:szCs w:val="28"/>
        </w:rPr>
        <w:t>города Каменска-Уральского</w:t>
      </w:r>
      <w:r w:rsidRPr="00781A80">
        <w:rPr>
          <w:rStyle w:val="FontStyle196"/>
          <w:color w:val="000000"/>
          <w:sz w:val="28"/>
          <w:szCs w:val="28"/>
        </w:rPr>
        <w:t xml:space="preserve">составляет </w:t>
      </w:r>
      <w:r>
        <w:rPr>
          <w:rStyle w:val="FontStyle196"/>
          <w:color w:val="000000"/>
          <w:sz w:val="28"/>
          <w:szCs w:val="28"/>
        </w:rPr>
        <w:t>2673,7</w:t>
      </w:r>
      <w:r w:rsidRPr="00781A80">
        <w:rPr>
          <w:rStyle w:val="FontStyle196"/>
          <w:color w:val="000000"/>
          <w:sz w:val="28"/>
          <w:szCs w:val="28"/>
        </w:rPr>
        <w:t xml:space="preserve"> га. </w:t>
      </w:r>
    </w:p>
    <w:p w:rsidR="00E97FC2" w:rsidRPr="00B41D47" w:rsidRDefault="00E97FC2" w:rsidP="005C4104">
      <w:pPr>
        <w:pStyle w:val="Style22"/>
        <w:suppressAutoHyphens/>
        <w:spacing w:line="240" w:lineRule="auto"/>
        <w:ind w:firstLine="703"/>
        <w:rPr>
          <w:rStyle w:val="FontStyle196"/>
          <w:sz w:val="28"/>
          <w:szCs w:val="28"/>
        </w:rPr>
      </w:pPr>
      <w:r w:rsidRPr="00B41D47">
        <w:rPr>
          <w:rStyle w:val="FontStyle196"/>
          <w:sz w:val="28"/>
          <w:szCs w:val="28"/>
        </w:rPr>
        <w:t xml:space="preserve">Лесные земли городских лесов </w:t>
      </w:r>
      <w:r>
        <w:rPr>
          <w:color w:val="000000"/>
          <w:sz w:val="28"/>
          <w:szCs w:val="28"/>
        </w:rPr>
        <w:t xml:space="preserve">города </w:t>
      </w:r>
      <w:r w:rsidRPr="00EC091F">
        <w:rPr>
          <w:color w:val="000000"/>
          <w:sz w:val="28"/>
          <w:szCs w:val="28"/>
        </w:rPr>
        <w:t>Каменска-Уральского</w:t>
      </w:r>
      <w:r w:rsidRPr="00B41D47">
        <w:rPr>
          <w:rStyle w:val="FontStyle196"/>
          <w:sz w:val="28"/>
          <w:szCs w:val="28"/>
        </w:rPr>
        <w:t xml:space="preserve">составляют </w:t>
      </w:r>
      <w:r>
        <w:rPr>
          <w:sz w:val="28"/>
          <w:szCs w:val="28"/>
        </w:rPr>
        <w:t>2228,6</w:t>
      </w:r>
      <w:r w:rsidRPr="00B41D47">
        <w:rPr>
          <w:rStyle w:val="FontStyle196"/>
          <w:sz w:val="28"/>
          <w:szCs w:val="28"/>
        </w:rPr>
        <w:t>га (</w:t>
      </w:r>
      <w:r>
        <w:rPr>
          <w:rStyle w:val="FontStyle196"/>
          <w:sz w:val="28"/>
          <w:szCs w:val="28"/>
        </w:rPr>
        <w:t>83,3</w:t>
      </w:r>
      <w:r w:rsidRPr="00B41D47">
        <w:rPr>
          <w:rStyle w:val="FontStyle196"/>
          <w:sz w:val="28"/>
          <w:szCs w:val="28"/>
        </w:rPr>
        <w:t xml:space="preserve">% от общей площади городских лесов), в том числе покрытые лесной растительностью земли составляют </w:t>
      </w:r>
      <w:r>
        <w:rPr>
          <w:sz w:val="28"/>
          <w:szCs w:val="28"/>
        </w:rPr>
        <w:t>2083,7</w:t>
      </w:r>
      <w:r w:rsidRPr="00B41D47">
        <w:rPr>
          <w:rStyle w:val="FontStyle196"/>
          <w:sz w:val="28"/>
          <w:szCs w:val="28"/>
        </w:rPr>
        <w:t xml:space="preserve"> га (</w:t>
      </w:r>
      <w:r>
        <w:rPr>
          <w:rStyle w:val="FontStyle196"/>
          <w:sz w:val="28"/>
          <w:szCs w:val="28"/>
        </w:rPr>
        <w:t>77,9</w:t>
      </w:r>
      <w:r w:rsidRPr="00B41D47">
        <w:rPr>
          <w:rStyle w:val="FontStyle196"/>
          <w:sz w:val="28"/>
          <w:szCs w:val="28"/>
        </w:rPr>
        <w:t xml:space="preserve">% от общей </w:t>
      </w:r>
      <w:r w:rsidRPr="00954F3E">
        <w:rPr>
          <w:rStyle w:val="FontStyle196"/>
          <w:sz w:val="28"/>
          <w:szCs w:val="28"/>
        </w:rPr>
        <w:t>площади городских лесов). Часть земель, покрытых лесной растительностью</w:t>
      </w:r>
      <w:r>
        <w:rPr>
          <w:rStyle w:val="FontStyle196"/>
          <w:sz w:val="28"/>
          <w:szCs w:val="28"/>
        </w:rPr>
        <w:t xml:space="preserve"> составляют леса искусственного происхождения – лесные культуры на площади 468,7 га</w:t>
      </w:r>
      <w:r w:rsidRPr="00B41D47">
        <w:rPr>
          <w:rStyle w:val="FontStyle196"/>
          <w:sz w:val="28"/>
          <w:szCs w:val="28"/>
        </w:rPr>
        <w:t xml:space="preserve"> (</w:t>
      </w:r>
      <w:r>
        <w:rPr>
          <w:rStyle w:val="FontStyle196"/>
          <w:sz w:val="28"/>
          <w:szCs w:val="28"/>
        </w:rPr>
        <w:t>17,6</w:t>
      </w:r>
      <w:r w:rsidRPr="00B41D47">
        <w:rPr>
          <w:rStyle w:val="FontStyle196"/>
          <w:sz w:val="28"/>
          <w:szCs w:val="28"/>
        </w:rPr>
        <w:t>% от общей площади городских лесов).</w:t>
      </w:r>
    </w:p>
    <w:p w:rsidR="00E97FC2" w:rsidRPr="00954F3E" w:rsidRDefault="00E97FC2" w:rsidP="005C4104">
      <w:pPr>
        <w:pStyle w:val="Style22"/>
        <w:widowControl/>
        <w:suppressAutoHyphens/>
        <w:spacing w:line="240" w:lineRule="auto"/>
        <w:rPr>
          <w:sz w:val="28"/>
          <w:szCs w:val="28"/>
        </w:rPr>
      </w:pPr>
      <w:r w:rsidRPr="00EC091F">
        <w:rPr>
          <w:rStyle w:val="FontStyle196"/>
          <w:color w:val="000000"/>
          <w:sz w:val="28"/>
          <w:szCs w:val="28"/>
        </w:rPr>
        <w:t xml:space="preserve">Нелесные земли в составе городских лесов </w:t>
      </w:r>
      <w:r w:rsidRPr="00EC091F">
        <w:rPr>
          <w:color w:val="000000"/>
          <w:sz w:val="28"/>
          <w:szCs w:val="28"/>
        </w:rPr>
        <w:t xml:space="preserve">города Каменска-Уральского составляют 445,1 га (16,7% </w:t>
      </w:r>
      <w:r w:rsidRPr="00EC091F">
        <w:rPr>
          <w:rStyle w:val="FontStyle196"/>
          <w:sz w:val="28"/>
          <w:szCs w:val="28"/>
        </w:rPr>
        <w:t>от общей площади городских лесов</w:t>
      </w:r>
      <w:r w:rsidRPr="00EC091F">
        <w:rPr>
          <w:color w:val="000000"/>
          <w:sz w:val="28"/>
          <w:szCs w:val="28"/>
        </w:rPr>
        <w:t>)</w:t>
      </w:r>
      <w:r>
        <w:rPr>
          <w:color w:val="000000"/>
          <w:sz w:val="28"/>
          <w:szCs w:val="28"/>
        </w:rPr>
        <w:t xml:space="preserve"> и представлены ландшафтными полянами, дорогами, водными объектами, сельскохозяйственными угодьями и прочими землями</w:t>
      </w:r>
      <w:r w:rsidRPr="00B41D47">
        <w:rPr>
          <w:color w:val="000000"/>
          <w:sz w:val="28"/>
          <w:szCs w:val="28"/>
        </w:rPr>
        <w:t>.</w:t>
      </w:r>
      <w:r>
        <w:rPr>
          <w:color w:val="000000"/>
          <w:sz w:val="28"/>
          <w:szCs w:val="28"/>
        </w:rPr>
        <w:t xml:space="preserve"> Необходимо отметить, что ведение сельского хозяйства на территории городских лесов </w:t>
      </w:r>
      <w:r w:rsidRPr="00954F3E">
        <w:rPr>
          <w:sz w:val="28"/>
          <w:szCs w:val="28"/>
        </w:rPr>
        <w:t>запрещено в соответствии со статьей 105 (статьей 116 с 1 июля 2019 года)</w:t>
      </w:r>
      <w:r>
        <w:rPr>
          <w:sz w:val="28"/>
          <w:szCs w:val="28"/>
        </w:rPr>
        <w:t xml:space="preserve"> </w:t>
      </w:r>
      <w:r w:rsidRPr="00954F3E">
        <w:rPr>
          <w:sz w:val="28"/>
          <w:szCs w:val="28"/>
        </w:rPr>
        <w:t>ЛК РФ.</w:t>
      </w:r>
    </w:p>
    <w:p w:rsidR="00E97FC2" w:rsidRPr="00B41D47" w:rsidRDefault="00E97FC2" w:rsidP="005C4104">
      <w:pPr>
        <w:pStyle w:val="Style22"/>
        <w:widowControl/>
        <w:suppressAutoHyphens/>
        <w:spacing w:line="240" w:lineRule="auto"/>
        <w:rPr>
          <w:color w:val="000000"/>
          <w:sz w:val="28"/>
          <w:szCs w:val="28"/>
        </w:rPr>
      </w:pPr>
      <w:r>
        <w:rPr>
          <w:color w:val="000000"/>
          <w:sz w:val="28"/>
          <w:szCs w:val="28"/>
        </w:rPr>
        <w:t xml:space="preserve">В случае вывода сельскохозяйственных угодий, других земель из состава лесного фонда в соответствии </w:t>
      </w:r>
      <w:r w:rsidRPr="0040766B">
        <w:rPr>
          <w:color w:val="000000"/>
          <w:sz w:val="28"/>
          <w:szCs w:val="28"/>
        </w:rPr>
        <w:t xml:space="preserve">с частью 6 статьи </w:t>
      </w:r>
      <w:r w:rsidRPr="00954F3E">
        <w:rPr>
          <w:sz w:val="28"/>
          <w:szCs w:val="28"/>
        </w:rPr>
        <w:t>105 (частью 3 статьи 116 с 1 июля 2019 года) ЛК РФ взамен исключенных земел</w:t>
      </w:r>
      <w:r>
        <w:rPr>
          <w:color w:val="000000"/>
          <w:sz w:val="28"/>
          <w:szCs w:val="28"/>
        </w:rPr>
        <w:t xml:space="preserve">ь в состав городских лесов должны быть переданы иные земельные участки той же площади. </w:t>
      </w:r>
    </w:p>
    <w:p w:rsidR="00E97FC2" w:rsidRPr="007974F9" w:rsidRDefault="00E97FC2" w:rsidP="005C4104">
      <w:pPr>
        <w:pStyle w:val="Style22"/>
        <w:widowControl/>
        <w:suppressAutoHyphens/>
        <w:spacing w:line="240" w:lineRule="auto"/>
        <w:rPr>
          <w:rStyle w:val="FontStyle196"/>
          <w:color w:val="000000"/>
          <w:sz w:val="28"/>
          <w:szCs w:val="28"/>
        </w:rPr>
      </w:pPr>
      <w:r w:rsidRPr="00CB58DB">
        <w:rPr>
          <w:rStyle w:val="FontStyle196"/>
          <w:color w:val="000000"/>
          <w:sz w:val="28"/>
          <w:szCs w:val="28"/>
        </w:rPr>
        <w:t xml:space="preserve">Лесной фонд городских лесов </w:t>
      </w:r>
      <w:r>
        <w:rPr>
          <w:color w:val="000000"/>
          <w:sz w:val="28"/>
          <w:szCs w:val="28"/>
        </w:rPr>
        <w:t>города Каменска-Уральского</w:t>
      </w:r>
      <w:r w:rsidRPr="00CB58DB">
        <w:rPr>
          <w:color w:val="000000"/>
          <w:sz w:val="28"/>
          <w:szCs w:val="28"/>
        </w:rPr>
        <w:t xml:space="preserve"> достаточно разнообразен </w:t>
      </w:r>
      <w:r w:rsidRPr="00954F3E">
        <w:rPr>
          <w:sz w:val="28"/>
          <w:szCs w:val="28"/>
        </w:rPr>
        <w:t xml:space="preserve">и </w:t>
      </w:r>
      <w:r w:rsidRPr="00954F3E">
        <w:rPr>
          <w:rStyle w:val="FontStyle196"/>
          <w:sz w:val="28"/>
          <w:szCs w:val="28"/>
        </w:rPr>
        <w:t>представлен</w:t>
      </w:r>
      <w:r w:rsidRPr="00CB58DB">
        <w:rPr>
          <w:rStyle w:val="FontStyle196"/>
          <w:color w:val="000000"/>
          <w:sz w:val="28"/>
          <w:szCs w:val="28"/>
        </w:rPr>
        <w:t xml:space="preserve"> </w:t>
      </w:r>
      <w:r>
        <w:rPr>
          <w:rStyle w:val="FontStyle196"/>
          <w:color w:val="000000"/>
          <w:sz w:val="28"/>
          <w:szCs w:val="28"/>
        </w:rPr>
        <w:t xml:space="preserve">преимущественно </w:t>
      </w:r>
      <w:r w:rsidRPr="008B063C">
        <w:rPr>
          <w:rStyle w:val="FontStyle196"/>
          <w:color w:val="000000"/>
          <w:sz w:val="28"/>
          <w:szCs w:val="28"/>
        </w:rPr>
        <w:t xml:space="preserve">сосновыми </w:t>
      </w:r>
      <w:r>
        <w:rPr>
          <w:rStyle w:val="FontStyle196"/>
          <w:color w:val="000000"/>
          <w:sz w:val="28"/>
          <w:szCs w:val="28"/>
        </w:rPr>
        <w:t xml:space="preserve">и лиственничными </w:t>
      </w:r>
      <w:r w:rsidRPr="008B063C">
        <w:rPr>
          <w:rStyle w:val="FontStyle196"/>
          <w:color w:val="000000"/>
          <w:sz w:val="28"/>
          <w:szCs w:val="28"/>
        </w:rPr>
        <w:t>насаждениями–</w:t>
      </w:r>
      <w:r>
        <w:rPr>
          <w:color w:val="000000"/>
          <w:sz w:val="28"/>
          <w:szCs w:val="28"/>
        </w:rPr>
        <w:t>1204,8</w:t>
      </w:r>
      <w:r w:rsidRPr="008B063C">
        <w:rPr>
          <w:color w:val="000000"/>
          <w:sz w:val="28"/>
          <w:szCs w:val="28"/>
        </w:rPr>
        <w:t xml:space="preserve"> га (</w:t>
      </w:r>
      <w:r>
        <w:rPr>
          <w:color w:val="000000"/>
          <w:sz w:val="28"/>
          <w:szCs w:val="28"/>
        </w:rPr>
        <w:t>57,8</w:t>
      </w:r>
      <w:r w:rsidRPr="008B063C">
        <w:rPr>
          <w:color w:val="000000"/>
          <w:sz w:val="28"/>
          <w:szCs w:val="28"/>
        </w:rPr>
        <w:t xml:space="preserve">% от площади </w:t>
      </w:r>
      <w:r w:rsidRPr="008B063C">
        <w:rPr>
          <w:rStyle w:val="FontStyle196"/>
          <w:color w:val="000000"/>
          <w:sz w:val="28"/>
          <w:szCs w:val="28"/>
        </w:rPr>
        <w:t>земель, покрытых лесной растительностью)</w:t>
      </w:r>
      <w:r w:rsidRPr="008B063C">
        <w:rPr>
          <w:color w:val="000000"/>
          <w:sz w:val="28"/>
          <w:szCs w:val="28"/>
        </w:rPr>
        <w:t>.</w:t>
      </w:r>
      <w:r>
        <w:rPr>
          <w:color w:val="000000"/>
          <w:sz w:val="28"/>
          <w:szCs w:val="28"/>
        </w:rPr>
        <w:t xml:space="preserve"> </w:t>
      </w:r>
      <w:r w:rsidRPr="008B063C">
        <w:rPr>
          <w:color w:val="000000"/>
          <w:sz w:val="28"/>
          <w:szCs w:val="28"/>
        </w:rPr>
        <w:t xml:space="preserve">Мягколиственные насаждения представлены березовыми лесами, площадь которых составляет </w:t>
      </w:r>
      <w:r>
        <w:rPr>
          <w:color w:val="000000"/>
          <w:sz w:val="28"/>
          <w:szCs w:val="28"/>
        </w:rPr>
        <w:t>801,4</w:t>
      </w:r>
      <w:r w:rsidRPr="008B063C">
        <w:rPr>
          <w:color w:val="000000"/>
          <w:sz w:val="28"/>
          <w:szCs w:val="28"/>
        </w:rPr>
        <w:t xml:space="preserve"> га (</w:t>
      </w:r>
      <w:r>
        <w:rPr>
          <w:color w:val="000000"/>
          <w:sz w:val="28"/>
          <w:szCs w:val="28"/>
        </w:rPr>
        <w:t>38,5</w:t>
      </w:r>
      <w:r w:rsidRPr="008B063C">
        <w:rPr>
          <w:color w:val="000000"/>
          <w:sz w:val="28"/>
          <w:szCs w:val="28"/>
        </w:rPr>
        <w:t xml:space="preserve">%), осиновыми – </w:t>
      </w:r>
      <w:r>
        <w:rPr>
          <w:color w:val="000000"/>
          <w:sz w:val="28"/>
          <w:szCs w:val="28"/>
        </w:rPr>
        <w:t>35,3</w:t>
      </w:r>
      <w:r w:rsidRPr="008B063C">
        <w:rPr>
          <w:color w:val="000000"/>
          <w:sz w:val="28"/>
          <w:szCs w:val="28"/>
        </w:rPr>
        <w:t xml:space="preserve"> га (</w:t>
      </w:r>
      <w:r>
        <w:rPr>
          <w:color w:val="000000"/>
          <w:sz w:val="28"/>
          <w:szCs w:val="28"/>
        </w:rPr>
        <w:t>1,6</w:t>
      </w:r>
      <w:r w:rsidRPr="008B063C">
        <w:rPr>
          <w:color w:val="000000"/>
          <w:sz w:val="28"/>
          <w:szCs w:val="28"/>
        </w:rPr>
        <w:t xml:space="preserve">%), насаждениями тополя – </w:t>
      </w:r>
      <w:r>
        <w:rPr>
          <w:color w:val="000000"/>
          <w:sz w:val="28"/>
          <w:szCs w:val="28"/>
        </w:rPr>
        <w:t>5,1</w:t>
      </w:r>
      <w:r w:rsidRPr="008B063C">
        <w:rPr>
          <w:color w:val="000000"/>
          <w:sz w:val="28"/>
          <w:szCs w:val="28"/>
        </w:rPr>
        <w:t xml:space="preserve"> га (</w:t>
      </w:r>
      <w:r>
        <w:rPr>
          <w:color w:val="000000"/>
          <w:sz w:val="28"/>
          <w:szCs w:val="28"/>
        </w:rPr>
        <w:t>0,2%</w:t>
      </w:r>
      <w:r w:rsidRPr="008B063C">
        <w:rPr>
          <w:color w:val="000000"/>
          <w:sz w:val="28"/>
          <w:szCs w:val="28"/>
        </w:rPr>
        <w:t xml:space="preserve">), ивы кустарниковой – </w:t>
      </w:r>
      <w:r>
        <w:rPr>
          <w:color w:val="000000"/>
          <w:sz w:val="28"/>
          <w:szCs w:val="28"/>
        </w:rPr>
        <w:t>24,5</w:t>
      </w:r>
      <w:r w:rsidRPr="008B063C">
        <w:rPr>
          <w:color w:val="000000"/>
          <w:sz w:val="28"/>
          <w:szCs w:val="28"/>
        </w:rPr>
        <w:t xml:space="preserve"> га (</w:t>
      </w:r>
      <w:r>
        <w:rPr>
          <w:color w:val="000000"/>
          <w:sz w:val="28"/>
          <w:szCs w:val="28"/>
        </w:rPr>
        <w:t>1,2</w:t>
      </w:r>
      <w:r w:rsidRPr="008B063C">
        <w:rPr>
          <w:color w:val="000000"/>
          <w:sz w:val="28"/>
          <w:szCs w:val="28"/>
        </w:rPr>
        <w:t>%). Твердолиственные насаждения представлены насаждениями из клена</w:t>
      </w:r>
      <w:r>
        <w:rPr>
          <w:color w:val="000000"/>
          <w:sz w:val="28"/>
          <w:szCs w:val="28"/>
        </w:rPr>
        <w:t xml:space="preserve"> и вяза</w:t>
      </w:r>
      <w:r w:rsidRPr="008B063C">
        <w:rPr>
          <w:color w:val="000000"/>
          <w:sz w:val="28"/>
          <w:szCs w:val="28"/>
        </w:rPr>
        <w:t xml:space="preserve"> – </w:t>
      </w:r>
      <w:r>
        <w:rPr>
          <w:color w:val="000000"/>
          <w:sz w:val="28"/>
          <w:szCs w:val="28"/>
        </w:rPr>
        <w:t>12,6</w:t>
      </w:r>
      <w:r w:rsidRPr="008B063C">
        <w:rPr>
          <w:color w:val="000000"/>
          <w:sz w:val="28"/>
          <w:szCs w:val="28"/>
        </w:rPr>
        <w:t xml:space="preserve"> га (</w:t>
      </w:r>
      <w:r>
        <w:rPr>
          <w:color w:val="000000"/>
          <w:sz w:val="28"/>
          <w:szCs w:val="28"/>
        </w:rPr>
        <w:t>0,7</w:t>
      </w:r>
      <w:r w:rsidRPr="008B063C">
        <w:rPr>
          <w:color w:val="000000"/>
          <w:sz w:val="28"/>
          <w:szCs w:val="28"/>
        </w:rPr>
        <w:t>%).</w:t>
      </w:r>
    </w:p>
    <w:p w:rsidR="00E97FC2" w:rsidRPr="00C06FC7" w:rsidRDefault="00E97FC2" w:rsidP="00E8763B">
      <w:pPr>
        <w:pStyle w:val="Style63"/>
        <w:widowControl/>
        <w:spacing w:line="341" w:lineRule="exact"/>
        <w:ind w:firstLine="706"/>
        <w:jc w:val="both"/>
        <w:rPr>
          <w:rStyle w:val="FontStyle197"/>
          <w:b w:val="0"/>
          <w:bCs/>
          <w:color w:val="000000"/>
          <w:sz w:val="28"/>
          <w:szCs w:val="28"/>
        </w:rPr>
      </w:pPr>
      <w:r w:rsidRPr="00B07221">
        <w:rPr>
          <w:rStyle w:val="FontStyle197"/>
          <w:b w:val="0"/>
          <w:bCs/>
          <w:color w:val="000000"/>
          <w:sz w:val="28"/>
          <w:szCs w:val="28"/>
        </w:rPr>
        <w:t>Ниже в Таблице 4 приведена характеристика лесных и нелесных земель на территории лесничества.</w:t>
      </w:r>
    </w:p>
    <w:p w:rsidR="00E97FC2" w:rsidRPr="00C06FC7" w:rsidRDefault="00E97FC2" w:rsidP="00E36A3F">
      <w:pPr>
        <w:pStyle w:val="Style54"/>
        <w:widowControl/>
        <w:spacing w:before="14" w:line="341" w:lineRule="exact"/>
        <w:jc w:val="right"/>
        <w:rPr>
          <w:rStyle w:val="FontStyle197"/>
          <w:b w:val="0"/>
          <w:bCs/>
          <w:color w:val="000000"/>
          <w:sz w:val="28"/>
          <w:szCs w:val="28"/>
        </w:rPr>
      </w:pPr>
      <w:r w:rsidRPr="00C06FC7">
        <w:rPr>
          <w:rStyle w:val="FontStyle197"/>
          <w:b w:val="0"/>
          <w:bCs/>
          <w:color w:val="000000"/>
          <w:sz w:val="28"/>
          <w:szCs w:val="28"/>
        </w:rPr>
        <w:t>Таблица 4</w:t>
      </w:r>
    </w:p>
    <w:p w:rsidR="00E97FC2" w:rsidRPr="00600F01" w:rsidRDefault="00E97FC2" w:rsidP="00942A5C">
      <w:pPr>
        <w:pStyle w:val="Style63"/>
        <w:widowControl/>
        <w:spacing w:line="341" w:lineRule="exact"/>
        <w:ind w:firstLine="0"/>
        <w:jc w:val="center"/>
        <w:rPr>
          <w:rStyle w:val="FontStyle197"/>
          <w:b w:val="0"/>
          <w:bCs/>
          <w:color w:val="000000"/>
          <w:sz w:val="28"/>
          <w:szCs w:val="28"/>
        </w:rPr>
      </w:pPr>
      <w:r w:rsidRPr="00600F01">
        <w:rPr>
          <w:rStyle w:val="FontStyle197"/>
          <w:b w:val="0"/>
          <w:bCs/>
          <w:color w:val="000000"/>
          <w:sz w:val="28"/>
          <w:szCs w:val="28"/>
        </w:rPr>
        <w:t xml:space="preserve">Характеристика лесных и нелесных земель </w:t>
      </w:r>
    </w:p>
    <w:p w:rsidR="00E97FC2" w:rsidRPr="00C06FC7" w:rsidRDefault="00E97FC2" w:rsidP="00942A5C">
      <w:pPr>
        <w:pStyle w:val="Style63"/>
        <w:widowControl/>
        <w:spacing w:line="341" w:lineRule="exact"/>
        <w:ind w:firstLine="0"/>
        <w:jc w:val="center"/>
        <w:rPr>
          <w:rStyle w:val="FontStyle197"/>
          <w:b w:val="0"/>
          <w:bCs/>
          <w:color w:val="000000"/>
          <w:sz w:val="28"/>
          <w:szCs w:val="28"/>
        </w:rPr>
      </w:pPr>
      <w:r w:rsidRPr="00600F01">
        <w:rPr>
          <w:rStyle w:val="FontStyle197"/>
          <w:b w:val="0"/>
          <w:bCs/>
          <w:color w:val="000000"/>
          <w:sz w:val="28"/>
          <w:szCs w:val="28"/>
        </w:rPr>
        <w:t>на территории лесничества</w:t>
      </w:r>
    </w:p>
    <w:p w:rsidR="00E97FC2" w:rsidRPr="00C06FC7" w:rsidRDefault="00E97FC2" w:rsidP="00E36A3F">
      <w:pPr>
        <w:spacing w:after="254" w:line="1" w:lineRule="exact"/>
        <w:rPr>
          <w:color w:val="000000"/>
          <w:sz w:val="2"/>
          <w:szCs w:val="2"/>
        </w:rPr>
      </w:pPr>
    </w:p>
    <w:tbl>
      <w:tblPr>
        <w:tblW w:w="5000" w:type="pct"/>
        <w:tblCellMar>
          <w:left w:w="40" w:type="dxa"/>
          <w:right w:w="40" w:type="dxa"/>
        </w:tblCellMar>
        <w:tblLook w:val="0000"/>
      </w:tblPr>
      <w:tblGrid>
        <w:gridCol w:w="6136"/>
        <w:gridCol w:w="1951"/>
        <w:gridCol w:w="1347"/>
      </w:tblGrid>
      <w:tr w:rsidR="00E97FC2" w:rsidRPr="00C06FC7" w:rsidTr="00E36A3F">
        <w:trPr>
          <w:tblHeader/>
        </w:trPr>
        <w:tc>
          <w:tcPr>
            <w:tcW w:w="3252" w:type="pct"/>
            <w:vMerge w:val="restart"/>
            <w:tcBorders>
              <w:top w:val="single" w:sz="6" w:space="0" w:color="auto"/>
              <w:left w:val="single" w:sz="6" w:space="0" w:color="auto"/>
              <w:bottom w:val="nil"/>
              <w:right w:val="single" w:sz="6" w:space="0" w:color="auto"/>
            </w:tcBorders>
          </w:tcPr>
          <w:p w:rsidR="00E97FC2" w:rsidRPr="00C06FC7" w:rsidRDefault="00E97FC2" w:rsidP="00E36A3F">
            <w:pPr>
              <w:pStyle w:val="Style25"/>
              <w:widowControl/>
              <w:jc w:val="center"/>
              <w:rPr>
                <w:rStyle w:val="FontStyle196"/>
                <w:color w:val="000000"/>
                <w:sz w:val="22"/>
              </w:rPr>
            </w:pPr>
            <w:r w:rsidRPr="00C06FC7">
              <w:rPr>
                <w:rStyle w:val="FontStyle196"/>
                <w:color w:val="000000"/>
                <w:sz w:val="22"/>
                <w:szCs w:val="22"/>
              </w:rPr>
              <w:t>Показатели характеристики земель</w:t>
            </w:r>
          </w:p>
        </w:tc>
        <w:tc>
          <w:tcPr>
            <w:tcW w:w="1748" w:type="pct"/>
            <w:gridSpan w:val="2"/>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jc w:val="center"/>
              <w:rPr>
                <w:rStyle w:val="FontStyle196"/>
                <w:color w:val="000000"/>
                <w:sz w:val="22"/>
              </w:rPr>
            </w:pPr>
            <w:r w:rsidRPr="00C06FC7">
              <w:rPr>
                <w:rStyle w:val="FontStyle196"/>
                <w:color w:val="000000"/>
                <w:sz w:val="22"/>
                <w:szCs w:val="22"/>
              </w:rPr>
              <w:t>Всего по лесничеству</w:t>
            </w:r>
          </w:p>
        </w:tc>
      </w:tr>
      <w:tr w:rsidR="00E97FC2" w:rsidRPr="00C06FC7" w:rsidTr="00E36A3F">
        <w:trPr>
          <w:tblHeader/>
        </w:trPr>
        <w:tc>
          <w:tcPr>
            <w:tcW w:w="3252" w:type="pct"/>
            <w:vMerge/>
            <w:tcBorders>
              <w:top w:val="nil"/>
              <w:left w:val="single" w:sz="6" w:space="0" w:color="auto"/>
              <w:bottom w:val="single" w:sz="6" w:space="0" w:color="auto"/>
              <w:right w:val="single" w:sz="6" w:space="0" w:color="auto"/>
            </w:tcBorders>
          </w:tcPr>
          <w:p w:rsidR="00E97FC2" w:rsidRPr="00C06FC7" w:rsidRDefault="00E97FC2" w:rsidP="00E36A3F">
            <w:pPr>
              <w:rPr>
                <w:rStyle w:val="FontStyle196"/>
                <w:color w:val="000000"/>
                <w:sz w:val="22"/>
              </w:rPr>
            </w:pPr>
          </w:p>
          <w:p w:rsidR="00E97FC2" w:rsidRPr="00C06FC7" w:rsidRDefault="00E97FC2" w:rsidP="00E36A3F">
            <w:pPr>
              <w:rPr>
                <w:rStyle w:val="FontStyle196"/>
                <w:color w:val="000000"/>
                <w:sz w:val="22"/>
              </w:rPr>
            </w:pP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jc w:val="center"/>
              <w:rPr>
                <w:rStyle w:val="FontStyle196"/>
                <w:color w:val="000000"/>
                <w:sz w:val="22"/>
              </w:rPr>
            </w:pPr>
            <w:r w:rsidRPr="00C06FC7">
              <w:rPr>
                <w:rStyle w:val="FontStyle196"/>
                <w:color w:val="000000"/>
                <w:sz w:val="22"/>
                <w:szCs w:val="22"/>
              </w:rPr>
              <w:t>площадь, га</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jc w:val="center"/>
              <w:rPr>
                <w:rStyle w:val="FontStyle196"/>
                <w:color w:val="000000"/>
                <w:sz w:val="22"/>
              </w:rPr>
            </w:pPr>
            <w:r w:rsidRPr="00C06FC7">
              <w:rPr>
                <w:rStyle w:val="FontStyle196"/>
                <w:color w:val="000000"/>
                <w:sz w:val="22"/>
                <w:szCs w:val="22"/>
              </w:rPr>
              <w:t>%</w:t>
            </w:r>
          </w:p>
        </w:tc>
      </w:tr>
      <w:tr w:rsidR="00E97FC2" w:rsidRPr="00C06FC7" w:rsidTr="00E36A3F">
        <w:trPr>
          <w:tblHeader/>
        </w:trPr>
        <w:tc>
          <w:tcPr>
            <w:tcW w:w="3252" w:type="pct"/>
            <w:tcBorders>
              <w:top w:val="nil"/>
              <w:left w:val="single" w:sz="6" w:space="0" w:color="auto"/>
              <w:bottom w:val="single" w:sz="6" w:space="0" w:color="auto"/>
              <w:right w:val="single" w:sz="6" w:space="0" w:color="auto"/>
            </w:tcBorders>
          </w:tcPr>
          <w:p w:rsidR="00E97FC2" w:rsidRPr="00C06FC7" w:rsidRDefault="00E97FC2" w:rsidP="00E36A3F">
            <w:pPr>
              <w:jc w:val="center"/>
              <w:rPr>
                <w:rStyle w:val="FontStyle196"/>
                <w:color w:val="000000"/>
                <w:sz w:val="22"/>
              </w:rPr>
            </w:pPr>
            <w:r w:rsidRPr="00C06FC7">
              <w:rPr>
                <w:rStyle w:val="FontStyle196"/>
                <w:color w:val="000000"/>
                <w:sz w:val="22"/>
                <w:szCs w:val="22"/>
              </w:rPr>
              <w:t>1</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jc w:val="center"/>
              <w:rPr>
                <w:rStyle w:val="FontStyle196"/>
                <w:color w:val="000000"/>
                <w:sz w:val="22"/>
              </w:rPr>
            </w:pPr>
            <w:r w:rsidRPr="00C06FC7">
              <w:rPr>
                <w:rStyle w:val="FontStyle196"/>
                <w:color w:val="000000"/>
                <w:sz w:val="22"/>
                <w:szCs w:val="22"/>
              </w:rPr>
              <w:t>2</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jc w:val="center"/>
              <w:rPr>
                <w:rStyle w:val="FontStyle196"/>
                <w:color w:val="000000"/>
                <w:sz w:val="22"/>
              </w:rPr>
            </w:pPr>
            <w:r w:rsidRPr="00C06FC7">
              <w:rPr>
                <w:rStyle w:val="FontStyle196"/>
                <w:color w:val="000000"/>
                <w:sz w:val="22"/>
                <w:szCs w:val="22"/>
              </w:rPr>
              <w:t>3</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 xml:space="preserve">Общая площадь городских лесов </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jc w:val="center"/>
              <w:rPr>
                <w:rStyle w:val="FontStyle196"/>
                <w:color w:val="000000"/>
                <w:sz w:val="22"/>
              </w:rPr>
            </w:pPr>
            <w:r>
              <w:rPr>
                <w:color w:val="000000"/>
                <w:sz w:val="22"/>
                <w:szCs w:val="22"/>
              </w:rPr>
              <w:t>2673,7</w:t>
            </w:r>
          </w:p>
        </w:tc>
        <w:tc>
          <w:tcPr>
            <w:tcW w:w="714" w:type="pct"/>
            <w:tcBorders>
              <w:top w:val="single" w:sz="6" w:space="0" w:color="auto"/>
              <w:left w:val="single" w:sz="6" w:space="0" w:color="auto"/>
              <w:bottom w:val="single" w:sz="6" w:space="0" w:color="auto"/>
              <w:right w:val="single" w:sz="6" w:space="0" w:color="auto"/>
            </w:tcBorders>
            <w:vAlign w:val="center"/>
          </w:tcPr>
          <w:p w:rsidR="00E97FC2" w:rsidRPr="00C06FC7" w:rsidRDefault="00E97FC2" w:rsidP="00E36A3F">
            <w:pPr>
              <w:pStyle w:val="Style25"/>
              <w:widowControl/>
              <w:jc w:val="center"/>
              <w:rPr>
                <w:rStyle w:val="FontStyle196"/>
                <w:color w:val="000000"/>
                <w:sz w:val="22"/>
              </w:rPr>
            </w:pPr>
            <w:r>
              <w:rPr>
                <w:rStyle w:val="FontStyle196"/>
                <w:color w:val="000000"/>
                <w:sz w:val="22"/>
                <w:szCs w:val="22"/>
              </w:rPr>
              <w:t>100</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Лесные земли, всего</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2228,6</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83,3</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Земли, покрытые лесной растительностью, всего</w:t>
            </w:r>
          </w:p>
        </w:tc>
        <w:tc>
          <w:tcPr>
            <w:tcW w:w="1034" w:type="pct"/>
            <w:tcBorders>
              <w:top w:val="single" w:sz="6" w:space="0" w:color="auto"/>
              <w:left w:val="single" w:sz="6" w:space="0" w:color="auto"/>
              <w:bottom w:val="single" w:sz="6" w:space="0" w:color="auto"/>
              <w:right w:val="single" w:sz="6" w:space="0" w:color="auto"/>
            </w:tcBorders>
          </w:tcPr>
          <w:p w:rsidR="00E97FC2" w:rsidRPr="00421A03" w:rsidRDefault="00E97FC2" w:rsidP="00E36A3F">
            <w:pPr>
              <w:widowControl w:val="0"/>
              <w:autoSpaceDE w:val="0"/>
              <w:autoSpaceDN w:val="0"/>
              <w:adjustRightInd w:val="0"/>
              <w:spacing w:before="15" w:line="133" w:lineRule="atLeast"/>
              <w:ind w:left="15"/>
              <w:jc w:val="center"/>
              <w:rPr>
                <w:color w:val="000000"/>
              </w:rPr>
            </w:pPr>
            <w:r w:rsidRPr="00421A03">
              <w:rPr>
                <w:color w:val="000000"/>
                <w:sz w:val="22"/>
                <w:szCs w:val="22"/>
              </w:rPr>
              <w:t>2083,7</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77,9</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Pr>
                <w:rStyle w:val="FontStyle196"/>
                <w:color w:val="000000"/>
                <w:sz w:val="22"/>
                <w:szCs w:val="22"/>
              </w:rPr>
              <w:t>в том числе лесные культуры</w:t>
            </w:r>
          </w:p>
        </w:tc>
        <w:tc>
          <w:tcPr>
            <w:tcW w:w="1034" w:type="pct"/>
            <w:tcBorders>
              <w:top w:val="single" w:sz="6" w:space="0" w:color="auto"/>
              <w:left w:val="single" w:sz="6" w:space="0" w:color="auto"/>
              <w:bottom w:val="single" w:sz="6" w:space="0" w:color="auto"/>
              <w:right w:val="single" w:sz="6" w:space="0" w:color="auto"/>
            </w:tcBorders>
          </w:tcPr>
          <w:p w:rsidR="00E97FC2" w:rsidRPr="00421A03" w:rsidRDefault="00E97FC2" w:rsidP="00E36A3F">
            <w:pPr>
              <w:widowControl w:val="0"/>
              <w:autoSpaceDE w:val="0"/>
              <w:autoSpaceDN w:val="0"/>
              <w:adjustRightInd w:val="0"/>
              <w:spacing w:before="15" w:line="133" w:lineRule="atLeast"/>
              <w:ind w:left="15"/>
              <w:jc w:val="center"/>
              <w:rPr>
                <w:color w:val="000000"/>
              </w:rPr>
            </w:pPr>
            <w:r w:rsidRPr="00421A03">
              <w:rPr>
                <w:color w:val="000000"/>
                <w:sz w:val="22"/>
                <w:szCs w:val="22"/>
              </w:rPr>
              <w:t>468,7</w:t>
            </w:r>
          </w:p>
        </w:tc>
        <w:tc>
          <w:tcPr>
            <w:tcW w:w="714" w:type="pct"/>
            <w:tcBorders>
              <w:top w:val="single" w:sz="6" w:space="0" w:color="auto"/>
              <w:left w:val="single" w:sz="6" w:space="0" w:color="auto"/>
              <w:bottom w:val="single" w:sz="6" w:space="0" w:color="auto"/>
              <w:right w:val="single" w:sz="6" w:space="0" w:color="auto"/>
            </w:tcBorders>
          </w:tcPr>
          <w:p w:rsidR="00E97FC2"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17,6</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Земли, не покрытые лесной растительностью, всего</w:t>
            </w:r>
          </w:p>
        </w:tc>
        <w:tc>
          <w:tcPr>
            <w:tcW w:w="1034" w:type="pct"/>
            <w:tcBorders>
              <w:top w:val="single" w:sz="6" w:space="0" w:color="auto"/>
              <w:left w:val="single" w:sz="6" w:space="0" w:color="auto"/>
              <w:bottom w:val="single" w:sz="6" w:space="0" w:color="auto"/>
              <w:right w:val="single" w:sz="6" w:space="0" w:color="auto"/>
            </w:tcBorders>
          </w:tcPr>
          <w:p w:rsidR="00E97FC2" w:rsidRPr="00421A03" w:rsidRDefault="00E97FC2" w:rsidP="00E36A3F">
            <w:pPr>
              <w:widowControl w:val="0"/>
              <w:autoSpaceDE w:val="0"/>
              <w:autoSpaceDN w:val="0"/>
              <w:adjustRightInd w:val="0"/>
              <w:spacing w:before="15" w:line="133" w:lineRule="atLeast"/>
              <w:ind w:left="15"/>
              <w:jc w:val="center"/>
              <w:rPr>
                <w:color w:val="000000"/>
              </w:rPr>
            </w:pPr>
            <w:r w:rsidRPr="00421A03">
              <w:rPr>
                <w:color w:val="000000"/>
                <w:sz w:val="22"/>
                <w:szCs w:val="22"/>
              </w:rPr>
              <w:t>144,9</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B75CA4">
            <w:pPr>
              <w:widowControl w:val="0"/>
              <w:autoSpaceDE w:val="0"/>
              <w:autoSpaceDN w:val="0"/>
              <w:adjustRightInd w:val="0"/>
              <w:spacing w:before="15" w:line="133" w:lineRule="atLeast"/>
              <w:ind w:left="15"/>
              <w:jc w:val="center"/>
              <w:rPr>
                <w:color w:val="000000"/>
              </w:rPr>
            </w:pPr>
            <w:r>
              <w:rPr>
                <w:color w:val="000000"/>
                <w:sz w:val="22"/>
                <w:szCs w:val="22"/>
              </w:rPr>
              <w:t>5,4</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в том числе:</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155464">
            <w:pPr>
              <w:pStyle w:val="Style1"/>
              <w:widowControl/>
              <w:jc w:val="center"/>
              <w:rPr>
                <w:color w:val="000000"/>
              </w:rPr>
            </w:pPr>
          </w:p>
        </w:tc>
        <w:tc>
          <w:tcPr>
            <w:tcW w:w="714" w:type="pct"/>
            <w:tcBorders>
              <w:top w:val="single" w:sz="6" w:space="0" w:color="auto"/>
              <w:left w:val="single" w:sz="6" w:space="0" w:color="auto"/>
              <w:bottom w:val="single" w:sz="6" w:space="0" w:color="auto"/>
              <w:right w:val="single" w:sz="6" w:space="0" w:color="auto"/>
            </w:tcBorders>
            <w:vAlign w:val="center"/>
          </w:tcPr>
          <w:p w:rsidR="00E97FC2" w:rsidRPr="00C06FC7" w:rsidRDefault="00E97FC2" w:rsidP="00E36A3F">
            <w:pPr>
              <w:pStyle w:val="Style1"/>
              <w:widowControl/>
              <w:jc w:val="center"/>
              <w:rPr>
                <w:color w:val="000000"/>
              </w:rPr>
            </w:pP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вырубки</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sidRPr="009E3D46">
              <w:rPr>
                <w:color w:val="000000"/>
                <w:sz w:val="22"/>
                <w:szCs w:val="22"/>
              </w:rPr>
              <w:t>10,6</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421A03">
            <w:pPr>
              <w:widowControl w:val="0"/>
              <w:autoSpaceDE w:val="0"/>
              <w:autoSpaceDN w:val="0"/>
              <w:adjustRightInd w:val="0"/>
              <w:spacing w:before="15" w:line="133" w:lineRule="atLeast"/>
              <w:ind w:left="15"/>
              <w:jc w:val="center"/>
              <w:rPr>
                <w:color w:val="000000"/>
              </w:rPr>
            </w:pPr>
            <w:r>
              <w:rPr>
                <w:color w:val="000000"/>
                <w:sz w:val="22"/>
                <w:szCs w:val="22"/>
              </w:rPr>
              <w:t>0,4</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прогалины</w:t>
            </w:r>
            <w:r>
              <w:rPr>
                <w:rStyle w:val="FontStyle196"/>
                <w:color w:val="000000"/>
                <w:sz w:val="22"/>
                <w:szCs w:val="22"/>
              </w:rPr>
              <w:t xml:space="preserve"> и пустыри</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45,4</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1,7</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Pr>
                <w:rStyle w:val="FontStyle196"/>
                <w:color w:val="000000"/>
                <w:sz w:val="22"/>
                <w:szCs w:val="22"/>
              </w:rPr>
              <w:t>погибшие насаждения</w:t>
            </w:r>
          </w:p>
        </w:tc>
        <w:tc>
          <w:tcPr>
            <w:tcW w:w="1034" w:type="pct"/>
            <w:tcBorders>
              <w:top w:val="single" w:sz="6" w:space="0" w:color="auto"/>
              <w:left w:val="single" w:sz="6" w:space="0" w:color="auto"/>
              <w:bottom w:val="single" w:sz="6" w:space="0" w:color="auto"/>
              <w:right w:val="single" w:sz="6" w:space="0" w:color="auto"/>
            </w:tcBorders>
          </w:tcPr>
          <w:p w:rsidR="00E97FC2"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71,3</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2,7</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Pr>
                <w:rStyle w:val="FontStyle196"/>
                <w:color w:val="000000"/>
                <w:sz w:val="22"/>
                <w:szCs w:val="22"/>
              </w:rPr>
              <w:t>естественные редины</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276EFE">
            <w:pPr>
              <w:pStyle w:val="Style25"/>
              <w:widowControl/>
              <w:jc w:val="center"/>
              <w:rPr>
                <w:rStyle w:val="FontStyle196"/>
                <w:color w:val="000000"/>
                <w:sz w:val="22"/>
              </w:rPr>
            </w:pPr>
            <w:r>
              <w:rPr>
                <w:rStyle w:val="FontStyle196"/>
                <w:color w:val="000000"/>
                <w:sz w:val="22"/>
                <w:szCs w:val="22"/>
              </w:rPr>
              <w:t>-</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Default="00E97FC2" w:rsidP="00E36A3F">
            <w:pPr>
              <w:pStyle w:val="Style25"/>
              <w:widowControl/>
              <w:rPr>
                <w:rStyle w:val="FontStyle196"/>
                <w:color w:val="000000"/>
                <w:sz w:val="22"/>
              </w:rPr>
            </w:pPr>
            <w:r>
              <w:rPr>
                <w:rStyle w:val="FontStyle196"/>
                <w:color w:val="000000"/>
                <w:sz w:val="22"/>
                <w:szCs w:val="22"/>
              </w:rPr>
              <w:t>несомкнувшиеся лесные культуры</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276EFE">
            <w:pPr>
              <w:pStyle w:val="Style25"/>
              <w:widowControl/>
              <w:jc w:val="center"/>
              <w:rPr>
                <w:rStyle w:val="FontStyle196"/>
                <w:color w:val="000000"/>
                <w:sz w:val="22"/>
              </w:rPr>
            </w:pPr>
            <w:r>
              <w:rPr>
                <w:rStyle w:val="FontStyle196"/>
                <w:color w:val="000000"/>
                <w:sz w:val="22"/>
                <w:szCs w:val="22"/>
              </w:rPr>
              <w:t>17,6</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9E3D46">
            <w:pPr>
              <w:widowControl w:val="0"/>
              <w:autoSpaceDE w:val="0"/>
              <w:autoSpaceDN w:val="0"/>
              <w:adjustRightInd w:val="0"/>
              <w:spacing w:before="15" w:line="133" w:lineRule="atLeast"/>
              <w:ind w:left="15"/>
              <w:jc w:val="center"/>
              <w:rPr>
                <w:color w:val="000000"/>
              </w:rPr>
            </w:pPr>
            <w:r>
              <w:rPr>
                <w:color w:val="000000"/>
                <w:sz w:val="22"/>
                <w:szCs w:val="22"/>
              </w:rPr>
              <w:t>0,6</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Нелесные земли, всего</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276EFE">
            <w:pPr>
              <w:widowControl w:val="0"/>
              <w:autoSpaceDE w:val="0"/>
              <w:autoSpaceDN w:val="0"/>
              <w:adjustRightInd w:val="0"/>
              <w:spacing w:before="15" w:line="133" w:lineRule="atLeast"/>
              <w:ind w:left="15"/>
              <w:jc w:val="center"/>
              <w:rPr>
                <w:color w:val="000000"/>
              </w:rPr>
            </w:pPr>
            <w:r w:rsidRPr="009E3D46">
              <w:rPr>
                <w:color w:val="000000"/>
                <w:sz w:val="22"/>
                <w:szCs w:val="22"/>
              </w:rPr>
              <w:t>445,1</w:t>
            </w:r>
          </w:p>
        </w:tc>
        <w:tc>
          <w:tcPr>
            <w:tcW w:w="714"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16,7</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в том числе:</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276EFE">
            <w:pPr>
              <w:pStyle w:val="Style1"/>
              <w:widowControl/>
              <w:jc w:val="center"/>
              <w:rPr>
                <w:color w:val="000000"/>
              </w:rPr>
            </w:pPr>
          </w:p>
        </w:tc>
        <w:tc>
          <w:tcPr>
            <w:tcW w:w="714" w:type="pct"/>
            <w:tcBorders>
              <w:top w:val="single" w:sz="6" w:space="0" w:color="auto"/>
              <w:left w:val="single" w:sz="6" w:space="0" w:color="auto"/>
              <w:bottom w:val="single" w:sz="6" w:space="0" w:color="auto"/>
              <w:right w:val="single" w:sz="6" w:space="0" w:color="auto"/>
            </w:tcBorders>
            <w:vAlign w:val="center"/>
          </w:tcPr>
          <w:p w:rsidR="00E97FC2" w:rsidRPr="00C06FC7" w:rsidRDefault="00E97FC2" w:rsidP="00E36A3F">
            <w:pPr>
              <w:pStyle w:val="Style1"/>
              <w:widowControl/>
              <w:jc w:val="center"/>
              <w:rPr>
                <w:color w:val="000000"/>
              </w:rPr>
            </w:pP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просеки</w:t>
            </w:r>
          </w:p>
        </w:tc>
        <w:tc>
          <w:tcPr>
            <w:tcW w:w="1034" w:type="pct"/>
            <w:tcBorders>
              <w:top w:val="single" w:sz="6" w:space="0" w:color="auto"/>
              <w:left w:val="single" w:sz="6" w:space="0" w:color="auto"/>
              <w:bottom w:val="single" w:sz="6" w:space="0" w:color="auto"/>
              <w:right w:val="single" w:sz="6" w:space="0" w:color="auto"/>
            </w:tcBorders>
          </w:tcPr>
          <w:p w:rsidR="00E97FC2" w:rsidRPr="00C06FC7" w:rsidRDefault="00E97FC2" w:rsidP="00276EFE">
            <w:pPr>
              <w:pStyle w:val="Style1"/>
              <w:widowControl/>
              <w:jc w:val="center"/>
              <w:rPr>
                <w:color w:val="000000"/>
              </w:rPr>
            </w:pPr>
            <w:r>
              <w:rPr>
                <w:color w:val="000000"/>
                <w:sz w:val="22"/>
                <w:szCs w:val="22"/>
              </w:rPr>
              <w:t>-</w:t>
            </w:r>
          </w:p>
        </w:tc>
        <w:tc>
          <w:tcPr>
            <w:tcW w:w="714" w:type="pct"/>
            <w:tcBorders>
              <w:top w:val="single" w:sz="6" w:space="0" w:color="auto"/>
              <w:left w:val="single" w:sz="6" w:space="0" w:color="auto"/>
              <w:bottom w:val="single" w:sz="6" w:space="0" w:color="auto"/>
              <w:right w:val="single" w:sz="6" w:space="0" w:color="auto"/>
            </w:tcBorders>
            <w:vAlign w:val="center"/>
          </w:tcPr>
          <w:p w:rsidR="00E97FC2" w:rsidRPr="00C06FC7" w:rsidRDefault="00E97FC2" w:rsidP="00E36A3F">
            <w:pPr>
              <w:pStyle w:val="Style1"/>
              <w:widowControl/>
              <w:jc w:val="center"/>
              <w:rPr>
                <w:color w:val="000000"/>
              </w:rPr>
            </w:pPr>
            <w:r>
              <w:rPr>
                <w:color w:val="000000"/>
                <w:sz w:val="22"/>
                <w:szCs w:val="22"/>
              </w:rPr>
              <w:t>-</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9234C5">
            <w:pPr>
              <w:pStyle w:val="Style25"/>
              <w:widowControl/>
              <w:rPr>
                <w:rStyle w:val="FontStyle196"/>
                <w:color w:val="000000"/>
                <w:sz w:val="22"/>
              </w:rPr>
            </w:pPr>
            <w:r w:rsidRPr="00C06FC7">
              <w:rPr>
                <w:rStyle w:val="FontStyle196"/>
                <w:color w:val="000000"/>
                <w:sz w:val="22"/>
                <w:szCs w:val="22"/>
              </w:rPr>
              <w:t>дороги</w:t>
            </w:r>
          </w:p>
        </w:tc>
        <w:tc>
          <w:tcPr>
            <w:tcW w:w="1034" w:type="pct"/>
            <w:tcBorders>
              <w:top w:val="single" w:sz="6" w:space="0" w:color="auto"/>
              <w:left w:val="single" w:sz="6" w:space="0" w:color="auto"/>
              <w:bottom w:val="single" w:sz="4" w:space="0" w:color="auto"/>
              <w:right w:val="single" w:sz="6" w:space="0" w:color="auto"/>
            </w:tcBorders>
          </w:tcPr>
          <w:p w:rsidR="00E97FC2" w:rsidRPr="00C06FC7" w:rsidRDefault="00E97FC2" w:rsidP="00276EFE">
            <w:pPr>
              <w:widowControl w:val="0"/>
              <w:autoSpaceDE w:val="0"/>
              <w:autoSpaceDN w:val="0"/>
              <w:adjustRightInd w:val="0"/>
              <w:spacing w:before="15" w:line="133" w:lineRule="atLeast"/>
              <w:ind w:left="15"/>
              <w:jc w:val="center"/>
              <w:rPr>
                <w:color w:val="000000"/>
              </w:rPr>
            </w:pPr>
            <w:r>
              <w:rPr>
                <w:color w:val="000000"/>
                <w:sz w:val="22"/>
                <w:szCs w:val="22"/>
              </w:rPr>
              <w:t>48,0</w:t>
            </w:r>
          </w:p>
        </w:tc>
        <w:tc>
          <w:tcPr>
            <w:tcW w:w="714" w:type="pct"/>
            <w:tcBorders>
              <w:top w:val="single" w:sz="6" w:space="0" w:color="auto"/>
              <w:left w:val="single" w:sz="6" w:space="0" w:color="auto"/>
              <w:bottom w:val="single" w:sz="4"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1,8</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9234C5">
            <w:pPr>
              <w:pStyle w:val="Style25"/>
              <w:widowControl/>
              <w:rPr>
                <w:rStyle w:val="FontStyle196"/>
                <w:color w:val="000000"/>
                <w:sz w:val="22"/>
              </w:rPr>
            </w:pPr>
            <w:r>
              <w:rPr>
                <w:rStyle w:val="FontStyle196"/>
                <w:color w:val="000000"/>
                <w:sz w:val="22"/>
                <w:szCs w:val="22"/>
              </w:rPr>
              <w:t>ландшафтные поляны</w:t>
            </w:r>
          </w:p>
        </w:tc>
        <w:tc>
          <w:tcPr>
            <w:tcW w:w="1034" w:type="pct"/>
            <w:tcBorders>
              <w:top w:val="single" w:sz="6" w:space="0" w:color="auto"/>
              <w:left w:val="single" w:sz="6" w:space="0" w:color="auto"/>
              <w:bottom w:val="single" w:sz="4" w:space="0" w:color="auto"/>
              <w:right w:val="single" w:sz="6" w:space="0" w:color="auto"/>
            </w:tcBorders>
          </w:tcPr>
          <w:p w:rsidR="00E97FC2" w:rsidRDefault="00E97FC2" w:rsidP="00421A03">
            <w:pPr>
              <w:widowControl w:val="0"/>
              <w:autoSpaceDE w:val="0"/>
              <w:autoSpaceDN w:val="0"/>
              <w:adjustRightInd w:val="0"/>
              <w:spacing w:before="15" w:line="133" w:lineRule="atLeast"/>
              <w:ind w:left="15"/>
              <w:jc w:val="center"/>
              <w:rPr>
                <w:color w:val="000000"/>
              </w:rPr>
            </w:pPr>
            <w:r w:rsidRPr="009E3D46">
              <w:rPr>
                <w:color w:val="000000"/>
                <w:sz w:val="22"/>
                <w:szCs w:val="22"/>
              </w:rPr>
              <w:t>312,3</w:t>
            </w:r>
          </w:p>
        </w:tc>
        <w:tc>
          <w:tcPr>
            <w:tcW w:w="714" w:type="pct"/>
            <w:tcBorders>
              <w:top w:val="single" w:sz="6" w:space="0" w:color="auto"/>
              <w:left w:val="single" w:sz="6" w:space="0" w:color="auto"/>
              <w:bottom w:val="single" w:sz="4" w:space="0" w:color="auto"/>
              <w:right w:val="single" w:sz="6" w:space="0" w:color="auto"/>
            </w:tcBorders>
          </w:tcPr>
          <w:p w:rsidR="00E97FC2" w:rsidRPr="00C06FC7" w:rsidRDefault="00E97FC2" w:rsidP="00A81463">
            <w:pPr>
              <w:widowControl w:val="0"/>
              <w:autoSpaceDE w:val="0"/>
              <w:autoSpaceDN w:val="0"/>
              <w:adjustRightInd w:val="0"/>
              <w:spacing w:before="15" w:line="133" w:lineRule="atLeast"/>
              <w:ind w:left="15"/>
              <w:jc w:val="center"/>
              <w:rPr>
                <w:color w:val="000000"/>
              </w:rPr>
            </w:pPr>
            <w:r>
              <w:rPr>
                <w:color w:val="000000"/>
                <w:sz w:val="22"/>
                <w:szCs w:val="22"/>
              </w:rPr>
              <w:t>11,7</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болота</w:t>
            </w:r>
          </w:p>
        </w:tc>
        <w:tc>
          <w:tcPr>
            <w:tcW w:w="1034" w:type="pct"/>
            <w:tcBorders>
              <w:top w:val="single" w:sz="4" w:space="0" w:color="auto"/>
              <w:left w:val="single" w:sz="6" w:space="0" w:color="auto"/>
              <w:bottom w:val="single" w:sz="6" w:space="0" w:color="auto"/>
              <w:right w:val="single" w:sz="6" w:space="0" w:color="auto"/>
            </w:tcBorders>
          </w:tcPr>
          <w:p w:rsidR="00E97FC2" w:rsidRPr="00C06FC7" w:rsidRDefault="00E97FC2" w:rsidP="00276EFE">
            <w:pPr>
              <w:widowControl w:val="0"/>
              <w:autoSpaceDE w:val="0"/>
              <w:autoSpaceDN w:val="0"/>
              <w:adjustRightInd w:val="0"/>
              <w:spacing w:before="15" w:line="133" w:lineRule="atLeast"/>
              <w:ind w:left="15"/>
              <w:jc w:val="center"/>
              <w:rPr>
                <w:color w:val="000000"/>
              </w:rPr>
            </w:pPr>
            <w:r>
              <w:rPr>
                <w:color w:val="000000"/>
                <w:sz w:val="22"/>
                <w:szCs w:val="22"/>
              </w:rPr>
              <w:t>16,4</w:t>
            </w:r>
          </w:p>
        </w:tc>
        <w:tc>
          <w:tcPr>
            <w:tcW w:w="714" w:type="pct"/>
            <w:tcBorders>
              <w:top w:val="single" w:sz="4"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0,6</w:t>
            </w:r>
          </w:p>
        </w:tc>
      </w:tr>
      <w:tr w:rsidR="00E97FC2" w:rsidRPr="00C06FC7" w:rsidTr="00942A5C">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sidRPr="00C06FC7">
              <w:rPr>
                <w:rStyle w:val="FontStyle196"/>
                <w:color w:val="000000"/>
                <w:sz w:val="22"/>
                <w:szCs w:val="22"/>
              </w:rPr>
              <w:t>реки, ручьи</w:t>
            </w:r>
            <w:r>
              <w:rPr>
                <w:rStyle w:val="FontStyle196"/>
                <w:color w:val="000000"/>
                <w:sz w:val="22"/>
                <w:szCs w:val="22"/>
              </w:rPr>
              <w:t>, озера</w:t>
            </w:r>
          </w:p>
        </w:tc>
        <w:tc>
          <w:tcPr>
            <w:tcW w:w="1034" w:type="pct"/>
            <w:tcBorders>
              <w:top w:val="single" w:sz="4" w:space="0" w:color="auto"/>
              <w:left w:val="single" w:sz="6" w:space="0" w:color="auto"/>
              <w:bottom w:val="single" w:sz="4" w:space="0" w:color="auto"/>
              <w:right w:val="single" w:sz="6" w:space="0" w:color="auto"/>
            </w:tcBorders>
          </w:tcPr>
          <w:p w:rsidR="00E97FC2" w:rsidRPr="00C06FC7" w:rsidRDefault="00E97FC2" w:rsidP="00276EFE">
            <w:pPr>
              <w:widowControl w:val="0"/>
              <w:autoSpaceDE w:val="0"/>
              <w:autoSpaceDN w:val="0"/>
              <w:adjustRightInd w:val="0"/>
              <w:spacing w:before="15" w:line="133" w:lineRule="atLeast"/>
              <w:ind w:left="15"/>
              <w:jc w:val="center"/>
              <w:rPr>
                <w:color w:val="000000"/>
              </w:rPr>
            </w:pPr>
            <w:r>
              <w:rPr>
                <w:color w:val="000000"/>
                <w:sz w:val="22"/>
                <w:szCs w:val="22"/>
              </w:rPr>
              <w:t>1,7</w:t>
            </w:r>
          </w:p>
        </w:tc>
        <w:tc>
          <w:tcPr>
            <w:tcW w:w="714" w:type="pct"/>
            <w:tcBorders>
              <w:top w:val="single" w:sz="4" w:space="0" w:color="auto"/>
              <w:left w:val="single" w:sz="6" w:space="0" w:color="auto"/>
              <w:bottom w:val="single" w:sz="4"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0,1</w:t>
            </w:r>
          </w:p>
        </w:tc>
      </w:tr>
      <w:tr w:rsidR="00E97FC2" w:rsidRPr="00C06FC7" w:rsidTr="00942A5C">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Pr>
                <w:rStyle w:val="FontStyle196"/>
                <w:color w:val="000000"/>
                <w:sz w:val="22"/>
                <w:szCs w:val="22"/>
              </w:rPr>
              <w:t>пашни</w:t>
            </w:r>
          </w:p>
        </w:tc>
        <w:tc>
          <w:tcPr>
            <w:tcW w:w="1034" w:type="pct"/>
            <w:tcBorders>
              <w:top w:val="single" w:sz="4" w:space="0" w:color="auto"/>
              <w:left w:val="single" w:sz="6" w:space="0" w:color="auto"/>
              <w:bottom w:val="single" w:sz="4" w:space="0" w:color="auto"/>
              <w:right w:val="single" w:sz="6" w:space="0" w:color="auto"/>
            </w:tcBorders>
          </w:tcPr>
          <w:p w:rsidR="00E97FC2" w:rsidRDefault="00E97FC2" w:rsidP="00276EFE">
            <w:pPr>
              <w:widowControl w:val="0"/>
              <w:autoSpaceDE w:val="0"/>
              <w:autoSpaceDN w:val="0"/>
              <w:adjustRightInd w:val="0"/>
              <w:spacing w:before="15" w:line="133" w:lineRule="atLeast"/>
              <w:ind w:left="15"/>
              <w:jc w:val="center"/>
              <w:rPr>
                <w:color w:val="000000"/>
              </w:rPr>
            </w:pPr>
            <w:r>
              <w:rPr>
                <w:color w:val="000000"/>
                <w:sz w:val="22"/>
                <w:szCs w:val="22"/>
              </w:rPr>
              <w:t>10,4</w:t>
            </w:r>
          </w:p>
        </w:tc>
        <w:tc>
          <w:tcPr>
            <w:tcW w:w="714" w:type="pct"/>
            <w:tcBorders>
              <w:top w:val="single" w:sz="4" w:space="0" w:color="auto"/>
              <w:left w:val="single" w:sz="6" w:space="0" w:color="auto"/>
              <w:bottom w:val="single" w:sz="4"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0,4</w:t>
            </w:r>
          </w:p>
        </w:tc>
      </w:tr>
      <w:tr w:rsidR="00E97FC2" w:rsidRPr="00C06FC7" w:rsidTr="00E36A3F">
        <w:tc>
          <w:tcPr>
            <w:tcW w:w="3252" w:type="pct"/>
            <w:tcBorders>
              <w:top w:val="single" w:sz="6" w:space="0" w:color="auto"/>
              <w:left w:val="single" w:sz="6" w:space="0" w:color="auto"/>
              <w:bottom w:val="single" w:sz="6" w:space="0" w:color="auto"/>
              <w:right w:val="single" w:sz="6" w:space="0" w:color="auto"/>
            </w:tcBorders>
          </w:tcPr>
          <w:p w:rsidR="00E97FC2" w:rsidRPr="00C06FC7" w:rsidRDefault="00E97FC2" w:rsidP="00E36A3F">
            <w:pPr>
              <w:pStyle w:val="Style25"/>
              <w:widowControl/>
              <w:rPr>
                <w:rStyle w:val="FontStyle196"/>
                <w:color w:val="000000"/>
                <w:sz w:val="22"/>
              </w:rPr>
            </w:pPr>
            <w:r>
              <w:rPr>
                <w:rStyle w:val="FontStyle196"/>
                <w:color w:val="000000"/>
                <w:sz w:val="22"/>
                <w:szCs w:val="22"/>
              </w:rPr>
              <w:t>другие</w:t>
            </w:r>
          </w:p>
        </w:tc>
        <w:tc>
          <w:tcPr>
            <w:tcW w:w="1034" w:type="pct"/>
            <w:tcBorders>
              <w:top w:val="single" w:sz="4" w:space="0" w:color="auto"/>
              <w:left w:val="single" w:sz="6" w:space="0" w:color="auto"/>
              <w:bottom w:val="single" w:sz="6" w:space="0" w:color="auto"/>
              <w:right w:val="single" w:sz="6" w:space="0" w:color="auto"/>
            </w:tcBorders>
          </w:tcPr>
          <w:p w:rsidR="00E97FC2" w:rsidRDefault="00E97FC2" w:rsidP="00276EFE">
            <w:pPr>
              <w:widowControl w:val="0"/>
              <w:autoSpaceDE w:val="0"/>
              <w:autoSpaceDN w:val="0"/>
              <w:adjustRightInd w:val="0"/>
              <w:spacing w:before="15" w:line="133" w:lineRule="atLeast"/>
              <w:ind w:left="15"/>
              <w:jc w:val="center"/>
              <w:rPr>
                <w:color w:val="000000"/>
              </w:rPr>
            </w:pPr>
            <w:r>
              <w:rPr>
                <w:color w:val="000000"/>
                <w:sz w:val="22"/>
                <w:szCs w:val="22"/>
              </w:rPr>
              <w:t>56,3</w:t>
            </w:r>
          </w:p>
        </w:tc>
        <w:tc>
          <w:tcPr>
            <w:tcW w:w="714" w:type="pct"/>
            <w:tcBorders>
              <w:top w:val="single" w:sz="4" w:space="0" w:color="auto"/>
              <w:left w:val="single" w:sz="6" w:space="0" w:color="auto"/>
              <w:bottom w:val="single" w:sz="6" w:space="0" w:color="auto"/>
              <w:right w:val="single" w:sz="6" w:space="0" w:color="auto"/>
            </w:tcBorders>
          </w:tcPr>
          <w:p w:rsidR="00E97FC2" w:rsidRPr="00C06FC7" w:rsidRDefault="00E97FC2" w:rsidP="00E36A3F">
            <w:pPr>
              <w:widowControl w:val="0"/>
              <w:autoSpaceDE w:val="0"/>
              <w:autoSpaceDN w:val="0"/>
              <w:adjustRightInd w:val="0"/>
              <w:spacing w:before="15" w:line="133" w:lineRule="atLeast"/>
              <w:ind w:left="15"/>
              <w:jc w:val="center"/>
              <w:rPr>
                <w:color w:val="000000"/>
              </w:rPr>
            </w:pPr>
            <w:r>
              <w:rPr>
                <w:color w:val="000000"/>
                <w:sz w:val="22"/>
                <w:szCs w:val="22"/>
              </w:rPr>
              <w:t>2,1</w:t>
            </w:r>
          </w:p>
        </w:tc>
      </w:tr>
    </w:tbl>
    <w:p w:rsidR="00E97FC2" w:rsidRDefault="00E97FC2" w:rsidP="00ED0987">
      <w:pPr>
        <w:pStyle w:val="Style54"/>
        <w:widowControl/>
        <w:spacing w:before="14" w:line="341" w:lineRule="exact"/>
        <w:ind w:firstLine="720"/>
        <w:jc w:val="both"/>
        <w:rPr>
          <w:rStyle w:val="FontStyle197"/>
          <w:b w:val="0"/>
          <w:bCs/>
          <w:color w:val="000000"/>
          <w:sz w:val="28"/>
          <w:szCs w:val="28"/>
        </w:rPr>
      </w:pPr>
    </w:p>
    <w:p w:rsidR="00E97FC2" w:rsidRPr="00272BE4" w:rsidRDefault="00E97FC2" w:rsidP="00ED0987">
      <w:pPr>
        <w:pStyle w:val="Style54"/>
        <w:widowControl/>
        <w:spacing w:before="14" w:line="341" w:lineRule="exact"/>
        <w:ind w:firstLine="720"/>
        <w:jc w:val="both"/>
        <w:rPr>
          <w:rStyle w:val="FontStyle197"/>
          <w:b w:val="0"/>
          <w:bCs/>
          <w:color w:val="000000"/>
          <w:sz w:val="28"/>
          <w:szCs w:val="28"/>
        </w:rPr>
      </w:pPr>
      <w:r>
        <w:rPr>
          <w:rStyle w:val="FontStyle197"/>
          <w:b w:val="0"/>
          <w:bCs/>
          <w:color w:val="000000"/>
          <w:sz w:val="28"/>
          <w:szCs w:val="28"/>
        </w:rPr>
        <w:t>В данном разделе и далее по тексту лесохозяйственного регламента понятие «лесной фонд» считать аналогичным понятию «городские леса», в связи с тем, что в нормативных правовых актах, устанавливающих порядок ведения лесного хозяйства, последнее выражение не используется.</w:t>
      </w:r>
    </w:p>
    <w:p w:rsidR="00E97FC2" w:rsidRDefault="00E97FC2" w:rsidP="00E8763B">
      <w:pPr>
        <w:ind w:firstLine="567"/>
        <w:jc w:val="both"/>
        <w:rPr>
          <w:color w:val="000000"/>
          <w:sz w:val="28"/>
          <w:szCs w:val="28"/>
        </w:rPr>
      </w:pPr>
      <w:r>
        <w:rPr>
          <w:rStyle w:val="FontStyle197"/>
          <w:b w:val="0"/>
          <w:bCs/>
          <w:color w:val="000000"/>
          <w:sz w:val="28"/>
          <w:szCs w:val="28"/>
        </w:rPr>
        <w:t>Т</w:t>
      </w:r>
      <w:r w:rsidRPr="00272BE4">
        <w:rPr>
          <w:rStyle w:val="FontStyle197"/>
          <w:b w:val="0"/>
          <w:bCs/>
          <w:color w:val="000000"/>
          <w:sz w:val="28"/>
          <w:szCs w:val="28"/>
        </w:rPr>
        <w:t xml:space="preserve">аксационная характеристика городских лесов </w:t>
      </w:r>
      <w:r>
        <w:rPr>
          <w:color w:val="000000"/>
          <w:sz w:val="28"/>
          <w:szCs w:val="28"/>
        </w:rPr>
        <w:t>города Каменска-Уральского приведена в Таблице 5.</w:t>
      </w:r>
    </w:p>
    <w:p w:rsidR="00E97FC2" w:rsidRPr="007D073A" w:rsidRDefault="00E97FC2" w:rsidP="00E8763B">
      <w:pPr>
        <w:ind w:firstLine="567"/>
        <w:jc w:val="both"/>
        <w:rPr>
          <w:color w:val="FF0000"/>
          <w:sz w:val="28"/>
          <w:szCs w:val="28"/>
        </w:rPr>
        <w:sectPr w:rsidR="00E97FC2" w:rsidRPr="007D073A" w:rsidSect="003F07AF">
          <w:headerReference w:type="even" r:id="rId7"/>
          <w:headerReference w:type="default" r:id="rId8"/>
          <w:footerReference w:type="even" r:id="rId9"/>
          <w:footerReference w:type="default" r:id="rId10"/>
          <w:pgSz w:w="11906" w:h="16838"/>
          <w:pgMar w:top="1134" w:right="851" w:bottom="899" w:left="1701" w:header="709" w:footer="709" w:gutter="0"/>
          <w:cols w:space="708"/>
          <w:titlePg/>
          <w:docGrid w:linePitch="360"/>
        </w:sectPr>
      </w:pPr>
    </w:p>
    <w:p w:rsidR="00E97FC2" w:rsidRDefault="00E97FC2" w:rsidP="0040766B">
      <w:pPr>
        <w:ind w:firstLine="567"/>
        <w:jc w:val="right"/>
        <w:rPr>
          <w:color w:val="000000"/>
          <w:sz w:val="28"/>
          <w:szCs w:val="28"/>
        </w:rPr>
      </w:pPr>
      <w:r>
        <w:rPr>
          <w:color w:val="000000"/>
          <w:sz w:val="28"/>
          <w:szCs w:val="28"/>
        </w:rPr>
        <w:t>Таблица 5</w:t>
      </w:r>
    </w:p>
    <w:p w:rsidR="00E97FC2" w:rsidRPr="000B320E" w:rsidRDefault="00E97FC2" w:rsidP="004079CE">
      <w:pPr>
        <w:ind w:firstLine="567"/>
        <w:jc w:val="center"/>
        <w:rPr>
          <w:i/>
          <w:color w:val="000000"/>
          <w:sz w:val="28"/>
          <w:szCs w:val="28"/>
        </w:rPr>
      </w:pPr>
      <w:r w:rsidRPr="00335892">
        <w:rPr>
          <w:color w:val="000000"/>
          <w:sz w:val="28"/>
          <w:szCs w:val="28"/>
        </w:rPr>
        <w:t xml:space="preserve">Таксационная характеристика городских лесов </w:t>
      </w:r>
      <w:r>
        <w:rPr>
          <w:color w:val="000000"/>
          <w:sz w:val="28"/>
          <w:szCs w:val="28"/>
        </w:rPr>
        <w:t>города Каменска-Уральского</w:t>
      </w:r>
    </w:p>
    <w:p w:rsidR="00E97FC2" w:rsidRDefault="00E97FC2" w:rsidP="004079CE">
      <w:pPr>
        <w:ind w:firstLine="567"/>
        <w:jc w:val="center"/>
        <w:rPr>
          <w:color w:val="000000"/>
          <w:sz w:val="28"/>
          <w:szCs w:val="28"/>
        </w:rPr>
      </w:pP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2"/>
        <w:gridCol w:w="938"/>
        <w:gridCol w:w="917"/>
        <w:gridCol w:w="1057"/>
        <w:gridCol w:w="1581"/>
        <w:gridCol w:w="1816"/>
        <w:gridCol w:w="1435"/>
        <w:gridCol w:w="1872"/>
        <w:gridCol w:w="3126"/>
      </w:tblGrid>
      <w:tr w:rsidR="00E97FC2" w:rsidRPr="0090621F" w:rsidTr="003654F3">
        <w:trPr>
          <w:trHeight w:val="206"/>
          <w:tblHeader/>
          <w:jc w:val="center"/>
        </w:trPr>
        <w:tc>
          <w:tcPr>
            <w:tcW w:w="720" w:type="pct"/>
            <w:vMerge w:val="restart"/>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Преобладающая</w:t>
            </w:r>
            <w:r w:rsidRPr="004079CE">
              <w:rPr>
                <w:color w:val="000000"/>
                <w:sz w:val="22"/>
                <w:szCs w:val="22"/>
              </w:rPr>
              <w:br/>
              <w:t>порода</w:t>
            </w:r>
          </w:p>
        </w:tc>
        <w:tc>
          <w:tcPr>
            <w:tcW w:w="315" w:type="pct"/>
            <w:vMerge w:val="restart"/>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Площадь, га</w:t>
            </w:r>
          </w:p>
        </w:tc>
        <w:tc>
          <w:tcPr>
            <w:tcW w:w="3965" w:type="pct"/>
            <w:gridSpan w:val="7"/>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Средние таксационные показатели</w:t>
            </w:r>
          </w:p>
        </w:tc>
      </w:tr>
      <w:tr w:rsidR="00E97FC2" w:rsidRPr="0090621F" w:rsidTr="003654F3">
        <w:trPr>
          <w:trHeight w:val="20"/>
          <w:tblHeader/>
          <w:jc w:val="center"/>
        </w:trPr>
        <w:tc>
          <w:tcPr>
            <w:tcW w:w="720" w:type="pct"/>
            <w:vMerge/>
            <w:shd w:val="clear" w:color="auto" w:fill="FFFFFF"/>
          </w:tcPr>
          <w:p w:rsidR="00E97FC2" w:rsidRPr="004079CE" w:rsidRDefault="00E97FC2" w:rsidP="009A63D8">
            <w:pPr>
              <w:tabs>
                <w:tab w:val="left" w:pos="0"/>
                <w:tab w:val="left" w:pos="1080"/>
                <w:tab w:val="right" w:leader="dot" w:pos="9911"/>
              </w:tabs>
              <w:jc w:val="center"/>
              <w:rPr>
                <w:color w:val="000000"/>
              </w:rPr>
            </w:pPr>
          </w:p>
        </w:tc>
        <w:tc>
          <w:tcPr>
            <w:tcW w:w="315" w:type="pct"/>
            <w:vMerge/>
            <w:shd w:val="clear" w:color="auto" w:fill="FFFFFF"/>
          </w:tcPr>
          <w:p w:rsidR="00E97FC2" w:rsidRPr="004079CE" w:rsidRDefault="00E97FC2" w:rsidP="009A63D8">
            <w:pPr>
              <w:tabs>
                <w:tab w:val="left" w:pos="0"/>
                <w:tab w:val="left" w:pos="1080"/>
                <w:tab w:val="right" w:leader="dot" w:pos="9911"/>
              </w:tabs>
              <w:jc w:val="center"/>
              <w:rPr>
                <w:color w:val="000000"/>
              </w:rPr>
            </w:pPr>
          </w:p>
        </w:tc>
        <w:tc>
          <w:tcPr>
            <w:tcW w:w="308" w:type="pct"/>
            <w:vMerge w:val="restart"/>
            <w:shd w:val="clear" w:color="auto" w:fill="FFFFFF"/>
          </w:tcPr>
          <w:p w:rsidR="00E97FC2" w:rsidRPr="004079CE" w:rsidRDefault="00E97FC2" w:rsidP="009A63D8">
            <w:pPr>
              <w:tabs>
                <w:tab w:val="left" w:pos="0"/>
                <w:tab w:val="left" w:pos="1080"/>
                <w:tab w:val="right" w:leader="dot" w:pos="9911"/>
              </w:tabs>
              <w:jc w:val="center"/>
              <w:rPr>
                <w:color w:val="000000"/>
                <w:lang w:val="en-US"/>
              </w:rPr>
            </w:pPr>
            <w:r w:rsidRPr="004079CE">
              <w:rPr>
                <w:color w:val="000000"/>
                <w:sz w:val="22"/>
                <w:szCs w:val="22"/>
              </w:rPr>
              <w:t>возраст</w:t>
            </w:r>
          </w:p>
        </w:tc>
        <w:tc>
          <w:tcPr>
            <w:tcW w:w="355" w:type="pct"/>
            <w:vMerge w:val="restart"/>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класс бонитета</w:t>
            </w:r>
          </w:p>
        </w:tc>
        <w:tc>
          <w:tcPr>
            <w:tcW w:w="531" w:type="pct"/>
            <w:vMerge w:val="restart"/>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относительная полнота</w:t>
            </w:r>
          </w:p>
        </w:tc>
        <w:tc>
          <w:tcPr>
            <w:tcW w:w="1092" w:type="pct"/>
            <w:gridSpan w:val="2"/>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запас насаждений, на 1 га, м</w:t>
            </w:r>
            <w:r w:rsidRPr="004079CE">
              <w:rPr>
                <w:color w:val="000000"/>
                <w:sz w:val="22"/>
                <w:szCs w:val="22"/>
                <w:vertAlign w:val="superscript"/>
              </w:rPr>
              <w:t>3</w:t>
            </w:r>
          </w:p>
        </w:tc>
        <w:tc>
          <w:tcPr>
            <w:tcW w:w="629" w:type="pct"/>
            <w:vMerge w:val="restart"/>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средний прирост по запасу на 1 га покрытых лесной растительностью,</w:t>
            </w:r>
          </w:p>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м³</w:t>
            </w:r>
          </w:p>
        </w:tc>
        <w:tc>
          <w:tcPr>
            <w:tcW w:w="1050" w:type="pct"/>
            <w:vMerge w:val="restart"/>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состав насаждения</w:t>
            </w:r>
          </w:p>
        </w:tc>
      </w:tr>
      <w:tr w:rsidR="00E97FC2" w:rsidRPr="0090621F" w:rsidTr="003654F3">
        <w:trPr>
          <w:trHeight w:val="688"/>
          <w:tblHeader/>
          <w:jc w:val="center"/>
        </w:trPr>
        <w:tc>
          <w:tcPr>
            <w:tcW w:w="720" w:type="pct"/>
            <w:vMerge/>
          </w:tcPr>
          <w:p w:rsidR="00E97FC2" w:rsidRPr="0090621F" w:rsidRDefault="00E97FC2" w:rsidP="009A63D8">
            <w:pPr>
              <w:tabs>
                <w:tab w:val="left" w:pos="0"/>
                <w:tab w:val="left" w:pos="1080"/>
                <w:tab w:val="right" w:leader="dot" w:pos="9911"/>
              </w:tabs>
              <w:jc w:val="center"/>
              <w:rPr>
                <w:color w:val="000000"/>
              </w:rPr>
            </w:pPr>
          </w:p>
        </w:tc>
        <w:tc>
          <w:tcPr>
            <w:tcW w:w="315" w:type="pct"/>
            <w:vMerge/>
            <w:textDirection w:val="btLr"/>
          </w:tcPr>
          <w:p w:rsidR="00E97FC2" w:rsidRPr="0090621F" w:rsidRDefault="00E97FC2" w:rsidP="009A63D8">
            <w:pPr>
              <w:tabs>
                <w:tab w:val="left" w:pos="0"/>
                <w:tab w:val="left" w:pos="1080"/>
                <w:tab w:val="right" w:leader="dot" w:pos="9911"/>
              </w:tabs>
              <w:jc w:val="center"/>
              <w:rPr>
                <w:color w:val="000000"/>
              </w:rPr>
            </w:pPr>
          </w:p>
        </w:tc>
        <w:tc>
          <w:tcPr>
            <w:tcW w:w="308" w:type="pct"/>
            <w:vMerge/>
            <w:textDirection w:val="btLr"/>
          </w:tcPr>
          <w:p w:rsidR="00E97FC2" w:rsidRPr="0090621F" w:rsidRDefault="00E97FC2" w:rsidP="009A63D8">
            <w:pPr>
              <w:tabs>
                <w:tab w:val="left" w:pos="0"/>
                <w:tab w:val="left" w:pos="1080"/>
                <w:tab w:val="right" w:leader="dot" w:pos="9911"/>
              </w:tabs>
              <w:jc w:val="center"/>
              <w:rPr>
                <w:color w:val="000000"/>
              </w:rPr>
            </w:pPr>
          </w:p>
        </w:tc>
        <w:tc>
          <w:tcPr>
            <w:tcW w:w="355" w:type="pct"/>
            <w:vMerge/>
            <w:textDirection w:val="btLr"/>
          </w:tcPr>
          <w:p w:rsidR="00E97FC2" w:rsidRPr="0090621F" w:rsidRDefault="00E97FC2" w:rsidP="009A63D8">
            <w:pPr>
              <w:tabs>
                <w:tab w:val="left" w:pos="0"/>
                <w:tab w:val="left" w:pos="1080"/>
                <w:tab w:val="right" w:leader="dot" w:pos="9911"/>
              </w:tabs>
              <w:jc w:val="center"/>
              <w:rPr>
                <w:color w:val="000000"/>
              </w:rPr>
            </w:pPr>
          </w:p>
        </w:tc>
        <w:tc>
          <w:tcPr>
            <w:tcW w:w="531" w:type="pct"/>
            <w:vMerge/>
            <w:textDirection w:val="btLr"/>
          </w:tcPr>
          <w:p w:rsidR="00E97FC2" w:rsidRPr="0090621F" w:rsidRDefault="00E97FC2" w:rsidP="009A63D8">
            <w:pPr>
              <w:tabs>
                <w:tab w:val="left" w:pos="0"/>
                <w:tab w:val="left" w:pos="1080"/>
                <w:tab w:val="right" w:leader="dot" w:pos="9911"/>
              </w:tabs>
              <w:jc w:val="center"/>
              <w:rPr>
                <w:color w:val="000000"/>
              </w:rPr>
            </w:pPr>
          </w:p>
        </w:tc>
        <w:tc>
          <w:tcPr>
            <w:tcW w:w="610" w:type="pct"/>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покрытых лесной растительностью</w:t>
            </w:r>
          </w:p>
        </w:tc>
        <w:tc>
          <w:tcPr>
            <w:tcW w:w="482" w:type="pct"/>
            <w:shd w:val="clear" w:color="auto" w:fill="FFFFFF"/>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спелых и перестойных</w:t>
            </w:r>
          </w:p>
        </w:tc>
        <w:tc>
          <w:tcPr>
            <w:tcW w:w="629" w:type="pct"/>
            <w:vMerge/>
            <w:textDirection w:val="btLr"/>
          </w:tcPr>
          <w:p w:rsidR="00E97FC2" w:rsidRPr="0090621F" w:rsidRDefault="00E97FC2" w:rsidP="009A63D8">
            <w:pPr>
              <w:tabs>
                <w:tab w:val="left" w:pos="0"/>
                <w:tab w:val="left" w:pos="1080"/>
                <w:tab w:val="right" w:leader="dot" w:pos="9911"/>
              </w:tabs>
              <w:jc w:val="center"/>
              <w:rPr>
                <w:color w:val="000000"/>
              </w:rPr>
            </w:pPr>
          </w:p>
        </w:tc>
        <w:tc>
          <w:tcPr>
            <w:tcW w:w="1050" w:type="pct"/>
            <w:vMerge/>
            <w:textDirection w:val="btLr"/>
          </w:tcPr>
          <w:p w:rsidR="00E97FC2" w:rsidRPr="0090621F" w:rsidRDefault="00E97FC2" w:rsidP="009A63D8">
            <w:pPr>
              <w:tabs>
                <w:tab w:val="left" w:pos="0"/>
                <w:tab w:val="left" w:pos="1080"/>
                <w:tab w:val="right" w:leader="dot" w:pos="9911"/>
              </w:tabs>
              <w:jc w:val="center"/>
              <w:rPr>
                <w:color w:val="000000"/>
              </w:rPr>
            </w:pPr>
          </w:p>
        </w:tc>
      </w:tr>
      <w:tr w:rsidR="00E97FC2" w:rsidRPr="0090621F" w:rsidTr="003654F3">
        <w:trPr>
          <w:trHeight w:val="181"/>
          <w:tblHeader/>
          <w:jc w:val="center"/>
        </w:trPr>
        <w:tc>
          <w:tcPr>
            <w:tcW w:w="720" w:type="pct"/>
          </w:tcPr>
          <w:p w:rsidR="00E97FC2" w:rsidRPr="0090621F" w:rsidRDefault="00E97FC2" w:rsidP="009A63D8">
            <w:pPr>
              <w:tabs>
                <w:tab w:val="left" w:pos="0"/>
                <w:tab w:val="left" w:pos="1080"/>
                <w:tab w:val="right" w:leader="dot" w:pos="9911"/>
              </w:tabs>
              <w:jc w:val="center"/>
              <w:rPr>
                <w:color w:val="000000"/>
              </w:rPr>
            </w:pPr>
            <w:r w:rsidRPr="0090621F">
              <w:rPr>
                <w:color w:val="000000"/>
              </w:rPr>
              <w:t>1</w:t>
            </w:r>
          </w:p>
        </w:tc>
        <w:tc>
          <w:tcPr>
            <w:tcW w:w="315" w:type="pct"/>
          </w:tcPr>
          <w:p w:rsidR="00E97FC2" w:rsidRPr="0090621F" w:rsidRDefault="00E97FC2" w:rsidP="009A63D8">
            <w:pPr>
              <w:tabs>
                <w:tab w:val="left" w:pos="0"/>
                <w:tab w:val="left" w:pos="1080"/>
                <w:tab w:val="right" w:leader="dot" w:pos="9911"/>
              </w:tabs>
              <w:jc w:val="center"/>
              <w:rPr>
                <w:color w:val="000000"/>
              </w:rPr>
            </w:pPr>
            <w:r w:rsidRPr="0090621F">
              <w:rPr>
                <w:color w:val="000000"/>
              </w:rPr>
              <w:t>2</w:t>
            </w:r>
          </w:p>
        </w:tc>
        <w:tc>
          <w:tcPr>
            <w:tcW w:w="308" w:type="pct"/>
          </w:tcPr>
          <w:p w:rsidR="00E97FC2" w:rsidRPr="0090621F" w:rsidRDefault="00E97FC2" w:rsidP="009A63D8">
            <w:pPr>
              <w:tabs>
                <w:tab w:val="left" w:pos="0"/>
                <w:tab w:val="left" w:pos="1080"/>
                <w:tab w:val="right" w:leader="dot" w:pos="9911"/>
              </w:tabs>
              <w:jc w:val="center"/>
              <w:rPr>
                <w:color w:val="000000"/>
              </w:rPr>
            </w:pPr>
            <w:r w:rsidRPr="0090621F">
              <w:rPr>
                <w:color w:val="000000"/>
              </w:rPr>
              <w:t>3</w:t>
            </w:r>
          </w:p>
        </w:tc>
        <w:tc>
          <w:tcPr>
            <w:tcW w:w="355" w:type="pct"/>
          </w:tcPr>
          <w:p w:rsidR="00E97FC2" w:rsidRPr="0090621F" w:rsidRDefault="00E97FC2" w:rsidP="009A63D8">
            <w:pPr>
              <w:tabs>
                <w:tab w:val="left" w:pos="0"/>
                <w:tab w:val="left" w:pos="1080"/>
                <w:tab w:val="right" w:leader="dot" w:pos="9911"/>
              </w:tabs>
              <w:jc w:val="center"/>
              <w:rPr>
                <w:color w:val="000000"/>
              </w:rPr>
            </w:pPr>
            <w:r w:rsidRPr="0090621F">
              <w:rPr>
                <w:color w:val="000000"/>
              </w:rPr>
              <w:t>4</w:t>
            </w:r>
          </w:p>
        </w:tc>
        <w:tc>
          <w:tcPr>
            <w:tcW w:w="531" w:type="pct"/>
          </w:tcPr>
          <w:p w:rsidR="00E97FC2" w:rsidRPr="0090621F" w:rsidRDefault="00E97FC2" w:rsidP="009A63D8">
            <w:pPr>
              <w:tabs>
                <w:tab w:val="left" w:pos="0"/>
                <w:tab w:val="left" w:pos="1080"/>
                <w:tab w:val="right" w:leader="dot" w:pos="9911"/>
              </w:tabs>
              <w:jc w:val="center"/>
              <w:rPr>
                <w:color w:val="000000"/>
              </w:rPr>
            </w:pPr>
            <w:r w:rsidRPr="0090621F">
              <w:rPr>
                <w:color w:val="000000"/>
              </w:rPr>
              <w:t>5</w:t>
            </w:r>
          </w:p>
        </w:tc>
        <w:tc>
          <w:tcPr>
            <w:tcW w:w="610" w:type="pct"/>
            <w:shd w:val="clear" w:color="auto" w:fill="FFFFFF"/>
          </w:tcPr>
          <w:p w:rsidR="00E97FC2" w:rsidRPr="0090621F" w:rsidRDefault="00E97FC2" w:rsidP="009A63D8">
            <w:pPr>
              <w:tabs>
                <w:tab w:val="left" w:pos="0"/>
                <w:tab w:val="left" w:pos="1080"/>
                <w:tab w:val="right" w:leader="dot" w:pos="9911"/>
              </w:tabs>
              <w:jc w:val="center"/>
              <w:rPr>
                <w:color w:val="000000"/>
              </w:rPr>
            </w:pPr>
            <w:r w:rsidRPr="0090621F">
              <w:rPr>
                <w:color w:val="000000"/>
              </w:rPr>
              <w:t>6</w:t>
            </w:r>
          </w:p>
        </w:tc>
        <w:tc>
          <w:tcPr>
            <w:tcW w:w="482" w:type="pct"/>
            <w:shd w:val="clear" w:color="auto" w:fill="FFFFFF"/>
          </w:tcPr>
          <w:p w:rsidR="00E97FC2" w:rsidRPr="0090621F" w:rsidRDefault="00E97FC2" w:rsidP="009A63D8">
            <w:pPr>
              <w:tabs>
                <w:tab w:val="left" w:pos="0"/>
                <w:tab w:val="left" w:pos="1080"/>
                <w:tab w:val="right" w:leader="dot" w:pos="9911"/>
              </w:tabs>
              <w:jc w:val="center"/>
              <w:rPr>
                <w:color w:val="000000"/>
              </w:rPr>
            </w:pPr>
            <w:r w:rsidRPr="0090621F">
              <w:rPr>
                <w:color w:val="000000"/>
              </w:rPr>
              <w:t>7</w:t>
            </w:r>
          </w:p>
        </w:tc>
        <w:tc>
          <w:tcPr>
            <w:tcW w:w="629" w:type="pct"/>
          </w:tcPr>
          <w:p w:rsidR="00E97FC2" w:rsidRPr="0090621F" w:rsidRDefault="00E97FC2" w:rsidP="009A63D8">
            <w:pPr>
              <w:tabs>
                <w:tab w:val="left" w:pos="0"/>
                <w:tab w:val="left" w:pos="1080"/>
                <w:tab w:val="right" w:leader="dot" w:pos="9911"/>
              </w:tabs>
              <w:jc w:val="center"/>
              <w:rPr>
                <w:color w:val="000000"/>
              </w:rPr>
            </w:pPr>
            <w:r w:rsidRPr="0090621F">
              <w:rPr>
                <w:color w:val="000000"/>
              </w:rPr>
              <w:t>8</w:t>
            </w:r>
          </w:p>
        </w:tc>
        <w:tc>
          <w:tcPr>
            <w:tcW w:w="1050" w:type="pct"/>
          </w:tcPr>
          <w:p w:rsidR="00E97FC2" w:rsidRPr="0090621F" w:rsidRDefault="00E97FC2" w:rsidP="009A63D8">
            <w:pPr>
              <w:tabs>
                <w:tab w:val="left" w:pos="0"/>
                <w:tab w:val="left" w:pos="1080"/>
                <w:tab w:val="right" w:leader="dot" w:pos="9911"/>
              </w:tabs>
              <w:jc w:val="center"/>
              <w:rPr>
                <w:color w:val="000000"/>
              </w:rPr>
            </w:pPr>
            <w:r w:rsidRPr="0090621F">
              <w:rPr>
                <w:color w:val="000000"/>
              </w:rPr>
              <w:t>9</w:t>
            </w:r>
          </w:p>
        </w:tc>
      </w:tr>
      <w:tr w:rsidR="00E97FC2" w:rsidRPr="0090621F" w:rsidTr="009A63D8">
        <w:trPr>
          <w:trHeight w:val="286"/>
          <w:tblHeader/>
          <w:jc w:val="center"/>
        </w:trPr>
        <w:tc>
          <w:tcPr>
            <w:tcW w:w="5000" w:type="pct"/>
            <w:gridSpan w:val="9"/>
            <w:shd w:val="clear" w:color="auto" w:fill="FFFFFF"/>
            <w:vAlign w:val="center"/>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Защитные леса,</w:t>
            </w:r>
          </w:p>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Леса, выполняющие функции защиты природных и иных объектов, в том числе</w:t>
            </w:r>
          </w:p>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Городские леса</w:t>
            </w:r>
          </w:p>
        </w:tc>
      </w:tr>
      <w:tr w:rsidR="00E97FC2" w:rsidRPr="0090621F" w:rsidTr="009A63D8">
        <w:trPr>
          <w:trHeight w:val="226"/>
          <w:tblHeader/>
          <w:jc w:val="center"/>
        </w:trPr>
        <w:tc>
          <w:tcPr>
            <w:tcW w:w="5000" w:type="pct"/>
            <w:gridSpan w:val="9"/>
            <w:shd w:val="clear" w:color="auto" w:fill="FFFFFF"/>
            <w:vAlign w:val="center"/>
          </w:tcPr>
          <w:p w:rsidR="00E97FC2" w:rsidRPr="004079CE" w:rsidRDefault="00E97FC2" w:rsidP="009A63D8">
            <w:pPr>
              <w:tabs>
                <w:tab w:val="left" w:pos="0"/>
                <w:tab w:val="left" w:pos="1080"/>
                <w:tab w:val="right" w:leader="dot" w:pos="9911"/>
              </w:tabs>
              <w:jc w:val="center"/>
              <w:rPr>
                <w:color w:val="000000"/>
              </w:rPr>
            </w:pPr>
            <w:r w:rsidRPr="004079CE">
              <w:rPr>
                <w:color w:val="000000"/>
                <w:sz w:val="22"/>
                <w:szCs w:val="22"/>
              </w:rPr>
              <w:t>Хозяйство</w:t>
            </w:r>
            <w:r>
              <w:rPr>
                <w:color w:val="000000"/>
                <w:sz w:val="22"/>
                <w:szCs w:val="22"/>
              </w:rPr>
              <w:t>–</w:t>
            </w:r>
            <w:r w:rsidRPr="004079CE">
              <w:rPr>
                <w:color w:val="000000"/>
                <w:sz w:val="22"/>
                <w:szCs w:val="22"/>
              </w:rPr>
              <w:t xml:space="preserve"> хвойное</w:t>
            </w:r>
          </w:p>
        </w:tc>
      </w:tr>
      <w:tr w:rsidR="00E97FC2" w:rsidRPr="00C669D0" w:rsidTr="003654F3">
        <w:trPr>
          <w:trHeight w:val="20"/>
          <w:tblHeader/>
          <w:jc w:val="center"/>
        </w:trPr>
        <w:tc>
          <w:tcPr>
            <w:tcW w:w="720" w:type="pct"/>
            <w:shd w:val="clear" w:color="auto" w:fill="FFFFFF"/>
            <w:vAlign w:val="center"/>
          </w:tcPr>
          <w:p w:rsidR="00E97FC2" w:rsidRPr="00C669D0" w:rsidRDefault="00E97FC2" w:rsidP="009A63D8">
            <w:pPr>
              <w:tabs>
                <w:tab w:val="left" w:pos="0"/>
                <w:tab w:val="left" w:pos="1080"/>
                <w:tab w:val="right" w:leader="dot" w:pos="9911"/>
              </w:tabs>
              <w:rPr>
                <w:color w:val="000000"/>
              </w:rPr>
            </w:pPr>
            <w:r w:rsidRPr="00C669D0">
              <w:rPr>
                <w:color w:val="000000"/>
                <w:sz w:val="22"/>
                <w:szCs w:val="22"/>
              </w:rPr>
              <w:t>Сосна</w:t>
            </w:r>
            <w:r>
              <w:rPr>
                <w:color w:val="000000"/>
                <w:sz w:val="22"/>
                <w:szCs w:val="22"/>
              </w:rPr>
              <w:t xml:space="preserve"> (С)</w:t>
            </w:r>
          </w:p>
        </w:tc>
        <w:tc>
          <w:tcPr>
            <w:tcW w:w="315"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Pr>
                <w:color w:val="000000"/>
                <w:sz w:val="22"/>
                <w:szCs w:val="22"/>
              </w:rPr>
              <w:t>1188,6</w:t>
            </w:r>
          </w:p>
        </w:tc>
        <w:tc>
          <w:tcPr>
            <w:tcW w:w="308" w:type="pct"/>
            <w:shd w:val="clear" w:color="auto" w:fill="FFFFFF"/>
          </w:tcPr>
          <w:p w:rsidR="00E97FC2" w:rsidRPr="00052954" w:rsidRDefault="00E97FC2" w:rsidP="00852BCC">
            <w:pPr>
              <w:widowControl w:val="0"/>
              <w:autoSpaceDE w:val="0"/>
              <w:autoSpaceDN w:val="0"/>
              <w:adjustRightInd w:val="0"/>
              <w:spacing w:before="15" w:line="133" w:lineRule="atLeast"/>
              <w:ind w:left="15"/>
              <w:jc w:val="center"/>
              <w:rPr>
                <w:color w:val="000000"/>
              </w:rPr>
            </w:pPr>
            <w:r w:rsidRPr="00052954">
              <w:rPr>
                <w:color w:val="000000"/>
                <w:sz w:val="22"/>
                <w:szCs w:val="22"/>
              </w:rPr>
              <w:t>85</w:t>
            </w:r>
          </w:p>
        </w:tc>
        <w:tc>
          <w:tcPr>
            <w:tcW w:w="355"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sidRPr="00052954">
              <w:rPr>
                <w:color w:val="000000"/>
                <w:sz w:val="22"/>
                <w:szCs w:val="22"/>
              </w:rPr>
              <w:t>2</w:t>
            </w:r>
            <w:r>
              <w:rPr>
                <w:color w:val="000000"/>
                <w:sz w:val="22"/>
                <w:szCs w:val="22"/>
              </w:rPr>
              <w:t>,</w:t>
            </w:r>
            <w:r w:rsidRPr="00052954">
              <w:rPr>
                <w:color w:val="000000"/>
                <w:sz w:val="22"/>
                <w:szCs w:val="22"/>
              </w:rPr>
              <w:t>05</w:t>
            </w:r>
          </w:p>
        </w:tc>
        <w:tc>
          <w:tcPr>
            <w:tcW w:w="531"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sidRPr="00052954">
              <w:rPr>
                <w:color w:val="000000"/>
                <w:sz w:val="22"/>
                <w:szCs w:val="22"/>
              </w:rPr>
              <w:t>0</w:t>
            </w:r>
            <w:r>
              <w:rPr>
                <w:color w:val="000000"/>
                <w:sz w:val="22"/>
                <w:szCs w:val="22"/>
              </w:rPr>
              <w:t>,</w:t>
            </w:r>
            <w:r w:rsidRPr="00052954">
              <w:rPr>
                <w:color w:val="000000"/>
                <w:sz w:val="22"/>
                <w:szCs w:val="22"/>
              </w:rPr>
              <w:t>66</w:t>
            </w:r>
          </w:p>
        </w:tc>
        <w:tc>
          <w:tcPr>
            <w:tcW w:w="610"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sidRPr="00052954">
              <w:rPr>
                <w:color w:val="000000"/>
                <w:sz w:val="22"/>
                <w:szCs w:val="22"/>
              </w:rPr>
              <w:t>253</w:t>
            </w:r>
            <w:r>
              <w:rPr>
                <w:color w:val="000000"/>
                <w:sz w:val="22"/>
                <w:szCs w:val="22"/>
              </w:rPr>
              <w:t>,</w:t>
            </w:r>
            <w:r w:rsidRPr="00052954">
              <w:rPr>
                <w:color w:val="000000"/>
                <w:sz w:val="22"/>
                <w:szCs w:val="22"/>
              </w:rPr>
              <w:t>65</w:t>
            </w:r>
          </w:p>
        </w:tc>
        <w:tc>
          <w:tcPr>
            <w:tcW w:w="482"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sidRPr="00052954">
              <w:rPr>
                <w:color w:val="000000"/>
                <w:sz w:val="22"/>
                <w:szCs w:val="22"/>
              </w:rPr>
              <w:t>306</w:t>
            </w:r>
            <w:r>
              <w:rPr>
                <w:color w:val="000000"/>
                <w:sz w:val="22"/>
                <w:szCs w:val="22"/>
              </w:rPr>
              <w:t>,</w:t>
            </w:r>
            <w:r w:rsidRPr="00052954">
              <w:rPr>
                <w:color w:val="000000"/>
                <w:sz w:val="22"/>
                <w:szCs w:val="22"/>
              </w:rPr>
              <w:t>38</w:t>
            </w:r>
          </w:p>
        </w:tc>
        <w:tc>
          <w:tcPr>
            <w:tcW w:w="629"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sidRPr="00052954">
              <w:rPr>
                <w:color w:val="000000"/>
                <w:sz w:val="22"/>
                <w:szCs w:val="22"/>
              </w:rPr>
              <w:t>3</w:t>
            </w:r>
            <w:r>
              <w:rPr>
                <w:color w:val="000000"/>
                <w:sz w:val="22"/>
                <w:szCs w:val="22"/>
              </w:rPr>
              <w:t>,</w:t>
            </w:r>
            <w:r w:rsidRPr="00052954">
              <w:rPr>
                <w:color w:val="000000"/>
                <w:sz w:val="22"/>
                <w:szCs w:val="22"/>
              </w:rPr>
              <w:t>23</w:t>
            </w:r>
          </w:p>
        </w:tc>
        <w:tc>
          <w:tcPr>
            <w:tcW w:w="1050" w:type="pct"/>
            <w:shd w:val="clear" w:color="auto" w:fill="FFFFFF"/>
          </w:tcPr>
          <w:p w:rsidR="00E97FC2" w:rsidRPr="00052954" w:rsidRDefault="00E97FC2" w:rsidP="00852BCC">
            <w:pPr>
              <w:widowControl w:val="0"/>
              <w:autoSpaceDE w:val="0"/>
              <w:autoSpaceDN w:val="0"/>
              <w:adjustRightInd w:val="0"/>
              <w:spacing w:before="15" w:line="133" w:lineRule="atLeast"/>
              <w:ind w:left="15"/>
              <w:rPr>
                <w:color w:val="000000"/>
              </w:rPr>
            </w:pPr>
            <w:r w:rsidRPr="00254371">
              <w:rPr>
                <w:color w:val="000000"/>
                <w:sz w:val="22"/>
                <w:szCs w:val="22"/>
              </w:rPr>
              <w:t>9С1Б+Л, Т</w:t>
            </w:r>
          </w:p>
        </w:tc>
      </w:tr>
      <w:tr w:rsidR="00E97FC2" w:rsidRPr="00C669D0" w:rsidTr="003654F3">
        <w:trPr>
          <w:trHeight w:val="20"/>
          <w:tblHeader/>
          <w:jc w:val="center"/>
        </w:trPr>
        <w:tc>
          <w:tcPr>
            <w:tcW w:w="720" w:type="pct"/>
            <w:shd w:val="clear" w:color="auto" w:fill="FFFFFF"/>
            <w:vAlign w:val="center"/>
          </w:tcPr>
          <w:p w:rsidR="00E97FC2" w:rsidRDefault="00E97FC2" w:rsidP="009A63D8">
            <w:pPr>
              <w:tabs>
                <w:tab w:val="left" w:pos="0"/>
                <w:tab w:val="left" w:pos="1080"/>
                <w:tab w:val="right" w:leader="dot" w:pos="9911"/>
              </w:tabs>
              <w:rPr>
                <w:color w:val="000000"/>
              </w:rPr>
            </w:pPr>
            <w:r>
              <w:rPr>
                <w:color w:val="000000"/>
                <w:sz w:val="22"/>
                <w:szCs w:val="22"/>
              </w:rPr>
              <w:t>Лиственница (Л)</w:t>
            </w:r>
          </w:p>
        </w:tc>
        <w:tc>
          <w:tcPr>
            <w:tcW w:w="315"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sidRPr="00052954">
              <w:rPr>
                <w:color w:val="000000"/>
                <w:sz w:val="22"/>
                <w:szCs w:val="22"/>
              </w:rPr>
              <w:t>16</w:t>
            </w:r>
            <w:r>
              <w:rPr>
                <w:color w:val="000000"/>
                <w:sz w:val="22"/>
                <w:szCs w:val="22"/>
              </w:rPr>
              <w:t>,</w:t>
            </w:r>
            <w:r w:rsidRPr="00052954">
              <w:rPr>
                <w:color w:val="000000"/>
                <w:sz w:val="22"/>
                <w:szCs w:val="22"/>
              </w:rPr>
              <w:t>2</w:t>
            </w:r>
          </w:p>
        </w:tc>
        <w:tc>
          <w:tcPr>
            <w:tcW w:w="308" w:type="pct"/>
            <w:shd w:val="clear" w:color="auto" w:fill="FFFFFF"/>
          </w:tcPr>
          <w:p w:rsidR="00E97FC2" w:rsidRPr="00052954" w:rsidRDefault="00E97FC2" w:rsidP="00852BCC">
            <w:pPr>
              <w:widowControl w:val="0"/>
              <w:autoSpaceDE w:val="0"/>
              <w:autoSpaceDN w:val="0"/>
              <w:adjustRightInd w:val="0"/>
              <w:spacing w:before="15" w:line="133" w:lineRule="atLeast"/>
              <w:ind w:left="15"/>
              <w:jc w:val="center"/>
              <w:rPr>
                <w:color w:val="000000"/>
              </w:rPr>
            </w:pPr>
            <w:r w:rsidRPr="00052954">
              <w:rPr>
                <w:color w:val="000000"/>
                <w:sz w:val="22"/>
                <w:szCs w:val="22"/>
              </w:rPr>
              <w:t>62</w:t>
            </w:r>
          </w:p>
        </w:tc>
        <w:tc>
          <w:tcPr>
            <w:tcW w:w="355"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sidRPr="00052954">
              <w:rPr>
                <w:color w:val="000000"/>
                <w:sz w:val="22"/>
                <w:szCs w:val="22"/>
              </w:rPr>
              <w:t>1</w:t>
            </w:r>
            <w:r>
              <w:rPr>
                <w:color w:val="000000"/>
                <w:sz w:val="22"/>
                <w:szCs w:val="22"/>
              </w:rPr>
              <w:t>,</w:t>
            </w:r>
            <w:r w:rsidRPr="00052954">
              <w:rPr>
                <w:color w:val="000000"/>
                <w:sz w:val="22"/>
                <w:szCs w:val="22"/>
              </w:rPr>
              <w:t>16</w:t>
            </w:r>
          </w:p>
        </w:tc>
        <w:tc>
          <w:tcPr>
            <w:tcW w:w="531"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sidRPr="00052954">
              <w:rPr>
                <w:color w:val="000000"/>
                <w:sz w:val="22"/>
                <w:szCs w:val="22"/>
              </w:rPr>
              <w:t>0</w:t>
            </w:r>
            <w:r>
              <w:rPr>
                <w:color w:val="000000"/>
                <w:sz w:val="22"/>
                <w:szCs w:val="22"/>
              </w:rPr>
              <w:t>,</w:t>
            </w:r>
            <w:r w:rsidRPr="00052954">
              <w:rPr>
                <w:color w:val="000000"/>
                <w:sz w:val="22"/>
                <w:szCs w:val="22"/>
              </w:rPr>
              <w:t>62</w:t>
            </w:r>
          </w:p>
        </w:tc>
        <w:tc>
          <w:tcPr>
            <w:tcW w:w="610" w:type="pct"/>
            <w:shd w:val="clear" w:color="auto" w:fill="FFFFFF"/>
          </w:tcPr>
          <w:p w:rsidR="00E97FC2" w:rsidRPr="00052954" w:rsidRDefault="00E97FC2" w:rsidP="00075154">
            <w:pPr>
              <w:widowControl w:val="0"/>
              <w:autoSpaceDE w:val="0"/>
              <w:autoSpaceDN w:val="0"/>
              <w:adjustRightInd w:val="0"/>
              <w:spacing w:before="15" w:line="133" w:lineRule="atLeast"/>
              <w:ind w:left="15"/>
              <w:jc w:val="center"/>
              <w:rPr>
                <w:color w:val="000000"/>
              </w:rPr>
            </w:pPr>
            <w:r w:rsidRPr="00052954">
              <w:rPr>
                <w:color w:val="000000"/>
                <w:sz w:val="22"/>
                <w:szCs w:val="22"/>
              </w:rPr>
              <w:t>215</w:t>
            </w:r>
            <w:r>
              <w:rPr>
                <w:color w:val="000000"/>
                <w:sz w:val="22"/>
                <w:szCs w:val="22"/>
              </w:rPr>
              <w:t>,</w:t>
            </w:r>
            <w:r w:rsidRPr="00052954">
              <w:rPr>
                <w:color w:val="000000"/>
                <w:sz w:val="22"/>
                <w:szCs w:val="22"/>
              </w:rPr>
              <w:t>86</w:t>
            </w:r>
          </w:p>
        </w:tc>
        <w:tc>
          <w:tcPr>
            <w:tcW w:w="482" w:type="pct"/>
            <w:shd w:val="clear" w:color="auto" w:fill="FFFFFF"/>
          </w:tcPr>
          <w:p w:rsidR="00E97FC2" w:rsidRPr="00052954" w:rsidRDefault="00E97FC2" w:rsidP="00852BCC">
            <w:pPr>
              <w:widowControl w:val="0"/>
              <w:autoSpaceDE w:val="0"/>
              <w:autoSpaceDN w:val="0"/>
              <w:adjustRightInd w:val="0"/>
              <w:spacing w:before="15" w:line="133" w:lineRule="atLeast"/>
              <w:ind w:left="15"/>
              <w:jc w:val="center"/>
              <w:rPr>
                <w:color w:val="000000"/>
              </w:rPr>
            </w:pPr>
            <w:r w:rsidRPr="00052954">
              <w:rPr>
                <w:color w:val="000000"/>
                <w:sz w:val="22"/>
                <w:szCs w:val="22"/>
              </w:rPr>
              <w:t>0</w:t>
            </w:r>
          </w:p>
        </w:tc>
        <w:tc>
          <w:tcPr>
            <w:tcW w:w="629" w:type="pct"/>
            <w:shd w:val="clear" w:color="auto" w:fill="FFFFFF"/>
          </w:tcPr>
          <w:p w:rsidR="00E97FC2" w:rsidRPr="00052954" w:rsidRDefault="00E97FC2" w:rsidP="00852BCC">
            <w:pPr>
              <w:widowControl w:val="0"/>
              <w:autoSpaceDE w:val="0"/>
              <w:autoSpaceDN w:val="0"/>
              <w:adjustRightInd w:val="0"/>
              <w:spacing w:before="15" w:line="133" w:lineRule="atLeast"/>
              <w:ind w:left="15"/>
              <w:jc w:val="center"/>
              <w:rPr>
                <w:color w:val="000000"/>
              </w:rPr>
            </w:pPr>
            <w:r w:rsidRPr="00052954">
              <w:rPr>
                <w:color w:val="000000"/>
                <w:sz w:val="22"/>
                <w:szCs w:val="22"/>
              </w:rPr>
              <w:t>4</w:t>
            </w:r>
          </w:p>
        </w:tc>
        <w:tc>
          <w:tcPr>
            <w:tcW w:w="1050" w:type="pct"/>
            <w:shd w:val="clear" w:color="auto" w:fill="FFFFFF"/>
          </w:tcPr>
          <w:p w:rsidR="00E97FC2" w:rsidRPr="00052954" w:rsidRDefault="00E97FC2" w:rsidP="00852BCC">
            <w:pPr>
              <w:widowControl w:val="0"/>
              <w:autoSpaceDE w:val="0"/>
              <w:autoSpaceDN w:val="0"/>
              <w:adjustRightInd w:val="0"/>
              <w:spacing w:before="15" w:line="133" w:lineRule="atLeast"/>
              <w:ind w:left="15"/>
              <w:rPr>
                <w:color w:val="000000"/>
              </w:rPr>
            </w:pPr>
            <w:r w:rsidRPr="00052954">
              <w:rPr>
                <w:color w:val="000000"/>
                <w:sz w:val="22"/>
                <w:szCs w:val="22"/>
              </w:rPr>
              <w:t>7Л2С1Б</w:t>
            </w:r>
          </w:p>
        </w:tc>
      </w:tr>
      <w:tr w:rsidR="00E97FC2" w:rsidRPr="00C669D0" w:rsidTr="003654F3">
        <w:trPr>
          <w:trHeight w:val="20"/>
          <w:tblHeader/>
          <w:jc w:val="center"/>
        </w:trPr>
        <w:tc>
          <w:tcPr>
            <w:tcW w:w="720" w:type="pct"/>
            <w:shd w:val="clear" w:color="auto" w:fill="FFFFFF"/>
            <w:vAlign w:val="center"/>
          </w:tcPr>
          <w:p w:rsidR="00E97FC2" w:rsidRDefault="00E97FC2" w:rsidP="009A63D8">
            <w:pPr>
              <w:tabs>
                <w:tab w:val="left" w:pos="0"/>
                <w:tab w:val="left" w:pos="1080"/>
                <w:tab w:val="right" w:leader="dot" w:pos="9911"/>
              </w:tabs>
              <w:rPr>
                <w:color w:val="000000"/>
              </w:rPr>
            </w:pPr>
            <w:r>
              <w:rPr>
                <w:color w:val="000000"/>
                <w:sz w:val="22"/>
                <w:szCs w:val="22"/>
              </w:rPr>
              <w:t>Итого:</w:t>
            </w:r>
          </w:p>
        </w:tc>
        <w:tc>
          <w:tcPr>
            <w:tcW w:w="315" w:type="pct"/>
            <w:shd w:val="clear" w:color="auto" w:fill="FFFFFF"/>
          </w:tcPr>
          <w:p w:rsidR="00E97FC2" w:rsidRPr="00075154" w:rsidRDefault="00E97FC2" w:rsidP="00075154">
            <w:pPr>
              <w:widowControl w:val="0"/>
              <w:autoSpaceDE w:val="0"/>
              <w:autoSpaceDN w:val="0"/>
              <w:adjustRightInd w:val="0"/>
              <w:spacing w:before="15" w:line="133" w:lineRule="atLeast"/>
              <w:ind w:left="15"/>
              <w:jc w:val="center"/>
              <w:rPr>
                <w:color w:val="000000"/>
              </w:rPr>
            </w:pPr>
            <w:r>
              <w:rPr>
                <w:color w:val="000000"/>
                <w:sz w:val="22"/>
                <w:szCs w:val="22"/>
              </w:rPr>
              <w:t>1204,8</w:t>
            </w:r>
          </w:p>
        </w:tc>
        <w:tc>
          <w:tcPr>
            <w:tcW w:w="308" w:type="pct"/>
            <w:shd w:val="clear" w:color="auto" w:fill="FFFFFF"/>
          </w:tcPr>
          <w:p w:rsidR="00E97FC2" w:rsidRPr="00075154" w:rsidRDefault="00E97FC2" w:rsidP="00075154">
            <w:pPr>
              <w:widowControl w:val="0"/>
              <w:autoSpaceDE w:val="0"/>
              <w:autoSpaceDN w:val="0"/>
              <w:adjustRightInd w:val="0"/>
              <w:spacing w:before="15" w:line="133" w:lineRule="atLeast"/>
              <w:ind w:left="15"/>
              <w:jc w:val="center"/>
              <w:rPr>
                <w:color w:val="000000"/>
              </w:rPr>
            </w:pPr>
            <w:r w:rsidRPr="00075154">
              <w:rPr>
                <w:color w:val="000000"/>
                <w:sz w:val="22"/>
                <w:szCs w:val="22"/>
              </w:rPr>
              <w:t>84</w:t>
            </w:r>
            <w:r>
              <w:rPr>
                <w:color w:val="000000"/>
                <w:sz w:val="22"/>
                <w:szCs w:val="22"/>
              </w:rPr>
              <w:t>,</w:t>
            </w:r>
            <w:r w:rsidRPr="00075154">
              <w:rPr>
                <w:color w:val="000000"/>
                <w:sz w:val="22"/>
                <w:szCs w:val="22"/>
              </w:rPr>
              <w:t>7</w:t>
            </w:r>
          </w:p>
        </w:tc>
        <w:tc>
          <w:tcPr>
            <w:tcW w:w="355" w:type="pct"/>
            <w:shd w:val="clear" w:color="auto" w:fill="FFFFFF"/>
          </w:tcPr>
          <w:p w:rsidR="00E97FC2" w:rsidRPr="00075154" w:rsidRDefault="00E97FC2" w:rsidP="00075154">
            <w:pPr>
              <w:widowControl w:val="0"/>
              <w:autoSpaceDE w:val="0"/>
              <w:autoSpaceDN w:val="0"/>
              <w:adjustRightInd w:val="0"/>
              <w:spacing w:before="15" w:line="133" w:lineRule="atLeast"/>
              <w:ind w:left="15"/>
              <w:jc w:val="center"/>
              <w:rPr>
                <w:color w:val="000000"/>
              </w:rPr>
            </w:pPr>
            <w:r w:rsidRPr="00075154">
              <w:rPr>
                <w:color w:val="000000"/>
                <w:sz w:val="22"/>
                <w:szCs w:val="22"/>
              </w:rPr>
              <w:t>2</w:t>
            </w:r>
            <w:r>
              <w:rPr>
                <w:color w:val="000000"/>
                <w:sz w:val="22"/>
                <w:szCs w:val="22"/>
              </w:rPr>
              <w:t>,</w:t>
            </w:r>
            <w:r w:rsidRPr="00075154">
              <w:rPr>
                <w:color w:val="000000"/>
                <w:sz w:val="22"/>
                <w:szCs w:val="22"/>
              </w:rPr>
              <w:t>04</w:t>
            </w:r>
          </w:p>
        </w:tc>
        <w:tc>
          <w:tcPr>
            <w:tcW w:w="531" w:type="pct"/>
            <w:shd w:val="clear" w:color="auto" w:fill="FFFFFF"/>
          </w:tcPr>
          <w:p w:rsidR="00E97FC2" w:rsidRPr="00075154" w:rsidRDefault="00E97FC2" w:rsidP="00075154">
            <w:pPr>
              <w:widowControl w:val="0"/>
              <w:autoSpaceDE w:val="0"/>
              <w:autoSpaceDN w:val="0"/>
              <w:adjustRightInd w:val="0"/>
              <w:spacing w:before="15" w:line="133" w:lineRule="atLeast"/>
              <w:ind w:left="15"/>
              <w:jc w:val="center"/>
              <w:rPr>
                <w:color w:val="000000"/>
              </w:rPr>
            </w:pPr>
            <w:r w:rsidRPr="00075154">
              <w:rPr>
                <w:color w:val="000000"/>
                <w:sz w:val="22"/>
                <w:szCs w:val="22"/>
              </w:rPr>
              <w:t>0</w:t>
            </w:r>
            <w:r>
              <w:rPr>
                <w:color w:val="000000"/>
                <w:sz w:val="22"/>
                <w:szCs w:val="22"/>
              </w:rPr>
              <w:t>,</w:t>
            </w:r>
            <w:r w:rsidRPr="00075154">
              <w:rPr>
                <w:color w:val="000000"/>
                <w:sz w:val="22"/>
                <w:szCs w:val="22"/>
              </w:rPr>
              <w:t>66</w:t>
            </w:r>
          </w:p>
        </w:tc>
        <w:tc>
          <w:tcPr>
            <w:tcW w:w="610" w:type="pct"/>
            <w:shd w:val="clear" w:color="auto" w:fill="FFFFFF"/>
          </w:tcPr>
          <w:p w:rsidR="00E97FC2" w:rsidRPr="00075154" w:rsidRDefault="00E97FC2" w:rsidP="00075154">
            <w:pPr>
              <w:widowControl w:val="0"/>
              <w:autoSpaceDE w:val="0"/>
              <w:autoSpaceDN w:val="0"/>
              <w:adjustRightInd w:val="0"/>
              <w:spacing w:before="15" w:line="133" w:lineRule="atLeast"/>
              <w:ind w:left="15"/>
              <w:jc w:val="center"/>
              <w:rPr>
                <w:color w:val="000000"/>
              </w:rPr>
            </w:pPr>
            <w:r w:rsidRPr="00075154">
              <w:rPr>
                <w:color w:val="000000"/>
                <w:sz w:val="22"/>
                <w:szCs w:val="22"/>
              </w:rPr>
              <w:t>253</w:t>
            </w:r>
            <w:r>
              <w:rPr>
                <w:color w:val="000000"/>
                <w:sz w:val="22"/>
                <w:szCs w:val="22"/>
              </w:rPr>
              <w:t>,</w:t>
            </w:r>
            <w:r w:rsidRPr="00075154">
              <w:rPr>
                <w:color w:val="000000"/>
                <w:sz w:val="22"/>
                <w:szCs w:val="22"/>
              </w:rPr>
              <w:t>14</w:t>
            </w:r>
          </w:p>
        </w:tc>
        <w:tc>
          <w:tcPr>
            <w:tcW w:w="482" w:type="pct"/>
            <w:shd w:val="clear" w:color="auto" w:fill="FFFFFF"/>
          </w:tcPr>
          <w:p w:rsidR="00E97FC2" w:rsidRPr="00075154" w:rsidRDefault="00E97FC2" w:rsidP="00075154">
            <w:pPr>
              <w:widowControl w:val="0"/>
              <w:autoSpaceDE w:val="0"/>
              <w:autoSpaceDN w:val="0"/>
              <w:adjustRightInd w:val="0"/>
              <w:spacing w:before="15" w:line="133" w:lineRule="atLeast"/>
              <w:ind w:left="15"/>
              <w:jc w:val="center"/>
              <w:rPr>
                <w:color w:val="000000"/>
              </w:rPr>
            </w:pPr>
            <w:r w:rsidRPr="00075154">
              <w:rPr>
                <w:color w:val="000000"/>
                <w:sz w:val="22"/>
                <w:szCs w:val="22"/>
              </w:rPr>
              <w:t>306</w:t>
            </w:r>
            <w:r>
              <w:rPr>
                <w:color w:val="000000"/>
                <w:sz w:val="22"/>
                <w:szCs w:val="22"/>
              </w:rPr>
              <w:t>,</w:t>
            </w:r>
            <w:r w:rsidRPr="00075154">
              <w:rPr>
                <w:color w:val="000000"/>
                <w:sz w:val="22"/>
                <w:szCs w:val="22"/>
              </w:rPr>
              <w:t>38</w:t>
            </w:r>
          </w:p>
        </w:tc>
        <w:tc>
          <w:tcPr>
            <w:tcW w:w="629" w:type="pct"/>
            <w:shd w:val="clear" w:color="auto" w:fill="FFFFFF"/>
          </w:tcPr>
          <w:p w:rsidR="00E97FC2" w:rsidRPr="00075154" w:rsidRDefault="00E97FC2" w:rsidP="00075154">
            <w:pPr>
              <w:widowControl w:val="0"/>
              <w:autoSpaceDE w:val="0"/>
              <w:autoSpaceDN w:val="0"/>
              <w:adjustRightInd w:val="0"/>
              <w:spacing w:before="15" w:line="133" w:lineRule="atLeast"/>
              <w:ind w:left="15"/>
              <w:jc w:val="center"/>
              <w:rPr>
                <w:color w:val="000000"/>
              </w:rPr>
            </w:pPr>
            <w:r w:rsidRPr="00075154">
              <w:rPr>
                <w:color w:val="000000"/>
                <w:sz w:val="22"/>
                <w:szCs w:val="22"/>
              </w:rPr>
              <w:t>3</w:t>
            </w:r>
            <w:r>
              <w:rPr>
                <w:color w:val="000000"/>
                <w:sz w:val="22"/>
                <w:szCs w:val="22"/>
              </w:rPr>
              <w:t>,</w:t>
            </w:r>
            <w:r w:rsidRPr="00075154">
              <w:rPr>
                <w:color w:val="000000"/>
                <w:sz w:val="22"/>
                <w:szCs w:val="22"/>
              </w:rPr>
              <w:t>24</w:t>
            </w:r>
          </w:p>
        </w:tc>
        <w:tc>
          <w:tcPr>
            <w:tcW w:w="1050" w:type="pct"/>
            <w:shd w:val="clear" w:color="auto" w:fill="FFFFFF"/>
          </w:tcPr>
          <w:p w:rsidR="00E97FC2" w:rsidRPr="00075154" w:rsidRDefault="00E97FC2" w:rsidP="00852BCC">
            <w:pPr>
              <w:widowControl w:val="0"/>
              <w:autoSpaceDE w:val="0"/>
              <w:autoSpaceDN w:val="0"/>
              <w:adjustRightInd w:val="0"/>
              <w:spacing w:before="15" w:line="133" w:lineRule="atLeast"/>
              <w:ind w:left="15"/>
              <w:rPr>
                <w:color w:val="000000"/>
              </w:rPr>
            </w:pPr>
            <w:r w:rsidRPr="00075154">
              <w:rPr>
                <w:color w:val="000000"/>
                <w:sz w:val="22"/>
                <w:szCs w:val="22"/>
              </w:rPr>
              <w:t>9С1Б+Л, Т</w:t>
            </w:r>
          </w:p>
        </w:tc>
      </w:tr>
      <w:tr w:rsidR="00E97FC2" w:rsidRPr="00C0362B" w:rsidTr="008F5398">
        <w:trPr>
          <w:trHeight w:val="367"/>
          <w:tblHeader/>
          <w:jc w:val="center"/>
        </w:trPr>
        <w:tc>
          <w:tcPr>
            <w:tcW w:w="5000" w:type="pct"/>
            <w:gridSpan w:val="9"/>
            <w:shd w:val="clear" w:color="auto" w:fill="FFFFFF"/>
            <w:vAlign w:val="center"/>
          </w:tcPr>
          <w:p w:rsidR="00E97FC2" w:rsidRPr="00C0362B" w:rsidRDefault="00E97FC2" w:rsidP="003C0F95">
            <w:pPr>
              <w:ind w:left="-57" w:right="-57"/>
              <w:jc w:val="center"/>
              <w:rPr>
                <w:color w:val="000000"/>
              </w:rPr>
            </w:pPr>
            <w:r w:rsidRPr="00C0362B">
              <w:rPr>
                <w:color w:val="000000"/>
                <w:sz w:val="22"/>
                <w:szCs w:val="22"/>
              </w:rPr>
              <w:t xml:space="preserve">Хозяйство </w:t>
            </w:r>
            <w:r>
              <w:rPr>
                <w:color w:val="000000"/>
                <w:sz w:val="22"/>
                <w:szCs w:val="22"/>
              </w:rPr>
              <w:t>–твердолиственное</w:t>
            </w:r>
          </w:p>
        </w:tc>
      </w:tr>
      <w:tr w:rsidR="00E97FC2" w:rsidRPr="00C0362B" w:rsidTr="003654F3">
        <w:trPr>
          <w:trHeight w:val="20"/>
          <w:tblHeader/>
          <w:jc w:val="center"/>
        </w:trPr>
        <w:tc>
          <w:tcPr>
            <w:tcW w:w="720" w:type="pct"/>
            <w:shd w:val="clear" w:color="auto" w:fill="FFFFFF"/>
            <w:vAlign w:val="center"/>
          </w:tcPr>
          <w:p w:rsidR="00E97FC2" w:rsidRPr="00C0362B" w:rsidRDefault="00E97FC2" w:rsidP="009A63D8">
            <w:pPr>
              <w:tabs>
                <w:tab w:val="left" w:pos="0"/>
                <w:tab w:val="left" w:pos="1080"/>
                <w:tab w:val="right" w:leader="dot" w:pos="9911"/>
              </w:tabs>
              <w:rPr>
                <w:color w:val="000000"/>
              </w:rPr>
            </w:pPr>
            <w:r>
              <w:rPr>
                <w:color w:val="000000"/>
                <w:sz w:val="22"/>
                <w:szCs w:val="22"/>
              </w:rPr>
              <w:t>Клен (КЛ)</w:t>
            </w:r>
          </w:p>
        </w:tc>
        <w:tc>
          <w:tcPr>
            <w:tcW w:w="315" w:type="pct"/>
            <w:shd w:val="clear" w:color="auto" w:fill="FFFFFF"/>
          </w:tcPr>
          <w:p w:rsidR="00E97FC2" w:rsidRPr="00236CEE" w:rsidRDefault="00E97FC2" w:rsidP="00236CEE">
            <w:pPr>
              <w:widowControl w:val="0"/>
              <w:autoSpaceDE w:val="0"/>
              <w:autoSpaceDN w:val="0"/>
              <w:adjustRightInd w:val="0"/>
              <w:spacing w:before="15" w:line="133" w:lineRule="atLeast"/>
              <w:ind w:left="15"/>
              <w:jc w:val="center"/>
              <w:rPr>
                <w:color w:val="000000"/>
              </w:rPr>
            </w:pPr>
            <w:r w:rsidRPr="00236CEE">
              <w:rPr>
                <w:color w:val="000000"/>
                <w:sz w:val="22"/>
                <w:szCs w:val="22"/>
              </w:rPr>
              <w:t>10</w:t>
            </w:r>
            <w:r>
              <w:rPr>
                <w:color w:val="000000"/>
                <w:sz w:val="22"/>
                <w:szCs w:val="22"/>
              </w:rPr>
              <w:t>,</w:t>
            </w:r>
            <w:r w:rsidRPr="00236CEE">
              <w:rPr>
                <w:color w:val="000000"/>
                <w:sz w:val="22"/>
                <w:szCs w:val="22"/>
              </w:rPr>
              <w:t>5</w:t>
            </w:r>
          </w:p>
        </w:tc>
        <w:tc>
          <w:tcPr>
            <w:tcW w:w="308" w:type="pct"/>
            <w:shd w:val="clear" w:color="auto" w:fill="FFFFFF"/>
          </w:tcPr>
          <w:p w:rsidR="00E97FC2" w:rsidRPr="00236CEE" w:rsidRDefault="00E97FC2" w:rsidP="00852BCC">
            <w:pPr>
              <w:widowControl w:val="0"/>
              <w:autoSpaceDE w:val="0"/>
              <w:autoSpaceDN w:val="0"/>
              <w:adjustRightInd w:val="0"/>
              <w:spacing w:before="15" w:line="133" w:lineRule="atLeast"/>
              <w:ind w:left="15"/>
              <w:jc w:val="center"/>
              <w:rPr>
                <w:color w:val="000000"/>
              </w:rPr>
            </w:pPr>
            <w:r w:rsidRPr="00236CEE">
              <w:rPr>
                <w:color w:val="000000"/>
                <w:sz w:val="22"/>
                <w:szCs w:val="22"/>
              </w:rPr>
              <w:t>40</w:t>
            </w:r>
          </w:p>
        </w:tc>
        <w:tc>
          <w:tcPr>
            <w:tcW w:w="355" w:type="pct"/>
            <w:shd w:val="clear" w:color="auto" w:fill="FFFFFF"/>
          </w:tcPr>
          <w:p w:rsidR="00E97FC2" w:rsidRPr="00236CEE" w:rsidRDefault="00E97FC2" w:rsidP="00236CEE">
            <w:pPr>
              <w:widowControl w:val="0"/>
              <w:autoSpaceDE w:val="0"/>
              <w:autoSpaceDN w:val="0"/>
              <w:adjustRightInd w:val="0"/>
              <w:spacing w:before="15" w:line="133" w:lineRule="atLeast"/>
              <w:ind w:left="15"/>
              <w:jc w:val="center"/>
              <w:rPr>
                <w:color w:val="000000"/>
              </w:rPr>
            </w:pPr>
            <w:r w:rsidRPr="00236CEE">
              <w:rPr>
                <w:color w:val="000000"/>
                <w:sz w:val="22"/>
                <w:szCs w:val="22"/>
              </w:rPr>
              <w:t>3</w:t>
            </w:r>
            <w:r>
              <w:rPr>
                <w:color w:val="000000"/>
                <w:sz w:val="22"/>
                <w:szCs w:val="22"/>
              </w:rPr>
              <w:t>,</w:t>
            </w:r>
            <w:r w:rsidRPr="00236CEE">
              <w:rPr>
                <w:color w:val="000000"/>
                <w:sz w:val="22"/>
                <w:szCs w:val="22"/>
              </w:rPr>
              <w:t>58</w:t>
            </w:r>
          </w:p>
        </w:tc>
        <w:tc>
          <w:tcPr>
            <w:tcW w:w="531" w:type="pct"/>
            <w:shd w:val="clear" w:color="auto" w:fill="FFFFFF"/>
          </w:tcPr>
          <w:p w:rsidR="00E97FC2" w:rsidRPr="00236CEE" w:rsidRDefault="00E97FC2" w:rsidP="00236CEE">
            <w:pPr>
              <w:widowControl w:val="0"/>
              <w:autoSpaceDE w:val="0"/>
              <w:autoSpaceDN w:val="0"/>
              <w:adjustRightInd w:val="0"/>
              <w:spacing w:before="15" w:line="133" w:lineRule="atLeast"/>
              <w:ind w:left="15"/>
              <w:jc w:val="center"/>
              <w:rPr>
                <w:color w:val="000000"/>
              </w:rPr>
            </w:pPr>
            <w:r w:rsidRPr="00236CEE">
              <w:rPr>
                <w:color w:val="000000"/>
                <w:sz w:val="22"/>
                <w:szCs w:val="22"/>
              </w:rPr>
              <w:t>0</w:t>
            </w:r>
            <w:r>
              <w:rPr>
                <w:color w:val="000000"/>
                <w:sz w:val="22"/>
                <w:szCs w:val="22"/>
              </w:rPr>
              <w:t>,</w:t>
            </w:r>
            <w:r w:rsidRPr="00236CEE">
              <w:rPr>
                <w:color w:val="000000"/>
                <w:sz w:val="22"/>
                <w:szCs w:val="22"/>
              </w:rPr>
              <w:t>5</w:t>
            </w:r>
          </w:p>
        </w:tc>
        <w:tc>
          <w:tcPr>
            <w:tcW w:w="610" w:type="pct"/>
            <w:shd w:val="clear" w:color="auto" w:fill="FFFFFF"/>
          </w:tcPr>
          <w:p w:rsidR="00E97FC2" w:rsidRPr="00236CEE" w:rsidRDefault="00E97FC2" w:rsidP="00236CEE">
            <w:pPr>
              <w:widowControl w:val="0"/>
              <w:autoSpaceDE w:val="0"/>
              <w:autoSpaceDN w:val="0"/>
              <w:adjustRightInd w:val="0"/>
              <w:spacing w:before="15" w:line="133" w:lineRule="atLeast"/>
              <w:ind w:left="15"/>
              <w:jc w:val="center"/>
              <w:rPr>
                <w:color w:val="000000"/>
              </w:rPr>
            </w:pPr>
            <w:r w:rsidRPr="00236CEE">
              <w:rPr>
                <w:color w:val="000000"/>
                <w:sz w:val="22"/>
                <w:szCs w:val="22"/>
              </w:rPr>
              <w:t>49</w:t>
            </w:r>
            <w:r>
              <w:rPr>
                <w:color w:val="000000"/>
                <w:sz w:val="22"/>
                <w:szCs w:val="22"/>
              </w:rPr>
              <w:t>,</w:t>
            </w:r>
            <w:r w:rsidRPr="00236CEE">
              <w:rPr>
                <w:color w:val="000000"/>
                <w:sz w:val="22"/>
                <w:szCs w:val="22"/>
              </w:rPr>
              <w:t>9</w:t>
            </w:r>
          </w:p>
        </w:tc>
        <w:tc>
          <w:tcPr>
            <w:tcW w:w="482" w:type="pct"/>
            <w:shd w:val="clear" w:color="auto" w:fill="FFFFFF"/>
          </w:tcPr>
          <w:p w:rsidR="00E97FC2" w:rsidRPr="00236CEE" w:rsidRDefault="00E97FC2" w:rsidP="00236CEE">
            <w:pPr>
              <w:widowControl w:val="0"/>
              <w:autoSpaceDE w:val="0"/>
              <w:autoSpaceDN w:val="0"/>
              <w:adjustRightInd w:val="0"/>
              <w:spacing w:before="15" w:line="133" w:lineRule="atLeast"/>
              <w:ind w:left="15"/>
              <w:jc w:val="center"/>
              <w:rPr>
                <w:color w:val="000000"/>
              </w:rPr>
            </w:pPr>
            <w:r w:rsidRPr="00236CEE">
              <w:rPr>
                <w:color w:val="000000"/>
                <w:sz w:val="22"/>
                <w:szCs w:val="22"/>
              </w:rPr>
              <w:t>59</w:t>
            </w:r>
            <w:r>
              <w:rPr>
                <w:color w:val="000000"/>
                <w:sz w:val="22"/>
                <w:szCs w:val="22"/>
              </w:rPr>
              <w:t>,</w:t>
            </w:r>
            <w:r w:rsidRPr="00236CEE">
              <w:rPr>
                <w:color w:val="000000"/>
                <w:sz w:val="22"/>
                <w:szCs w:val="22"/>
              </w:rPr>
              <w:t>83</w:t>
            </w:r>
          </w:p>
        </w:tc>
        <w:tc>
          <w:tcPr>
            <w:tcW w:w="629" w:type="pct"/>
            <w:shd w:val="clear" w:color="auto" w:fill="FFFFFF"/>
          </w:tcPr>
          <w:p w:rsidR="00E97FC2" w:rsidRPr="00236CEE" w:rsidRDefault="00E97FC2" w:rsidP="00236CEE">
            <w:pPr>
              <w:widowControl w:val="0"/>
              <w:autoSpaceDE w:val="0"/>
              <w:autoSpaceDN w:val="0"/>
              <w:adjustRightInd w:val="0"/>
              <w:spacing w:before="15" w:line="133" w:lineRule="atLeast"/>
              <w:ind w:left="15"/>
              <w:jc w:val="center"/>
              <w:rPr>
                <w:color w:val="000000"/>
              </w:rPr>
            </w:pPr>
            <w:r w:rsidRPr="00236CEE">
              <w:rPr>
                <w:color w:val="000000"/>
                <w:sz w:val="22"/>
                <w:szCs w:val="22"/>
              </w:rPr>
              <w:t>1</w:t>
            </w:r>
            <w:r>
              <w:rPr>
                <w:color w:val="000000"/>
                <w:sz w:val="22"/>
                <w:szCs w:val="22"/>
              </w:rPr>
              <w:t>,</w:t>
            </w:r>
            <w:r w:rsidRPr="00236CEE">
              <w:rPr>
                <w:color w:val="000000"/>
                <w:sz w:val="22"/>
                <w:szCs w:val="22"/>
              </w:rPr>
              <w:t>54</w:t>
            </w:r>
          </w:p>
        </w:tc>
        <w:tc>
          <w:tcPr>
            <w:tcW w:w="1050" w:type="pct"/>
            <w:shd w:val="clear" w:color="auto" w:fill="FFFFFF"/>
          </w:tcPr>
          <w:p w:rsidR="00E97FC2" w:rsidRPr="00236CEE" w:rsidRDefault="00E97FC2" w:rsidP="00852BCC">
            <w:pPr>
              <w:widowControl w:val="0"/>
              <w:autoSpaceDE w:val="0"/>
              <w:autoSpaceDN w:val="0"/>
              <w:adjustRightInd w:val="0"/>
              <w:spacing w:before="15" w:line="133" w:lineRule="atLeast"/>
              <w:ind w:left="15"/>
              <w:rPr>
                <w:color w:val="000000"/>
              </w:rPr>
            </w:pPr>
            <w:r w:rsidRPr="00236CEE">
              <w:rPr>
                <w:color w:val="000000"/>
                <w:sz w:val="22"/>
                <w:szCs w:val="22"/>
              </w:rPr>
              <w:t>10КЛ+ИВК, ЧР, С</w:t>
            </w:r>
          </w:p>
        </w:tc>
      </w:tr>
      <w:tr w:rsidR="00E97FC2" w:rsidRPr="00C0362B" w:rsidTr="003654F3">
        <w:trPr>
          <w:trHeight w:val="20"/>
          <w:tblHeader/>
          <w:jc w:val="center"/>
        </w:trPr>
        <w:tc>
          <w:tcPr>
            <w:tcW w:w="720" w:type="pct"/>
            <w:shd w:val="clear" w:color="auto" w:fill="FFFFFF"/>
            <w:vAlign w:val="center"/>
          </w:tcPr>
          <w:p w:rsidR="00E97FC2" w:rsidRDefault="00E97FC2" w:rsidP="009A63D8">
            <w:pPr>
              <w:tabs>
                <w:tab w:val="left" w:pos="0"/>
                <w:tab w:val="left" w:pos="1080"/>
                <w:tab w:val="right" w:leader="dot" w:pos="9911"/>
              </w:tabs>
              <w:rPr>
                <w:color w:val="000000"/>
              </w:rPr>
            </w:pPr>
            <w:r>
              <w:rPr>
                <w:color w:val="000000"/>
                <w:sz w:val="22"/>
                <w:szCs w:val="22"/>
              </w:rPr>
              <w:t>Вяз (В)</w:t>
            </w:r>
          </w:p>
        </w:tc>
        <w:tc>
          <w:tcPr>
            <w:tcW w:w="315" w:type="pct"/>
            <w:shd w:val="clear" w:color="auto" w:fill="FFFFFF"/>
          </w:tcPr>
          <w:p w:rsidR="00E97FC2" w:rsidRPr="00236CEE" w:rsidRDefault="00E97FC2" w:rsidP="00236CEE">
            <w:pPr>
              <w:widowControl w:val="0"/>
              <w:autoSpaceDE w:val="0"/>
              <w:autoSpaceDN w:val="0"/>
              <w:adjustRightInd w:val="0"/>
              <w:spacing w:before="15" w:line="133" w:lineRule="atLeast"/>
              <w:ind w:left="15"/>
              <w:jc w:val="center"/>
              <w:rPr>
                <w:color w:val="000000"/>
              </w:rPr>
            </w:pPr>
            <w:r w:rsidRPr="00236CEE">
              <w:rPr>
                <w:color w:val="000000"/>
                <w:sz w:val="22"/>
                <w:szCs w:val="22"/>
              </w:rPr>
              <w:t>2</w:t>
            </w:r>
            <w:r>
              <w:rPr>
                <w:color w:val="000000"/>
                <w:sz w:val="22"/>
                <w:szCs w:val="22"/>
              </w:rPr>
              <w:t>,</w:t>
            </w:r>
            <w:r w:rsidRPr="00236CEE">
              <w:rPr>
                <w:color w:val="000000"/>
                <w:sz w:val="22"/>
                <w:szCs w:val="22"/>
              </w:rPr>
              <w:t>1</w:t>
            </w:r>
          </w:p>
        </w:tc>
        <w:tc>
          <w:tcPr>
            <w:tcW w:w="308" w:type="pct"/>
            <w:shd w:val="clear" w:color="auto" w:fill="FFFFFF"/>
          </w:tcPr>
          <w:p w:rsidR="00E97FC2" w:rsidRPr="00236CEE" w:rsidRDefault="00E97FC2" w:rsidP="00852BCC">
            <w:pPr>
              <w:widowControl w:val="0"/>
              <w:autoSpaceDE w:val="0"/>
              <w:autoSpaceDN w:val="0"/>
              <w:adjustRightInd w:val="0"/>
              <w:spacing w:before="15" w:line="133" w:lineRule="atLeast"/>
              <w:ind w:left="15"/>
              <w:jc w:val="center"/>
              <w:rPr>
                <w:color w:val="000000"/>
              </w:rPr>
            </w:pPr>
            <w:r w:rsidRPr="00236CEE">
              <w:rPr>
                <w:color w:val="000000"/>
                <w:sz w:val="22"/>
                <w:szCs w:val="22"/>
              </w:rPr>
              <w:t>50</w:t>
            </w:r>
          </w:p>
        </w:tc>
        <w:tc>
          <w:tcPr>
            <w:tcW w:w="355" w:type="pct"/>
            <w:shd w:val="clear" w:color="auto" w:fill="FFFFFF"/>
          </w:tcPr>
          <w:p w:rsidR="00E97FC2" w:rsidRPr="00236CEE" w:rsidRDefault="00E97FC2" w:rsidP="00852BCC">
            <w:pPr>
              <w:widowControl w:val="0"/>
              <w:autoSpaceDE w:val="0"/>
              <w:autoSpaceDN w:val="0"/>
              <w:adjustRightInd w:val="0"/>
              <w:spacing w:before="15" w:line="133" w:lineRule="atLeast"/>
              <w:ind w:left="15"/>
              <w:jc w:val="center"/>
              <w:rPr>
                <w:color w:val="000000"/>
              </w:rPr>
            </w:pPr>
            <w:r w:rsidRPr="00236CEE">
              <w:rPr>
                <w:color w:val="000000"/>
                <w:sz w:val="22"/>
                <w:szCs w:val="22"/>
              </w:rPr>
              <w:t>4</w:t>
            </w:r>
          </w:p>
        </w:tc>
        <w:tc>
          <w:tcPr>
            <w:tcW w:w="531" w:type="pct"/>
            <w:shd w:val="clear" w:color="auto" w:fill="FFFFFF"/>
          </w:tcPr>
          <w:p w:rsidR="00E97FC2" w:rsidRPr="00236CEE" w:rsidRDefault="00E97FC2" w:rsidP="00236CEE">
            <w:pPr>
              <w:widowControl w:val="0"/>
              <w:autoSpaceDE w:val="0"/>
              <w:autoSpaceDN w:val="0"/>
              <w:adjustRightInd w:val="0"/>
              <w:spacing w:before="15" w:line="133" w:lineRule="atLeast"/>
              <w:ind w:left="15"/>
              <w:jc w:val="center"/>
              <w:rPr>
                <w:color w:val="000000"/>
              </w:rPr>
            </w:pPr>
            <w:r w:rsidRPr="00236CEE">
              <w:rPr>
                <w:color w:val="000000"/>
                <w:sz w:val="22"/>
                <w:szCs w:val="22"/>
              </w:rPr>
              <w:t>0</w:t>
            </w:r>
            <w:r>
              <w:rPr>
                <w:color w:val="000000"/>
                <w:sz w:val="22"/>
                <w:szCs w:val="22"/>
              </w:rPr>
              <w:t>,</w:t>
            </w:r>
            <w:r w:rsidRPr="00236CEE">
              <w:rPr>
                <w:color w:val="000000"/>
                <w:sz w:val="22"/>
                <w:szCs w:val="22"/>
              </w:rPr>
              <w:t>6</w:t>
            </w:r>
          </w:p>
        </w:tc>
        <w:tc>
          <w:tcPr>
            <w:tcW w:w="610" w:type="pct"/>
            <w:shd w:val="clear" w:color="auto" w:fill="FFFFFF"/>
          </w:tcPr>
          <w:p w:rsidR="00E97FC2" w:rsidRPr="00236CEE" w:rsidRDefault="00E97FC2" w:rsidP="00852BCC">
            <w:pPr>
              <w:widowControl w:val="0"/>
              <w:autoSpaceDE w:val="0"/>
              <w:autoSpaceDN w:val="0"/>
              <w:adjustRightInd w:val="0"/>
              <w:spacing w:before="15" w:line="133" w:lineRule="atLeast"/>
              <w:ind w:left="15"/>
              <w:jc w:val="center"/>
              <w:rPr>
                <w:color w:val="000000"/>
              </w:rPr>
            </w:pPr>
            <w:r w:rsidRPr="00236CEE">
              <w:rPr>
                <w:color w:val="000000"/>
                <w:sz w:val="22"/>
                <w:szCs w:val="22"/>
              </w:rPr>
              <w:t>80</w:t>
            </w:r>
          </w:p>
        </w:tc>
        <w:tc>
          <w:tcPr>
            <w:tcW w:w="482" w:type="pct"/>
            <w:shd w:val="clear" w:color="auto" w:fill="FFFFFF"/>
          </w:tcPr>
          <w:p w:rsidR="00E97FC2" w:rsidRPr="00236CEE" w:rsidRDefault="00E97FC2" w:rsidP="00852BCC">
            <w:pPr>
              <w:widowControl w:val="0"/>
              <w:autoSpaceDE w:val="0"/>
              <w:autoSpaceDN w:val="0"/>
              <w:adjustRightInd w:val="0"/>
              <w:spacing w:before="15" w:line="133" w:lineRule="atLeast"/>
              <w:ind w:left="15"/>
              <w:jc w:val="center"/>
              <w:rPr>
                <w:color w:val="000000"/>
              </w:rPr>
            </w:pPr>
            <w:r w:rsidRPr="00236CEE">
              <w:rPr>
                <w:color w:val="000000"/>
                <w:sz w:val="22"/>
                <w:szCs w:val="22"/>
              </w:rPr>
              <w:t>0</w:t>
            </w:r>
          </w:p>
        </w:tc>
        <w:tc>
          <w:tcPr>
            <w:tcW w:w="629" w:type="pct"/>
            <w:shd w:val="clear" w:color="auto" w:fill="FFFFFF"/>
          </w:tcPr>
          <w:p w:rsidR="00E97FC2" w:rsidRPr="00236CEE" w:rsidRDefault="00E97FC2" w:rsidP="00236CEE">
            <w:pPr>
              <w:widowControl w:val="0"/>
              <w:autoSpaceDE w:val="0"/>
              <w:autoSpaceDN w:val="0"/>
              <w:adjustRightInd w:val="0"/>
              <w:spacing w:before="15" w:line="133" w:lineRule="atLeast"/>
              <w:ind w:left="15"/>
              <w:jc w:val="center"/>
              <w:rPr>
                <w:color w:val="000000"/>
              </w:rPr>
            </w:pPr>
            <w:r w:rsidRPr="00236CEE">
              <w:rPr>
                <w:color w:val="000000"/>
                <w:sz w:val="22"/>
                <w:szCs w:val="22"/>
              </w:rPr>
              <w:t>1</w:t>
            </w:r>
            <w:r>
              <w:rPr>
                <w:color w:val="000000"/>
                <w:sz w:val="22"/>
                <w:szCs w:val="22"/>
              </w:rPr>
              <w:t>,</w:t>
            </w:r>
            <w:r w:rsidRPr="00236CEE">
              <w:rPr>
                <w:color w:val="000000"/>
                <w:sz w:val="22"/>
                <w:szCs w:val="22"/>
              </w:rPr>
              <w:t>6</w:t>
            </w:r>
          </w:p>
        </w:tc>
        <w:tc>
          <w:tcPr>
            <w:tcW w:w="1050" w:type="pct"/>
            <w:shd w:val="clear" w:color="auto" w:fill="FFFFFF"/>
          </w:tcPr>
          <w:p w:rsidR="00E97FC2" w:rsidRPr="00236CEE" w:rsidRDefault="00E97FC2" w:rsidP="00852BCC">
            <w:pPr>
              <w:widowControl w:val="0"/>
              <w:autoSpaceDE w:val="0"/>
              <w:autoSpaceDN w:val="0"/>
              <w:adjustRightInd w:val="0"/>
              <w:spacing w:before="15" w:line="133" w:lineRule="atLeast"/>
              <w:ind w:left="15"/>
              <w:rPr>
                <w:color w:val="000000"/>
              </w:rPr>
            </w:pPr>
            <w:r w:rsidRPr="00236CEE">
              <w:rPr>
                <w:color w:val="000000"/>
                <w:sz w:val="22"/>
                <w:szCs w:val="22"/>
              </w:rPr>
              <w:t>4В4Т2КЛ</w:t>
            </w:r>
          </w:p>
        </w:tc>
      </w:tr>
      <w:tr w:rsidR="00E97FC2" w:rsidRPr="00C0362B" w:rsidTr="003654F3">
        <w:trPr>
          <w:trHeight w:val="20"/>
          <w:tblHeader/>
          <w:jc w:val="center"/>
        </w:trPr>
        <w:tc>
          <w:tcPr>
            <w:tcW w:w="720" w:type="pct"/>
            <w:shd w:val="clear" w:color="auto" w:fill="FFFFFF"/>
            <w:vAlign w:val="center"/>
          </w:tcPr>
          <w:p w:rsidR="00E97FC2" w:rsidRPr="00C0362B" w:rsidRDefault="00E97FC2" w:rsidP="009A63D8">
            <w:pPr>
              <w:tabs>
                <w:tab w:val="left" w:pos="0"/>
                <w:tab w:val="left" w:pos="1080"/>
                <w:tab w:val="right" w:leader="dot" w:pos="9911"/>
              </w:tabs>
              <w:rPr>
                <w:color w:val="000000"/>
              </w:rPr>
            </w:pPr>
            <w:r>
              <w:rPr>
                <w:color w:val="000000"/>
                <w:sz w:val="22"/>
                <w:szCs w:val="22"/>
              </w:rPr>
              <w:t>Итого:</w:t>
            </w:r>
          </w:p>
        </w:tc>
        <w:tc>
          <w:tcPr>
            <w:tcW w:w="315"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12</w:t>
            </w:r>
            <w:r>
              <w:rPr>
                <w:color w:val="000000"/>
                <w:sz w:val="22"/>
                <w:szCs w:val="22"/>
              </w:rPr>
              <w:t>,</w:t>
            </w:r>
            <w:r w:rsidRPr="00E73F92">
              <w:rPr>
                <w:color w:val="000000"/>
                <w:sz w:val="22"/>
                <w:szCs w:val="22"/>
              </w:rPr>
              <w:t>6</w:t>
            </w:r>
          </w:p>
        </w:tc>
        <w:tc>
          <w:tcPr>
            <w:tcW w:w="308"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41</w:t>
            </w:r>
            <w:r>
              <w:rPr>
                <w:color w:val="000000"/>
                <w:sz w:val="22"/>
                <w:szCs w:val="22"/>
              </w:rPr>
              <w:t>,</w:t>
            </w:r>
            <w:r w:rsidRPr="00E73F92">
              <w:rPr>
                <w:color w:val="000000"/>
                <w:sz w:val="22"/>
                <w:szCs w:val="22"/>
              </w:rPr>
              <w:t>7</w:t>
            </w:r>
          </w:p>
        </w:tc>
        <w:tc>
          <w:tcPr>
            <w:tcW w:w="355"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3</w:t>
            </w:r>
            <w:r>
              <w:rPr>
                <w:color w:val="000000"/>
                <w:sz w:val="22"/>
                <w:szCs w:val="22"/>
              </w:rPr>
              <w:t>,</w:t>
            </w:r>
            <w:r w:rsidRPr="00E73F92">
              <w:rPr>
                <w:color w:val="000000"/>
                <w:sz w:val="22"/>
                <w:szCs w:val="22"/>
              </w:rPr>
              <w:t>65</w:t>
            </w:r>
          </w:p>
        </w:tc>
        <w:tc>
          <w:tcPr>
            <w:tcW w:w="531"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0</w:t>
            </w:r>
            <w:r>
              <w:rPr>
                <w:color w:val="000000"/>
                <w:sz w:val="22"/>
                <w:szCs w:val="22"/>
              </w:rPr>
              <w:t>,</w:t>
            </w:r>
            <w:r w:rsidRPr="00E73F92">
              <w:rPr>
                <w:color w:val="000000"/>
                <w:sz w:val="22"/>
                <w:szCs w:val="22"/>
              </w:rPr>
              <w:t>52</w:t>
            </w:r>
          </w:p>
        </w:tc>
        <w:tc>
          <w:tcPr>
            <w:tcW w:w="610"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54</w:t>
            </w:r>
            <w:r>
              <w:rPr>
                <w:color w:val="000000"/>
                <w:sz w:val="22"/>
                <w:szCs w:val="22"/>
              </w:rPr>
              <w:t>,</w:t>
            </w:r>
            <w:r w:rsidRPr="00E73F92">
              <w:rPr>
                <w:color w:val="000000"/>
                <w:sz w:val="22"/>
                <w:szCs w:val="22"/>
              </w:rPr>
              <w:t>92</w:t>
            </w:r>
          </w:p>
        </w:tc>
        <w:tc>
          <w:tcPr>
            <w:tcW w:w="482"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59</w:t>
            </w:r>
            <w:r>
              <w:rPr>
                <w:color w:val="000000"/>
                <w:sz w:val="22"/>
                <w:szCs w:val="22"/>
              </w:rPr>
              <w:t>,</w:t>
            </w:r>
            <w:r w:rsidRPr="00E73F92">
              <w:rPr>
                <w:color w:val="000000"/>
                <w:sz w:val="22"/>
                <w:szCs w:val="22"/>
              </w:rPr>
              <w:t>83</w:t>
            </w:r>
          </w:p>
        </w:tc>
        <w:tc>
          <w:tcPr>
            <w:tcW w:w="629"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1</w:t>
            </w:r>
            <w:r>
              <w:rPr>
                <w:color w:val="000000"/>
                <w:sz w:val="22"/>
                <w:szCs w:val="22"/>
              </w:rPr>
              <w:t>,</w:t>
            </w:r>
            <w:r w:rsidRPr="00E73F92">
              <w:rPr>
                <w:color w:val="000000"/>
                <w:sz w:val="22"/>
                <w:szCs w:val="22"/>
              </w:rPr>
              <w:t>55</w:t>
            </w:r>
          </w:p>
        </w:tc>
        <w:tc>
          <w:tcPr>
            <w:tcW w:w="1050" w:type="pct"/>
            <w:shd w:val="clear" w:color="auto" w:fill="FFFFFF"/>
          </w:tcPr>
          <w:p w:rsidR="00E97FC2" w:rsidRPr="00E73F92" w:rsidRDefault="00E97FC2" w:rsidP="00852BCC">
            <w:pPr>
              <w:widowControl w:val="0"/>
              <w:autoSpaceDE w:val="0"/>
              <w:autoSpaceDN w:val="0"/>
              <w:adjustRightInd w:val="0"/>
              <w:spacing w:before="15" w:line="133" w:lineRule="atLeast"/>
              <w:ind w:left="15"/>
              <w:rPr>
                <w:color w:val="000000"/>
              </w:rPr>
            </w:pPr>
            <w:r w:rsidRPr="00E73F92">
              <w:rPr>
                <w:color w:val="000000"/>
                <w:sz w:val="22"/>
                <w:szCs w:val="22"/>
              </w:rPr>
              <w:t>8КЛ1Т1В+ИВК, ЧР, С</w:t>
            </w:r>
          </w:p>
        </w:tc>
      </w:tr>
      <w:tr w:rsidR="00E97FC2" w:rsidRPr="00C0362B" w:rsidTr="003C0F95">
        <w:trPr>
          <w:trHeight w:val="20"/>
          <w:tblHeader/>
          <w:jc w:val="center"/>
        </w:trPr>
        <w:tc>
          <w:tcPr>
            <w:tcW w:w="5000" w:type="pct"/>
            <w:gridSpan w:val="9"/>
            <w:shd w:val="clear" w:color="auto" w:fill="FFFFFF"/>
            <w:vAlign w:val="center"/>
          </w:tcPr>
          <w:p w:rsidR="00E97FC2" w:rsidRPr="003C0F95" w:rsidRDefault="00E97FC2" w:rsidP="003C0F95">
            <w:pPr>
              <w:widowControl w:val="0"/>
              <w:autoSpaceDE w:val="0"/>
              <w:autoSpaceDN w:val="0"/>
              <w:adjustRightInd w:val="0"/>
              <w:spacing w:before="15" w:line="118" w:lineRule="atLeast"/>
              <w:ind w:left="15"/>
              <w:jc w:val="center"/>
              <w:rPr>
                <w:color w:val="000000"/>
              </w:rPr>
            </w:pPr>
            <w:r>
              <w:rPr>
                <w:color w:val="000000"/>
                <w:sz w:val="22"/>
                <w:szCs w:val="22"/>
              </w:rPr>
              <w:t>Хозяйство – мягколиственное</w:t>
            </w:r>
          </w:p>
        </w:tc>
      </w:tr>
      <w:tr w:rsidR="00E97FC2" w:rsidRPr="00C0362B" w:rsidTr="00E73F92">
        <w:trPr>
          <w:trHeight w:val="20"/>
          <w:tblHeader/>
          <w:jc w:val="center"/>
        </w:trPr>
        <w:tc>
          <w:tcPr>
            <w:tcW w:w="720" w:type="pct"/>
            <w:shd w:val="clear" w:color="auto" w:fill="FFFFFF"/>
            <w:vAlign w:val="center"/>
          </w:tcPr>
          <w:p w:rsidR="00E97FC2" w:rsidRPr="00C0362B" w:rsidRDefault="00E97FC2" w:rsidP="009A63D8">
            <w:pPr>
              <w:tabs>
                <w:tab w:val="left" w:pos="0"/>
                <w:tab w:val="left" w:pos="1080"/>
                <w:tab w:val="right" w:leader="dot" w:pos="9911"/>
              </w:tabs>
              <w:rPr>
                <w:color w:val="000000"/>
              </w:rPr>
            </w:pPr>
            <w:r>
              <w:rPr>
                <w:color w:val="000000"/>
                <w:sz w:val="22"/>
                <w:szCs w:val="22"/>
              </w:rPr>
              <w:t>Береза (Б)</w:t>
            </w:r>
          </w:p>
        </w:tc>
        <w:tc>
          <w:tcPr>
            <w:tcW w:w="315"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801</w:t>
            </w:r>
            <w:r>
              <w:rPr>
                <w:color w:val="000000"/>
                <w:sz w:val="22"/>
                <w:szCs w:val="22"/>
              </w:rPr>
              <w:t>,</w:t>
            </w:r>
            <w:r w:rsidRPr="00E73F92">
              <w:rPr>
                <w:color w:val="000000"/>
                <w:sz w:val="22"/>
                <w:szCs w:val="22"/>
              </w:rPr>
              <w:t>4</w:t>
            </w:r>
          </w:p>
        </w:tc>
        <w:tc>
          <w:tcPr>
            <w:tcW w:w="308"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sidRPr="00E73F92">
              <w:rPr>
                <w:color w:val="000000"/>
                <w:sz w:val="22"/>
                <w:szCs w:val="22"/>
              </w:rPr>
              <w:t>67</w:t>
            </w:r>
          </w:p>
        </w:tc>
        <w:tc>
          <w:tcPr>
            <w:tcW w:w="355"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2</w:t>
            </w:r>
            <w:r>
              <w:rPr>
                <w:color w:val="000000"/>
                <w:sz w:val="22"/>
                <w:szCs w:val="22"/>
              </w:rPr>
              <w:t>,</w:t>
            </w:r>
            <w:r w:rsidRPr="00E73F92">
              <w:rPr>
                <w:color w:val="000000"/>
                <w:sz w:val="22"/>
                <w:szCs w:val="22"/>
              </w:rPr>
              <w:t>2</w:t>
            </w:r>
          </w:p>
        </w:tc>
        <w:tc>
          <w:tcPr>
            <w:tcW w:w="531"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0</w:t>
            </w:r>
            <w:r>
              <w:rPr>
                <w:color w:val="000000"/>
                <w:sz w:val="22"/>
                <w:szCs w:val="22"/>
              </w:rPr>
              <w:t>,</w:t>
            </w:r>
            <w:r w:rsidRPr="00E73F92">
              <w:rPr>
                <w:color w:val="000000"/>
                <w:sz w:val="22"/>
                <w:szCs w:val="22"/>
              </w:rPr>
              <w:t>66</w:t>
            </w:r>
          </w:p>
        </w:tc>
        <w:tc>
          <w:tcPr>
            <w:tcW w:w="610"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156</w:t>
            </w:r>
            <w:r>
              <w:rPr>
                <w:color w:val="000000"/>
                <w:sz w:val="22"/>
                <w:szCs w:val="22"/>
              </w:rPr>
              <w:t>,</w:t>
            </w:r>
            <w:r w:rsidRPr="00E73F92">
              <w:rPr>
                <w:color w:val="000000"/>
                <w:sz w:val="22"/>
                <w:szCs w:val="22"/>
              </w:rPr>
              <w:t>28</w:t>
            </w:r>
          </w:p>
        </w:tc>
        <w:tc>
          <w:tcPr>
            <w:tcW w:w="482"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181</w:t>
            </w:r>
            <w:r>
              <w:rPr>
                <w:color w:val="000000"/>
                <w:sz w:val="22"/>
                <w:szCs w:val="22"/>
              </w:rPr>
              <w:t>,</w:t>
            </w:r>
            <w:r w:rsidRPr="00E73F92">
              <w:rPr>
                <w:color w:val="000000"/>
                <w:sz w:val="22"/>
                <w:szCs w:val="22"/>
              </w:rPr>
              <w:t>72</w:t>
            </w:r>
          </w:p>
        </w:tc>
        <w:tc>
          <w:tcPr>
            <w:tcW w:w="629"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2</w:t>
            </w:r>
            <w:r>
              <w:rPr>
                <w:color w:val="000000"/>
                <w:sz w:val="22"/>
                <w:szCs w:val="22"/>
              </w:rPr>
              <w:t>,</w:t>
            </w:r>
            <w:r w:rsidRPr="00E73F92">
              <w:rPr>
                <w:color w:val="000000"/>
                <w:sz w:val="22"/>
                <w:szCs w:val="22"/>
              </w:rPr>
              <w:t>31</w:t>
            </w:r>
          </w:p>
        </w:tc>
        <w:tc>
          <w:tcPr>
            <w:tcW w:w="1050" w:type="pct"/>
            <w:shd w:val="clear" w:color="auto" w:fill="FFFFFF"/>
          </w:tcPr>
          <w:p w:rsidR="00E97FC2" w:rsidRPr="00E73F92" w:rsidRDefault="00E97FC2" w:rsidP="00852BCC">
            <w:pPr>
              <w:widowControl w:val="0"/>
              <w:autoSpaceDE w:val="0"/>
              <w:autoSpaceDN w:val="0"/>
              <w:adjustRightInd w:val="0"/>
              <w:spacing w:before="15" w:line="133" w:lineRule="atLeast"/>
              <w:ind w:left="15"/>
              <w:rPr>
                <w:color w:val="000000"/>
              </w:rPr>
            </w:pPr>
            <w:r w:rsidRPr="00E73F92">
              <w:rPr>
                <w:color w:val="000000"/>
                <w:sz w:val="22"/>
                <w:szCs w:val="22"/>
              </w:rPr>
              <w:t>9Б1ОС+С, Л, Е, ИВК</w:t>
            </w:r>
          </w:p>
        </w:tc>
      </w:tr>
      <w:tr w:rsidR="00E97FC2" w:rsidRPr="00C0362B" w:rsidTr="00E73F92">
        <w:trPr>
          <w:trHeight w:val="20"/>
          <w:tblHeader/>
          <w:jc w:val="center"/>
        </w:trPr>
        <w:tc>
          <w:tcPr>
            <w:tcW w:w="720" w:type="pct"/>
            <w:shd w:val="clear" w:color="auto" w:fill="FFFFFF"/>
            <w:vAlign w:val="center"/>
          </w:tcPr>
          <w:p w:rsidR="00E97FC2" w:rsidRPr="00C0362B" w:rsidRDefault="00E97FC2" w:rsidP="009A63D8">
            <w:pPr>
              <w:tabs>
                <w:tab w:val="left" w:pos="0"/>
                <w:tab w:val="left" w:pos="1080"/>
                <w:tab w:val="right" w:leader="dot" w:pos="9911"/>
              </w:tabs>
              <w:rPr>
                <w:color w:val="000000"/>
              </w:rPr>
            </w:pPr>
            <w:r>
              <w:rPr>
                <w:color w:val="000000"/>
                <w:sz w:val="22"/>
                <w:szCs w:val="22"/>
              </w:rPr>
              <w:t>Осина (ОС)</w:t>
            </w:r>
          </w:p>
        </w:tc>
        <w:tc>
          <w:tcPr>
            <w:tcW w:w="315"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35</w:t>
            </w:r>
            <w:r>
              <w:rPr>
                <w:color w:val="000000"/>
                <w:sz w:val="22"/>
                <w:szCs w:val="22"/>
              </w:rPr>
              <w:t>,</w:t>
            </w:r>
            <w:r w:rsidRPr="00E73F92">
              <w:rPr>
                <w:color w:val="000000"/>
                <w:sz w:val="22"/>
                <w:szCs w:val="22"/>
              </w:rPr>
              <w:t>3</w:t>
            </w:r>
          </w:p>
        </w:tc>
        <w:tc>
          <w:tcPr>
            <w:tcW w:w="308"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sidRPr="00E73F92">
              <w:rPr>
                <w:color w:val="000000"/>
                <w:sz w:val="22"/>
                <w:szCs w:val="22"/>
              </w:rPr>
              <w:t>19</w:t>
            </w:r>
          </w:p>
        </w:tc>
        <w:tc>
          <w:tcPr>
            <w:tcW w:w="355"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2</w:t>
            </w:r>
            <w:r>
              <w:rPr>
                <w:color w:val="000000"/>
                <w:sz w:val="22"/>
                <w:szCs w:val="22"/>
              </w:rPr>
              <w:t>,</w:t>
            </w:r>
            <w:r w:rsidRPr="00E73F92">
              <w:rPr>
                <w:color w:val="000000"/>
                <w:sz w:val="22"/>
                <w:szCs w:val="22"/>
              </w:rPr>
              <w:t>51</w:t>
            </w:r>
          </w:p>
        </w:tc>
        <w:tc>
          <w:tcPr>
            <w:tcW w:w="531"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0</w:t>
            </w:r>
            <w:r>
              <w:rPr>
                <w:color w:val="000000"/>
                <w:sz w:val="22"/>
                <w:szCs w:val="22"/>
              </w:rPr>
              <w:t>,</w:t>
            </w:r>
            <w:r w:rsidRPr="00E73F92">
              <w:rPr>
                <w:color w:val="000000"/>
                <w:sz w:val="22"/>
                <w:szCs w:val="22"/>
              </w:rPr>
              <w:t>8</w:t>
            </w:r>
          </w:p>
        </w:tc>
        <w:tc>
          <w:tcPr>
            <w:tcW w:w="610"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53</w:t>
            </w:r>
            <w:r>
              <w:rPr>
                <w:color w:val="000000"/>
                <w:sz w:val="22"/>
                <w:szCs w:val="22"/>
              </w:rPr>
              <w:t>,</w:t>
            </w:r>
            <w:r w:rsidRPr="00E73F92">
              <w:rPr>
                <w:color w:val="000000"/>
                <w:sz w:val="22"/>
                <w:szCs w:val="22"/>
              </w:rPr>
              <w:t>59</w:t>
            </w:r>
          </w:p>
        </w:tc>
        <w:tc>
          <w:tcPr>
            <w:tcW w:w="482"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sidRPr="00E73F92">
              <w:rPr>
                <w:color w:val="000000"/>
                <w:sz w:val="22"/>
                <w:szCs w:val="22"/>
              </w:rPr>
              <w:t>153</w:t>
            </w:r>
          </w:p>
        </w:tc>
        <w:tc>
          <w:tcPr>
            <w:tcW w:w="629"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3</w:t>
            </w:r>
            <w:r>
              <w:rPr>
                <w:color w:val="000000"/>
                <w:sz w:val="22"/>
                <w:szCs w:val="22"/>
              </w:rPr>
              <w:t>,</w:t>
            </w:r>
            <w:r w:rsidRPr="00E73F92">
              <w:rPr>
                <w:color w:val="000000"/>
                <w:sz w:val="22"/>
                <w:szCs w:val="22"/>
              </w:rPr>
              <w:t>1</w:t>
            </w:r>
          </w:p>
        </w:tc>
        <w:tc>
          <w:tcPr>
            <w:tcW w:w="1050" w:type="pct"/>
            <w:shd w:val="clear" w:color="auto" w:fill="FFFFFF"/>
          </w:tcPr>
          <w:p w:rsidR="00E97FC2" w:rsidRPr="00E73F92" w:rsidRDefault="00E97FC2" w:rsidP="00852BCC">
            <w:pPr>
              <w:widowControl w:val="0"/>
              <w:autoSpaceDE w:val="0"/>
              <w:autoSpaceDN w:val="0"/>
              <w:adjustRightInd w:val="0"/>
              <w:spacing w:before="15" w:line="133" w:lineRule="atLeast"/>
              <w:ind w:left="15"/>
              <w:rPr>
                <w:color w:val="000000"/>
              </w:rPr>
            </w:pPr>
            <w:r w:rsidRPr="00E73F92">
              <w:rPr>
                <w:color w:val="000000"/>
                <w:sz w:val="22"/>
                <w:szCs w:val="22"/>
              </w:rPr>
              <w:t>6ОС3Б1ИВК</w:t>
            </w:r>
          </w:p>
        </w:tc>
      </w:tr>
      <w:tr w:rsidR="00E97FC2" w:rsidRPr="00C0362B" w:rsidTr="00E73F92">
        <w:trPr>
          <w:trHeight w:val="20"/>
          <w:tblHeader/>
          <w:jc w:val="center"/>
        </w:trPr>
        <w:tc>
          <w:tcPr>
            <w:tcW w:w="720" w:type="pct"/>
            <w:shd w:val="clear" w:color="auto" w:fill="FFFFFF"/>
            <w:vAlign w:val="center"/>
          </w:tcPr>
          <w:p w:rsidR="00E97FC2" w:rsidRDefault="00E97FC2" w:rsidP="009A63D8">
            <w:pPr>
              <w:tabs>
                <w:tab w:val="left" w:pos="0"/>
                <w:tab w:val="left" w:pos="1080"/>
                <w:tab w:val="right" w:leader="dot" w:pos="9911"/>
              </w:tabs>
              <w:rPr>
                <w:color w:val="000000"/>
              </w:rPr>
            </w:pPr>
            <w:r>
              <w:rPr>
                <w:color w:val="000000"/>
                <w:sz w:val="22"/>
                <w:szCs w:val="22"/>
              </w:rPr>
              <w:t>Тополь (Т)</w:t>
            </w:r>
          </w:p>
        </w:tc>
        <w:tc>
          <w:tcPr>
            <w:tcW w:w="315"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Pr>
                <w:color w:val="000000"/>
                <w:sz w:val="22"/>
                <w:szCs w:val="22"/>
              </w:rPr>
              <w:t>5,1</w:t>
            </w:r>
          </w:p>
        </w:tc>
        <w:tc>
          <w:tcPr>
            <w:tcW w:w="308"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Pr>
                <w:color w:val="000000"/>
                <w:sz w:val="22"/>
                <w:szCs w:val="22"/>
              </w:rPr>
              <w:t>59</w:t>
            </w:r>
          </w:p>
        </w:tc>
        <w:tc>
          <w:tcPr>
            <w:tcW w:w="355"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Pr>
                <w:color w:val="000000"/>
                <w:sz w:val="22"/>
                <w:szCs w:val="22"/>
              </w:rPr>
              <w:t>2,57</w:t>
            </w:r>
          </w:p>
        </w:tc>
        <w:tc>
          <w:tcPr>
            <w:tcW w:w="531"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Pr>
                <w:color w:val="000000"/>
                <w:sz w:val="22"/>
                <w:szCs w:val="22"/>
              </w:rPr>
              <w:t>0,53</w:t>
            </w:r>
          </w:p>
        </w:tc>
        <w:tc>
          <w:tcPr>
            <w:tcW w:w="610"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Pr>
                <w:color w:val="000000"/>
                <w:sz w:val="22"/>
                <w:szCs w:val="22"/>
              </w:rPr>
              <w:t>138,82</w:t>
            </w:r>
          </w:p>
        </w:tc>
        <w:tc>
          <w:tcPr>
            <w:tcW w:w="482"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Pr>
                <w:color w:val="000000"/>
                <w:sz w:val="22"/>
                <w:szCs w:val="22"/>
              </w:rPr>
              <w:t>125,88</w:t>
            </w:r>
          </w:p>
        </w:tc>
        <w:tc>
          <w:tcPr>
            <w:tcW w:w="629" w:type="pct"/>
            <w:shd w:val="clear" w:color="auto" w:fill="FFFFFF"/>
          </w:tcPr>
          <w:p w:rsidR="00E97FC2" w:rsidRPr="00E73F92" w:rsidRDefault="00E97FC2" w:rsidP="00852BCC">
            <w:pPr>
              <w:widowControl w:val="0"/>
              <w:autoSpaceDE w:val="0"/>
              <w:autoSpaceDN w:val="0"/>
              <w:adjustRightInd w:val="0"/>
              <w:spacing w:before="15" w:line="133" w:lineRule="atLeast"/>
              <w:ind w:left="15"/>
              <w:jc w:val="center"/>
              <w:rPr>
                <w:color w:val="000000"/>
              </w:rPr>
            </w:pPr>
            <w:r>
              <w:rPr>
                <w:color w:val="000000"/>
                <w:sz w:val="22"/>
                <w:szCs w:val="22"/>
              </w:rPr>
              <w:t>2,46</w:t>
            </w:r>
          </w:p>
        </w:tc>
        <w:tc>
          <w:tcPr>
            <w:tcW w:w="1050" w:type="pct"/>
            <w:shd w:val="clear" w:color="auto" w:fill="FFFFFF"/>
          </w:tcPr>
          <w:p w:rsidR="00E97FC2" w:rsidRPr="00E73F92" w:rsidRDefault="00E97FC2" w:rsidP="00852BCC">
            <w:pPr>
              <w:widowControl w:val="0"/>
              <w:autoSpaceDE w:val="0"/>
              <w:autoSpaceDN w:val="0"/>
              <w:adjustRightInd w:val="0"/>
              <w:spacing w:before="15" w:line="133" w:lineRule="atLeast"/>
              <w:ind w:left="15"/>
              <w:rPr>
                <w:color w:val="000000"/>
              </w:rPr>
            </w:pPr>
            <w:r>
              <w:rPr>
                <w:color w:val="000000"/>
                <w:sz w:val="22"/>
                <w:szCs w:val="22"/>
              </w:rPr>
              <w:t>9Т1С+КЛ</w:t>
            </w:r>
          </w:p>
        </w:tc>
      </w:tr>
      <w:tr w:rsidR="00E97FC2" w:rsidRPr="00C0362B" w:rsidTr="00E73F92">
        <w:trPr>
          <w:trHeight w:val="20"/>
          <w:tblHeader/>
          <w:jc w:val="center"/>
        </w:trPr>
        <w:tc>
          <w:tcPr>
            <w:tcW w:w="720" w:type="pct"/>
            <w:shd w:val="clear" w:color="auto" w:fill="FFFFFF"/>
            <w:vAlign w:val="center"/>
          </w:tcPr>
          <w:p w:rsidR="00E97FC2" w:rsidRPr="00C0362B" w:rsidRDefault="00E97FC2" w:rsidP="009A63D8">
            <w:pPr>
              <w:tabs>
                <w:tab w:val="left" w:pos="0"/>
                <w:tab w:val="left" w:pos="1080"/>
                <w:tab w:val="right" w:leader="dot" w:pos="9911"/>
              </w:tabs>
              <w:rPr>
                <w:color w:val="000000"/>
              </w:rPr>
            </w:pPr>
            <w:r>
              <w:rPr>
                <w:color w:val="000000"/>
                <w:sz w:val="22"/>
                <w:szCs w:val="22"/>
              </w:rPr>
              <w:t>Итого:</w:t>
            </w:r>
          </w:p>
        </w:tc>
        <w:tc>
          <w:tcPr>
            <w:tcW w:w="315"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841</w:t>
            </w:r>
            <w:r>
              <w:rPr>
                <w:color w:val="000000"/>
                <w:sz w:val="22"/>
                <w:szCs w:val="22"/>
              </w:rPr>
              <w:t>,</w:t>
            </w:r>
            <w:r w:rsidRPr="00E73F92">
              <w:rPr>
                <w:color w:val="000000"/>
                <w:sz w:val="22"/>
                <w:szCs w:val="22"/>
              </w:rPr>
              <w:t>8</w:t>
            </w:r>
          </w:p>
        </w:tc>
        <w:tc>
          <w:tcPr>
            <w:tcW w:w="308"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64</w:t>
            </w:r>
            <w:r>
              <w:rPr>
                <w:color w:val="000000"/>
                <w:sz w:val="22"/>
                <w:szCs w:val="22"/>
              </w:rPr>
              <w:t>,</w:t>
            </w:r>
            <w:r w:rsidRPr="00E73F92">
              <w:rPr>
                <w:color w:val="000000"/>
                <w:sz w:val="22"/>
                <w:szCs w:val="22"/>
              </w:rPr>
              <w:t>9</w:t>
            </w:r>
          </w:p>
        </w:tc>
        <w:tc>
          <w:tcPr>
            <w:tcW w:w="355"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2</w:t>
            </w:r>
            <w:r>
              <w:rPr>
                <w:color w:val="000000"/>
                <w:sz w:val="22"/>
                <w:szCs w:val="22"/>
              </w:rPr>
              <w:t>,</w:t>
            </w:r>
            <w:r w:rsidRPr="00E73F92">
              <w:rPr>
                <w:color w:val="000000"/>
                <w:sz w:val="22"/>
                <w:szCs w:val="22"/>
              </w:rPr>
              <w:t>22</w:t>
            </w:r>
          </w:p>
        </w:tc>
        <w:tc>
          <w:tcPr>
            <w:tcW w:w="531"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0</w:t>
            </w:r>
            <w:r>
              <w:rPr>
                <w:color w:val="000000"/>
                <w:sz w:val="22"/>
                <w:szCs w:val="22"/>
              </w:rPr>
              <w:t>,</w:t>
            </w:r>
            <w:r w:rsidRPr="00E73F92">
              <w:rPr>
                <w:color w:val="000000"/>
                <w:sz w:val="22"/>
                <w:szCs w:val="22"/>
              </w:rPr>
              <w:t>67</w:t>
            </w:r>
          </w:p>
        </w:tc>
        <w:tc>
          <w:tcPr>
            <w:tcW w:w="610"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151</w:t>
            </w:r>
            <w:r>
              <w:rPr>
                <w:color w:val="000000"/>
                <w:sz w:val="22"/>
                <w:szCs w:val="22"/>
              </w:rPr>
              <w:t>,</w:t>
            </w:r>
            <w:r w:rsidRPr="00E73F92">
              <w:rPr>
                <w:color w:val="000000"/>
                <w:sz w:val="22"/>
                <w:szCs w:val="22"/>
              </w:rPr>
              <w:t>87</w:t>
            </w:r>
          </w:p>
        </w:tc>
        <w:tc>
          <w:tcPr>
            <w:tcW w:w="482"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181</w:t>
            </w:r>
            <w:r>
              <w:rPr>
                <w:color w:val="000000"/>
                <w:sz w:val="22"/>
                <w:szCs w:val="22"/>
              </w:rPr>
              <w:t>,</w:t>
            </w:r>
            <w:r w:rsidRPr="00E73F92">
              <w:rPr>
                <w:color w:val="000000"/>
                <w:sz w:val="22"/>
                <w:szCs w:val="22"/>
              </w:rPr>
              <w:t>27</w:t>
            </w:r>
          </w:p>
        </w:tc>
        <w:tc>
          <w:tcPr>
            <w:tcW w:w="629" w:type="pct"/>
            <w:shd w:val="clear" w:color="auto" w:fill="FFFFFF"/>
          </w:tcPr>
          <w:p w:rsidR="00E97FC2" w:rsidRPr="00E73F92" w:rsidRDefault="00E97FC2" w:rsidP="00E73F92">
            <w:pPr>
              <w:widowControl w:val="0"/>
              <w:autoSpaceDE w:val="0"/>
              <w:autoSpaceDN w:val="0"/>
              <w:adjustRightInd w:val="0"/>
              <w:spacing w:before="15" w:line="133" w:lineRule="atLeast"/>
              <w:ind w:left="15"/>
              <w:jc w:val="center"/>
              <w:rPr>
                <w:color w:val="000000"/>
              </w:rPr>
            </w:pPr>
            <w:r w:rsidRPr="00E73F92">
              <w:rPr>
                <w:color w:val="000000"/>
                <w:sz w:val="22"/>
                <w:szCs w:val="22"/>
              </w:rPr>
              <w:t>2</w:t>
            </w:r>
            <w:r>
              <w:rPr>
                <w:color w:val="000000"/>
                <w:sz w:val="22"/>
                <w:szCs w:val="22"/>
              </w:rPr>
              <w:t>,</w:t>
            </w:r>
            <w:r w:rsidRPr="00E73F92">
              <w:rPr>
                <w:color w:val="000000"/>
                <w:sz w:val="22"/>
                <w:szCs w:val="22"/>
              </w:rPr>
              <w:t>34</w:t>
            </w:r>
          </w:p>
        </w:tc>
        <w:tc>
          <w:tcPr>
            <w:tcW w:w="1050" w:type="pct"/>
            <w:shd w:val="clear" w:color="auto" w:fill="FFFFFF"/>
          </w:tcPr>
          <w:p w:rsidR="00E97FC2" w:rsidRPr="00E73F92" w:rsidRDefault="00E97FC2" w:rsidP="00852BCC">
            <w:pPr>
              <w:widowControl w:val="0"/>
              <w:autoSpaceDE w:val="0"/>
              <w:autoSpaceDN w:val="0"/>
              <w:adjustRightInd w:val="0"/>
              <w:spacing w:before="15" w:line="133" w:lineRule="atLeast"/>
              <w:ind w:left="15"/>
              <w:rPr>
                <w:color w:val="000000"/>
              </w:rPr>
            </w:pPr>
            <w:r w:rsidRPr="00E73F92">
              <w:rPr>
                <w:color w:val="000000"/>
                <w:sz w:val="22"/>
                <w:szCs w:val="22"/>
              </w:rPr>
              <w:t>9Б1ОС+С, Т, ИВК, Л, Е</w:t>
            </w:r>
          </w:p>
        </w:tc>
      </w:tr>
      <w:tr w:rsidR="00E97FC2" w:rsidRPr="00C0362B" w:rsidTr="008F5398">
        <w:trPr>
          <w:trHeight w:val="335"/>
          <w:tblHeader/>
          <w:jc w:val="center"/>
        </w:trPr>
        <w:tc>
          <w:tcPr>
            <w:tcW w:w="5000" w:type="pct"/>
            <w:gridSpan w:val="9"/>
            <w:shd w:val="clear" w:color="auto" w:fill="FFFFFF"/>
            <w:vAlign w:val="center"/>
          </w:tcPr>
          <w:p w:rsidR="00E97FC2" w:rsidRPr="003C0F95" w:rsidRDefault="00E97FC2" w:rsidP="003C0F95">
            <w:pPr>
              <w:widowControl w:val="0"/>
              <w:autoSpaceDE w:val="0"/>
              <w:autoSpaceDN w:val="0"/>
              <w:adjustRightInd w:val="0"/>
              <w:spacing w:before="15" w:line="133" w:lineRule="atLeast"/>
              <w:ind w:left="15"/>
              <w:jc w:val="center"/>
              <w:rPr>
                <w:color w:val="000000"/>
              </w:rPr>
            </w:pPr>
            <w:r>
              <w:rPr>
                <w:color w:val="000000"/>
                <w:sz w:val="22"/>
                <w:szCs w:val="22"/>
              </w:rPr>
              <w:t>Кустарники</w:t>
            </w:r>
          </w:p>
        </w:tc>
      </w:tr>
      <w:tr w:rsidR="00E97FC2" w:rsidRPr="00C0362B" w:rsidTr="003654F3">
        <w:trPr>
          <w:trHeight w:val="20"/>
          <w:tblHeader/>
          <w:jc w:val="center"/>
        </w:trPr>
        <w:tc>
          <w:tcPr>
            <w:tcW w:w="720" w:type="pct"/>
            <w:shd w:val="clear" w:color="auto" w:fill="FFFFFF"/>
            <w:vAlign w:val="center"/>
          </w:tcPr>
          <w:p w:rsidR="00E97FC2" w:rsidRDefault="00E97FC2" w:rsidP="009A63D8">
            <w:pPr>
              <w:tabs>
                <w:tab w:val="left" w:pos="0"/>
                <w:tab w:val="left" w:pos="1080"/>
                <w:tab w:val="right" w:leader="dot" w:pos="9911"/>
              </w:tabs>
              <w:rPr>
                <w:color w:val="000000"/>
              </w:rPr>
            </w:pPr>
            <w:r>
              <w:rPr>
                <w:color w:val="000000"/>
                <w:sz w:val="22"/>
                <w:szCs w:val="22"/>
              </w:rPr>
              <w:t>Ива кустарниковая (ИВК)</w:t>
            </w:r>
          </w:p>
        </w:tc>
        <w:tc>
          <w:tcPr>
            <w:tcW w:w="315" w:type="pct"/>
            <w:shd w:val="clear" w:color="auto" w:fill="FFFFFF"/>
          </w:tcPr>
          <w:p w:rsidR="00E97FC2" w:rsidRPr="0033515D" w:rsidRDefault="00E97FC2" w:rsidP="0033515D">
            <w:pPr>
              <w:widowControl w:val="0"/>
              <w:autoSpaceDE w:val="0"/>
              <w:autoSpaceDN w:val="0"/>
              <w:adjustRightInd w:val="0"/>
              <w:spacing w:before="15" w:line="133" w:lineRule="atLeast"/>
              <w:ind w:left="15"/>
              <w:jc w:val="center"/>
              <w:rPr>
                <w:color w:val="000000"/>
              </w:rPr>
            </w:pPr>
            <w:r w:rsidRPr="0033515D">
              <w:rPr>
                <w:color w:val="000000"/>
                <w:sz w:val="22"/>
                <w:szCs w:val="22"/>
              </w:rPr>
              <w:t>24</w:t>
            </w:r>
            <w:r>
              <w:rPr>
                <w:color w:val="000000"/>
                <w:sz w:val="22"/>
                <w:szCs w:val="22"/>
              </w:rPr>
              <w:t>,</w:t>
            </w:r>
            <w:r w:rsidRPr="0033515D">
              <w:rPr>
                <w:color w:val="000000"/>
                <w:sz w:val="22"/>
                <w:szCs w:val="22"/>
              </w:rPr>
              <w:t>5</w:t>
            </w:r>
          </w:p>
        </w:tc>
        <w:tc>
          <w:tcPr>
            <w:tcW w:w="308" w:type="pct"/>
            <w:shd w:val="clear" w:color="auto" w:fill="FFFFFF"/>
          </w:tcPr>
          <w:p w:rsidR="00E97FC2" w:rsidRPr="0033515D" w:rsidRDefault="00E97FC2" w:rsidP="00852BCC">
            <w:pPr>
              <w:widowControl w:val="0"/>
              <w:autoSpaceDE w:val="0"/>
              <w:autoSpaceDN w:val="0"/>
              <w:adjustRightInd w:val="0"/>
              <w:spacing w:before="15" w:line="133" w:lineRule="atLeast"/>
              <w:ind w:left="15"/>
              <w:jc w:val="center"/>
              <w:rPr>
                <w:color w:val="000000"/>
              </w:rPr>
            </w:pPr>
            <w:r w:rsidRPr="0033515D">
              <w:rPr>
                <w:color w:val="000000"/>
                <w:sz w:val="22"/>
                <w:szCs w:val="22"/>
              </w:rPr>
              <w:t>11</w:t>
            </w:r>
          </w:p>
        </w:tc>
        <w:tc>
          <w:tcPr>
            <w:tcW w:w="355" w:type="pct"/>
            <w:shd w:val="clear" w:color="auto" w:fill="FFFFFF"/>
          </w:tcPr>
          <w:p w:rsidR="00E97FC2" w:rsidRPr="0033515D" w:rsidRDefault="00E97FC2" w:rsidP="0033515D">
            <w:pPr>
              <w:widowControl w:val="0"/>
              <w:autoSpaceDE w:val="0"/>
              <w:autoSpaceDN w:val="0"/>
              <w:adjustRightInd w:val="0"/>
              <w:spacing w:before="15" w:line="133" w:lineRule="atLeast"/>
              <w:ind w:left="15"/>
              <w:jc w:val="center"/>
              <w:rPr>
                <w:color w:val="000000"/>
              </w:rPr>
            </w:pPr>
            <w:r w:rsidRPr="0033515D">
              <w:rPr>
                <w:color w:val="000000"/>
                <w:sz w:val="22"/>
                <w:szCs w:val="22"/>
              </w:rPr>
              <w:t>2</w:t>
            </w:r>
            <w:r>
              <w:rPr>
                <w:color w:val="000000"/>
                <w:sz w:val="22"/>
                <w:szCs w:val="22"/>
              </w:rPr>
              <w:t>,</w:t>
            </w:r>
            <w:r w:rsidRPr="0033515D">
              <w:rPr>
                <w:color w:val="000000"/>
                <w:sz w:val="22"/>
                <w:szCs w:val="22"/>
              </w:rPr>
              <w:t>91</w:t>
            </w:r>
          </w:p>
        </w:tc>
        <w:tc>
          <w:tcPr>
            <w:tcW w:w="531" w:type="pct"/>
            <w:shd w:val="clear" w:color="auto" w:fill="FFFFFF"/>
          </w:tcPr>
          <w:p w:rsidR="00E97FC2" w:rsidRPr="0033515D" w:rsidRDefault="00E97FC2" w:rsidP="0033515D">
            <w:pPr>
              <w:widowControl w:val="0"/>
              <w:autoSpaceDE w:val="0"/>
              <w:autoSpaceDN w:val="0"/>
              <w:adjustRightInd w:val="0"/>
              <w:spacing w:before="15" w:line="133" w:lineRule="atLeast"/>
              <w:ind w:left="15"/>
              <w:jc w:val="center"/>
              <w:rPr>
                <w:color w:val="000000"/>
              </w:rPr>
            </w:pPr>
            <w:r w:rsidRPr="0033515D">
              <w:rPr>
                <w:color w:val="000000"/>
                <w:sz w:val="22"/>
                <w:szCs w:val="22"/>
              </w:rPr>
              <w:t>0</w:t>
            </w:r>
            <w:r>
              <w:rPr>
                <w:color w:val="000000"/>
                <w:sz w:val="22"/>
                <w:szCs w:val="22"/>
              </w:rPr>
              <w:t>,</w:t>
            </w:r>
            <w:r w:rsidRPr="0033515D">
              <w:rPr>
                <w:color w:val="000000"/>
                <w:sz w:val="22"/>
                <w:szCs w:val="22"/>
              </w:rPr>
              <w:t>71</w:t>
            </w:r>
          </w:p>
        </w:tc>
        <w:tc>
          <w:tcPr>
            <w:tcW w:w="610" w:type="pct"/>
            <w:shd w:val="clear" w:color="auto" w:fill="FFFFFF"/>
          </w:tcPr>
          <w:p w:rsidR="00E97FC2" w:rsidRPr="0033515D" w:rsidRDefault="00E97FC2" w:rsidP="0033515D">
            <w:pPr>
              <w:widowControl w:val="0"/>
              <w:autoSpaceDE w:val="0"/>
              <w:autoSpaceDN w:val="0"/>
              <w:adjustRightInd w:val="0"/>
              <w:spacing w:before="15" w:line="133" w:lineRule="atLeast"/>
              <w:ind w:left="15"/>
              <w:jc w:val="center"/>
              <w:rPr>
                <w:color w:val="000000"/>
              </w:rPr>
            </w:pPr>
            <w:r w:rsidRPr="0033515D">
              <w:rPr>
                <w:color w:val="000000"/>
                <w:sz w:val="22"/>
                <w:szCs w:val="22"/>
              </w:rPr>
              <w:t>19</w:t>
            </w:r>
            <w:r>
              <w:rPr>
                <w:color w:val="000000"/>
                <w:sz w:val="22"/>
                <w:szCs w:val="22"/>
              </w:rPr>
              <w:t>,</w:t>
            </w:r>
            <w:r w:rsidRPr="0033515D">
              <w:rPr>
                <w:color w:val="000000"/>
                <w:sz w:val="22"/>
                <w:szCs w:val="22"/>
              </w:rPr>
              <w:t>02</w:t>
            </w:r>
          </w:p>
        </w:tc>
        <w:tc>
          <w:tcPr>
            <w:tcW w:w="482" w:type="pct"/>
            <w:shd w:val="clear" w:color="auto" w:fill="FFFFFF"/>
          </w:tcPr>
          <w:p w:rsidR="00E97FC2" w:rsidRPr="0033515D" w:rsidRDefault="00E97FC2" w:rsidP="0033515D">
            <w:pPr>
              <w:widowControl w:val="0"/>
              <w:autoSpaceDE w:val="0"/>
              <w:autoSpaceDN w:val="0"/>
              <w:adjustRightInd w:val="0"/>
              <w:spacing w:before="15" w:line="133" w:lineRule="atLeast"/>
              <w:ind w:left="15"/>
              <w:jc w:val="center"/>
              <w:rPr>
                <w:color w:val="000000"/>
              </w:rPr>
            </w:pPr>
            <w:r w:rsidRPr="0033515D">
              <w:rPr>
                <w:color w:val="000000"/>
                <w:sz w:val="22"/>
                <w:szCs w:val="22"/>
              </w:rPr>
              <w:t>19</w:t>
            </w:r>
            <w:r>
              <w:rPr>
                <w:color w:val="000000"/>
                <w:sz w:val="22"/>
                <w:szCs w:val="22"/>
              </w:rPr>
              <w:t>,</w:t>
            </w:r>
            <w:r w:rsidRPr="0033515D">
              <w:rPr>
                <w:color w:val="000000"/>
                <w:sz w:val="22"/>
                <w:szCs w:val="22"/>
              </w:rPr>
              <w:t>02</w:t>
            </w:r>
          </w:p>
        </w:tc>
        <w:tc>
          <w:tcPr>
            <w:tcW w:w="629" w:type="pct"/>
            <w:shd w:val="clear" w:color="auto" w:fill="FFFFFF"/>
          </w:tcPr>
          <w:p w:rsidR="00E97FC2" w:rsidRPr="0033515D" w:rsidRDefault="00E97FC2" w:rsidP="0033515D">
            <w:pPr>
              <w:widowControl w:val="0"/>
              <w:autoSpaceDE w:val="0"/>
              <w:autoSpaceDN w:val="0"/>
              <w:adjustRightInd w:val="0"/>
              <w:spacing w:before="15" w:line="133" w:lineRule="atLeast"/>
              <w:ind w:left="15"/>
              <w:jc w:val="center"/>
              <w:rPr>
                <w:color w:val="000000"/>
              </w:rPr>
            </w:pPr>
            <w:r w:rsidRPr="0033515D">
              <w:rPr>
                <w:color w:val="000000"/>
                <w:sz w:val="22"/>
                <w:szCs w:val="22"/>
              </w:rPr>
              <w:t>1</w:t>
            </w:r>
            <w:r>
              <w:rPr>
                <w:color w:val="000000"/>
                <w:sz w:val="22"/>
                <w:szCs w:val="22"/>
              </w:rPr>
              <w:t>,</w:t>
            </w:r>
            <w:r w:rsidRPr="0033515D">
              <w:rPr>
                <w:color w:val="000000"/>
                <w:sz w:val="22"/>
                <w:szCs w:val="22"/>
              </w:rPr>
              <w:t>87</w:t>
            </w:r>
          </w:p>
        </w:tc>
        <w:tc>
          <w:tcPr>
            <w:tcW w:w="1050" w:type="pct"/>
            <w:shd w:val="clear" w:color="auto" w:fill="FFFFFF"/>
          </w:tcPr>
          <w:p w:rsidR="00E97FC2" w:rsidRPr="0033515D" w:rsidRDefault="00E97FC2" w:rsidP="00852BCC">
            <w:pPr>
              <w:widowControl w:val="0"/>
              <w:autoSpaceDE w:val="0"/>
              <w:autoSpaceDN w:val="0"/>
              <w:adjustRightInd w:val="0"/>
              <w:spacing w:before="15" w:line="133" w:lineRule="atLeast"/>
              <w:ind w:left="15"/>
              <w:rPr>
                <w:color w:val="000000"/>
              </w:rPr>
            </w:pPr>
            <w:r w:rsidRPr="0033515D">
              <w:rPr>
                <w:color w:val="000000"/>
                <w:sz w:val="22"/>
                <w:szCs w:val="22"/>
              </w:rPr>
              <w:t>6ИВК2Б2ОС+КЛ</w:t>
            </w:r>
          </w:p>
        </w:tc>
      </w:tr>
      <w:tr w:rsidR="00E97FC2" w:rsidRPr="00C0362B" w:rsidTr="009D13FE">
        <w:trPr>
          <w:trHeight w:val="20"/>
          <w:tblHeader/>
          <w:jc w:val="center"/>
        </w:trPr>
        <w:tc>
          <w:tcPr>
            <w:tcW w:w="720" w:type="pct"/>
            <w:shd w:val="clear" w:color="auto" w:fill="FFFFFF"/>
            <w:vAlign w:val="center"/>
          </w:tcPr>
          <w:p w:rsidR="00E97FC2" w:rsidRDefault="00E97FC2" w:rsidP="009A63D8">
            <w:pPr>
              <w:tabs>
                <w:tab w:val="left" w:pos="0"/>
                <w:tab w:val="left" w:pos="1080"/>
                <w:tab w:val="right" w:leader="dot" w:pos="9911"/>
              </w:tabs>
              <w:rPr>
                <w:color w:val="000000"/>
              </w:rPr>
            </w:pPr>
            <w:r>
              <w:rPr>
                <w:color w:val="000000"/>
                <w:sz w:val="22"/>
                <w:szCs w:val="22"/>
              </w:rPr>
              <w:t>Итого:</w:t>
            </w:r>
          </w:p>
        </w:tc>
        <w:tc>
          <w:tcPr>
            <w:tcW w:w="315" w:type="pct"/>
            <w:shd w:val="clear" w:color="auto" w:fill="FFFFFF"/>
          </w:tcPr>
          <w:p w:rsidR="00E97FC2" w:rsidRPr="0033515D" w:rsidRDefault="00E97FC2" w:rsidP="00852BCC">
            <w:pPr>
              <w:widowControl w:val="0"/>
              <w:autoSpaceDE w:val="0"/>
              <w:autoSpaceDN w:val="0"/>
              <w:adjustRightInd w:val="0"/>
              <w:spacing w:before="15" w:line="133" w:lineRule="atLeast"/>
              <w:ind w:left="15"/>
              <w:jc w:val="center"/>
              <w:rPr>
                <w:color w:val="000000"/>
              </w:rPr>
            </w:pPr>
            <w:r w:rsidRPr="0033515D">
              <w:rPr>
                <w:color w:val="000000"/>
                <w:sz w:val="22"/>
                <w:szCs w:val="22"/>
              </w:rPr>
              <w:t>24</w:t>
            </w:r>
            <w:r>
              <w:rPr>
                <w:color w:val="000000"/>
                <w:sz w:val="22"/>
                <w:szCs w:val="22"/>
              </w:rPr>
              <w:t>,</w:t>
            </w:r>
            <w:r w:rsidRPr="0033515D">
              <w:rPr>
                <w:color w:val="000000"/>
                <w:sz w:val="22"/>
                <w:szCs w:val="22"/>
              </w:rPr>
              <w:t>5</w:t>
            </w:r>
          </w:p>
        </w:tc>
        <w:tc>
          <w:tcPr>
            <w:tcW w:w="308" w:type="pct"/>
            <w:shd w:val="clear" w:color="auto" w:fill="FFFFFF"/>
          </w:tcPr>
          <w:p w:rsidR="00E97FC2" w:rsidRPr="0033515D" w:rsidRDefault="00E97FC2" w:rsidP="00852BCC">
            <w:pPr>
              <w:widowControl w:val="0"/>
              <w:autoSpaceDE w:val="0"/>
              <w:autoSpaceDN w:val="0"/>
              <w:adjustRightInd w:val="0"/>
              <w:spacing w:before="15" w:line="133" w:lineRule="atLeast"/>
              <w:ind w:left="15"/>
              <w:jc w:val="center"/>
              <w:rPr>
                <w:color w:val="000000"/>
              </w:rPr>
            </w:pPr>
            <w:r w:rsidRPr="0033515D">
              <w:rPr>
                <w:color w:val="000000"/>
                <w:sz w:val="22"/>
                <w:szCs w:val="22"/>
              </w:rPr>
              <w:t>11</w:t>
            </w:r>
          </w:p>
        </w:tc>
        <w:tc>
          <w:tcPr>
            <w:tcW w:w="355" w:type="pct"/>
            <w:shd w:val="clear" w:color="auto" w:fill="FFFFFF"/>
          </w:tcPr>
          <w:p w:rsidR="00E97FC2" w:rsidRPr="0033515D" w:rsidRDefault="00E97FC2" w:rsidP="00852BCC">
            <w:pPr>
              <w:widowControl w:val="0"/>
              <w:autoSpaceDE w:val="0"/>
              <w:autoSpaceDN w:val="0"/>
              <w:adjustRightInd w:val="0"/>
              <w:spacing w:before="15" w:line="133" w:lineRule="atLeast"/>
              <w:ind w:left="15"/>
              <w:jc w:val="center"/>
              <w:rPr>
                <w:color w:val="000000"/>
              </w:rPr>
            </w:pPr>
            <w:r w:rsidRPr="0033515D">
              <w:rPr>
                <w:color w:val="000000"/>
                <w:sz w:val="22"/>
                <w:szCs w:val="22"/>
              </w:rPr>
              <w:t>2</w:t>
            </w:r>
            <w:r>
              <w:rPr>
                <w:color w:val="000000"/>
                <w:sz w:val="22"/>
                <w:szCs w:val="22"/>
              </w:rPr>
              <w:t>,</w:t>
            </w:r>
            <w:r w:rsidRPr="0033515D">
              <w:rPr>
                <w:color w:val="000000"/>
                <w:sz w:val="22"/>
                <w:szCs w:val="22"/>
              </w:rPr>
              <w:t>91</w:t>
            </w:r>
          </w:p>
        </w:tc>
        <w:tc>
          <w:tcPr>
            <w:tcW w:w="531" w:type="pct"/>
            <w:shd w:val="clear" w:color="auto" w:fill="FFFFFF"/>
          </w:tcPr>
          <w:p w:rsidR="00E97FC2" w:rsidRPr="0033515D" w:rsidRDefault="00E97FC2" w:rsidP="00852BCC">
            <w:pPr>
              <w:widowControl w:val="0"/>
              <w:autoSpaceDE w:val="0"/>
              <w:autoSpaceDN w:val="0"/>
              <w:adjustRightInd w:val="0"/>
              <w:spacing w:before="15" w:line="133" w:lineRule="atLeast"/>
              <w:ind w:left="15"/>
              <w:jc w:val="center"/>
              <w:rPr>
                <w:color w:val="000000"/>
              </w:rPr>
            </w:pPr>
            <w:r w:rsidRPr="0033515D">
              <w:rPr>
                <w:color w:val="000000"/>
                <w:sz w:val="22"/>
                <w:szCs w:val="22"/>
              </w:rPr>
              <w:t>0</w:t>
            </w:r>
            <w:r>
              <w:rPr>
                <w:color w:val="000000"/>
                <w:sz w:val="22"/>
                <w:szCs w:val="22"/>
              </w:rPr>
              <w:t>,</w:t>
            </w:r>
            <w:r w:rsidRPr="0033515D">
              <w:rPr>
                <w:color w:val="000000"/>
                <w:sz w:val="22"/>
                <w:szCs w:val="22"/>
              </w:rPr>
              <w:t>71</w:t>
            </w:r>
          </w:p>
        </w:tc>
        <w:tc>
          <w:tcPr>
            <w:tcW w:w="610" w:type="pct"/>
            <w:shd w:val="clear" w:color="auto" w:fill="FFFFFF"/>
          </w:tcPr>
          <w:p w:rsidR="00E97FC2" w:rsidRPr="0033515D" w:rsidRDefault="00E97FC2" w:rsidP="00852BCC">
            <w:pPr>
              <w:widowControl w:val="0"/>
              <w:autoSpaceDE w:val="0"/>
              <w:autoSpaceDN w:val="0"/>
              <w:adjustRightInd w:val="0"/>
              <w:spacing w:before="15" w:line="133" w:lineRule="atLeast"/>
              <w:ind w:left="15"/>
              <w:jc w:val="center"/>
              <w:rPr>
                <w:color w:val="000000"/>
              </w:rPr>
            </w:pPr>
            <w:r w:rsidRPr="0033515D">
              <w:rPr>
                <w:color w:val="000000"/>
                <w:sz w:val="22"/>
                <w:szCs w:val="22"/>
              </w:rPr>
              <w:t>19</w:t>
            </w:r>
            <w:r>
              <w:rPr>
                <w:color w:val="000000"/>
                <w:sz w:val="22"/>
                <w:szCs w:val="22"/>
              </w:rPr>
              <w:t>,</w:t>
            </w:r>
            <w:r w:rsidRPr="0033515D">
              <w:rPr>
                <w:color w:val="000000"/>
                <w:sz w:val="22"/>
                <w:szCs w:val="22"/>
              </w:rPr>
              <w:t>02</w:t>
            </w:r>
          </w:p>
        </w:tc>
        <w:tc>
          <w:tcPr>
            <w:tcW w:w="482" w:type="pct"/>
            <w:shd w:val="clear" w:color="auto" w:fill="FFFFFF"/>
          </w:tcPr>
          <w:p w:rsidR="00E97FC2" w:rsidRPr="0033515D" w:rsidRDefault="00E97FC2" w:rsidP="00852BCC">
            <w:pPr>
              <w:widowControl w:val="0"/>
              <w:autoSpaceDE w:val="0"/>
              <w:autoSpaceDN w:val="0"/>
              <w:adjustRightInd w:val="0"/>
              <w:spacing w:before="15" w:line="133" w:lineRule="atLeast"/>
              <w:ind w:left="15"/>
              <w:jc w:val="center"/>
              <w:rPr>
                <w:color w:val="000000"/>
              </w:rPr>
            </w:pPr>
            <w:r w:rsidRPr="0033515D">
              <w:rPr>
                <w:color w:val="000000"/>
                <w:sz w:val="22"/>
                <w:szCs w:val="22"/>
              </w:rPr>
              <w:t>19</w:t>
            </w:r>
            <w:r>
              <w:rPr>
                <w:color w:val="000000"/>
                <w:sz w:val="22"/>
                <w:szCs w:val="22"/>
              </w:rPr>
              <w:t>,</w:t>
            </w:r>
            <w:r w:rsidRPr="0033515D">
              <w:rPr>
                <w:color w:val="000000"/>
                <w:sz w:val="22"/>
                <w:szCs w:val="22"/>
              </w:rPr>
              <w:t>02</w:t>
            </w:r>
          </w:p>
        </w:tc>
        <w:tc>
          <w:tcPr>
            <w:tcW w:w="629" w:type="pct"/>
            <w:shd w:val="clear" w:color="auto" w:fill="FFFFFF"/>
          </w:tcPr>
          <w:p w:rsidR="00E97FC2" w:rsidRPr="0033515D" w:rsidRDefault="00E97FC2" w:rsidP="00852BCC">
            <w:pPr>
              <w:widowControl w:val="0"/>
              <w:autoSpaceDE w:val="0"/>
              <w:autoSpaceDN w:val="0"/>
              <w:adjustRightInd w:val="0"/>
              <w:spacing w:before="15" w:line="133" w:lineRule="atLeast"/>
              <w:ind w:left="15"/>
              <w:jc w:val="center"/>
              <w:rPr>
                <w:color w:val="000000"/>
              </w:rPr>
            </w:pPr>
            <w:r w:rsidRPr="0033515D">
              <w:rPr>
                <w:color w:val="000000"/>
                <w:sz w:val="22"/>
                <w:szCs w:val="22"/>
              </w:rPr>
              <w:t>1</w:t>
            </w:r>
            <w:r>
              <w:rPr>
                <w:color w:val="000000"/>
                <w:sz w:val="22"/>
                <w:szCs w:val="22"/>
              </w:rPr>
              <w:t>,</w:t>
            </w:r>
            <w:r w:rsidRPr="0033515D">
              <w:rPr>
                <w:color w:val="000000"/>
                <w:sz w:val="22"/>
                <w:szCs w:val="22"/>
              </w:rPr>
              <w:t>87</w:t>
            </w:r>
          </w:p>
        </w:tc>
        <w:tc>
          <w:tcPr>
            <w:tcW w:w="1050" w:type="pct"/>
            <w:shd w:val="clear" w:color="auto" w:fill="FFFFFF"/>
          </w:tcPr>
          <w:p w:rsidR="00E97FC2" w:rsidRPr="0033515D" w:rsidRDefault="00E97FC2" w:rsidP="00852BCC">
            <w:pPr>
              <w:widowControl w:val="0"/>
              <w:autoSpaceDE w:val="0"/>
              <w:autoSpaceDN w:val="0"/>
              <w:adjustRightInd w:val="0"/>
              <w:spacing w:before="15" w:line="133" w:lineRule="atLeast"/>
              <w:ind w:left="15"/>
              <w:rPr>
                <w:color w:val="000000"/>
              </w:rPr>
            </w:pPr>
            <w:r w:rsidRPr="0033515D">
              <w:rPr>
                <w:color w:val="000000"/>
                <w:sz w:val="22"/>
                <w:szCs w:val="22"/>
              </w:rPr>
              <w:t>6ИВК2Б2ОС+КЛ</w:t>
            </w:r>
          </w:p>
        </w:tc>
      </w:tr>
      <w:tr w:rsidR="00E97FC2" w:rsidRPr="00C0362B" w:rsidTr="009D13FE">
        <w:trPr>
          <w:trHeight w:val="20"/>
          <w:tblHeader/>
          <w:jc w:val="center"/>
        </w:trPr>
        <w:tc>
          <w:tcPr>
            <w:tcW w:w="720" w:type="pct"/>
            <w:shd w:val="clear" w:color="auto" w:fill="FFFFFF"/>
            <w:vAlign w:val="center"/>
          </w:tcPr>
          <w:p w:rsidR="00E97FC2" w:rsidRDefault="00E97FC2" w:rsidP="009A63D8">
            <w:pPr>
              <w:tabs>
                <w:tab w:val="left" w:pos="0"/>
                <w:tab w:val="left" w:pos="1080"/>
                <w:tab w:val="right" w:leader="dot" w:pos="9911"/>
              </w:tabs>
              <w:rPr>
                <w:color w:val="000000"/>
              </w:rPr>
            </w:pPr>
            <w:r>
              <w:rPr>
                <w:color w:val="000000"/>
                <w:sz w:val="22"/>
                <w:szCs w:val="22"/>
              </w:rPr>
              <w:t>Итого по категории:</w:t>
            </w:r>
          </w:p>
        </w:tc>
        <w:tc>
          <w:tcPr>
            <w:tcW w:w="315" w:type="pct"/>
            <w:shd w:val="clear" w:color="auto" w:fill="FFFFFF"/>
          </w:tcPr>
          <w:p w:rsidR="00E97FC2" w:rsidRPr="003C7868" w:rsidRDefault="00E97FC2" w:rsidP="003C7868">
            <w:pPr>
              <w:widowControl w:val="0"/>
              <w:autoSpaceDE w:val="0"/>
              <w:autoSpaceDN w:val="0"/>
              <w:adjustRightInd w:val="0"/>
              <w:spacing w:before="15" w:line="133" w:lineRule="atLeast"/>
              <w:ind w:left="15"/>
              <w:jc w:val="center"/>
              <w:rPr>
                <w:color w:val="000000"/>
              </w:rPr>
            </w:pPr>
            <w:r>
              <w:rPr>
                <w:color w:val="000000"/>
                <w:sz w:val="22"/>
                <w:szCs w:val="22"/>
              </w:rPr>
              <w:t>2083,7</w:t>
            </w:r>
          </w:p>
        </w:tc>
        <w:tc>
          <w:tcPr>
            <w:tcW w:w="308" w:type="pct"/>
            <w:shd w:val="clear" w:color="auto" w:fill="FFFFFF"/>
          </w:tcPr>
          <w:p w:rsidR="00E97FC2" w:rsidRPr="003C7868" w:rsidRDefault="00E97FC2" w:rsidP="003C7868">
            <w:pPr>
              <w:widowControl w:val="0"/>
              <w:autoSpaceDE w:val="0"/>
              <w:autoSpaceDN w:val="0"/>
              <w:adjustRightInd w:val="0"/>
              <w:spacing w:before="15" w:line="133" w:lineRule="atLeast"/>
              <w:ind w:left="15"/>
              <w:jc w:val="center"/>
              <w:rPr>
                <w:color w:val="000000"/>
              </w:rPr>
            </w:pPr>
            <w:r w:rsidRPr="003C7868">
              <w:rPr>
                <w:color w:val="000000"/>
                <w:sz w:val="22"/>
                <w:szCs w:val="22"/>
              </w:rPr>
              <w:t>75</w:t>
            </w:r>
            <w:r>
              <w:rPr>
                <w:color w:val="000000"/>
                <w:sz w:val="22"/>
                <w:szCs w:val="22"/>
              </w:rPr>
              <w:t>,</w:t>
            </w:r>
            <w:r w:rsidRPr="003C7868">
              <w:rPr>
                <w:color w:val="000000"/>
                <w:sz w:val="22"/>
                <w:szCs w:val="22"/>
              </w:rPr>
              <w:t>6</w:t>
            </w:r>
          </w:p>
        </w:tc>
        <w:tc>
          <w:tcPr>
            <w:tcW w:w="355" w:type="pct"/>
            <w:shd w:val="clear" w:color="auto" w:fill="FFFFFF"/>
          </w:tcPr>
          <w:p w:rsidR="00E97FC2" w:rsidRPr="003C7868" w:rsidRDefault="00E97FC2" w:rsidP="003C7868">
            <w:pPr>
              <w:widowControl w:val="0"/>
              <w:autoSpaceDE w:val="0"/>
              <w:autoSpaceDN w:val="0"/>
              <w:adjustRightInd w:val="0"/>
              <w:spacing w:before="15" w:line="133" w:lineRule="atLeast"/>
              <w:ind w:left="15"/>
              <w:jc w:val="center"/>
              <w:rPr>
                <w:color w:val="000000"/>
              </w:rPr>
            </w:pPr>
            <w:r w:rsidRPr="003C7868">
              <w:rPr>
                <w:color w:val="000000"/>
                <w:sz w:val="22"/>
                <w:szCs w:val="22"/>
              </w:rPr>
              <w:t>2</w:t>
            </w:r>
            <w:r>
              <w:rPr>
                <w:color w:val="000000"/>
                <w:sz w:val="22"/>
                <w:szCs w:val="22"/>
              </w:rPr>
              <w:t>,</w:t>
            </w:r>
            <w:r w:rsidRPr="003C7868">
              <w:rPr>
                <w:color w:val="000000"/>
                <w:sz w:val="22"/>
                <w:szCs w:val="22"/>
              </w:rPr>
              <w:t>13</w:t>
            </w:r>
          </w:p>
        </w:tc>
        <w:tc>
          <w:tcPr>
            <w:tcW w:w="531" w:type="pct"/>
            <w:shd w:val="clear" w:color="auto" w:fill="FFFFFF"/>
          </w:tcPr>
          <w:p w:rsidR="00E97FC2" w:rsidRPr="003C7868" w:rsidRDefault="00E97FC2" w:rsidP="003C7868">
            <w:pPr>
              <w:widowControl w:val="0"/>
              <w:autoSpaceDE w:val="0"/>
              <w:autoSpaceDN w:val="0"/>
              <w:adjustRightInd w:val="0"/>
              <w:spacing w:before="15" w:line="133" w:lineRule="atLeast"/>
              <w:ind w:left="15"/>
              <w:jc w:val="center"/>
              <w:rPr>
                <w:color w:val="000000"/>
              </w:rPr>
            </w:pPr>
            <w:r w:rsidRPr="003C7868">
              <w:rPr>
                <w:color w:val="000000"/>
                <w:sz w:val="22"/>
                <w:szCs w:val="22"/>
              </w:rPr>
              <w:t>0</w:t>
            </w:r>
            <w:r>
              <w:rPr>
                <w:color w:val="000000"/>
                <w:sz w:val="22"/>
                <w:szCs w:val="22"/>
              </w:rPr>
              <w:t>,</w:t>
            </w:r>
            <w:r w:rsidRPr="003C7868">
              <w:rPr>
                <w:color w:val="000000"/>
                <w:sz w:val="22"/>
                <w:szCs w:val="22"/>
              </w:rPr>
              <w:t>66</w:t>
            </w:r>
          </w:p>
        </w:tc>
        <w:tc>
          <w:tcPr>
            <w:tcW w:w="610" w:type="pct"/>
            <w:shd w:val="clear" w:color="auto" w:fill="FFFFFF"/>
          </w:tcPr>
          <w:p w:rsidR="00E97FC2" w:rsidRPr="003C7868" w:rsidRDefault="00E97FC2" w:rsidP="003C7868">
            <w:pPr>
              <w:widowControl w:val="0"/>
              <w:autoSpaceDE w:val="0"/>
              <w:autoSpaceDN w:val="0"/>
              <w:adjustRightInd w:val="0"/>
              <w:spacing w:before="15" w:line="133" w:lineRule="atLeast"/>
              <w:ind w:left="15"/>
              <w:jc w:val="center"/>
              <w:rPr>
                <w:color w:val="000000"/>
              </w:rPr>
            </w:pPr>
            <w:r w:rsidRPr="003C7868">
              <w:rPr>
                <w:color w:val="000000"/>
                <w:sz w:val="22"/>
                <w:szCs w:val="22"/>
              </w:rPr>
              <w:t>208</w:t>
            </w:r>
            <w:r>
              <w:rPr>
                <w:color w:val="000000"/>
                <w:sz w:val="22"/>
                <w:szCs w:val="22"/>
              </w:rPr>
              <w:t>,</w:t>
            </w:r>
            <w:r w:rsidRPr="003C7868">
              <w:rPr>
                <w:color w:val="000000"/>
                <w:sz w:val="22"/>
                <w:szCs w:val="22"/>
              </w:rPr>
              <w:t>32</w:t>
            </w:r>
          </w:p>
        </w:tc>
        <w:tc>
          <w:tcPr>
            <w:tcW w:w="482" w:type="pct"/>
            <w:shd w:val="clear" w:color="auto" w:fill="FFFFFF"/>
          </w:tcPr>
          <w:p w:rsidR="00E97FC2" w:rsidRPr="003C7868" w:rsidRDefault="00E97FC2" w:rsidP="00852BCC">
            <w:pPr>
              <w:widowControl w:val="0"/>
              <w:autoSpaceDE w:val="0"/>
              <w:autoSpaceDN w:val="0"/>
              <w:adjustRightInd w:val="0"/>
              <w:spacing w:before="15" w:line="133" w:lineRule="atLeast"/>
              <w:ind w:left="15"/>
              <w:jc w:val="center"/>
              <w:rPr>
                <w:color w:val="000000"/>
              </w:rPr>
            </w:pPr>
            <w:r w:rsidRPr="003C7868">
              <w:rPr>
                <w:color w:val="000000"/>
                <w:sz w:val="22"/>
                <w:szCs w:val="22"/>
              </w:rPr>
              <w:t>194</w:t>
            </w:r>
          </w:p>
        </w:tc>
        <w:tc>
          <w:tcPr>
            <w:tcW w:w="629" w:type="pct"/>
            <w:shd w:val="clear" w:color="auto" w:fill="FFFFFF"/>
          </w:tcPr>
          <w:p w:rsidR="00E97FC2" w:rsidRPr="003C7868" w:rsidRDefault="00E97FC2" w:rsidP="003C7868">
            <w:pPr>
              <w:widowControl w:val="0"/>
              <w:autoSpaceDE w:val="0"/>
              <w:autoSpaceDN w:val="0"/>
              <w:adjustRightInd w:val="0"/>
              <w:spacing w:before="15" w:line="133" w:lineRule="atLeast"/>
              <w:ind w:left="15"/>
              <w:jc w:val="center"/>
              <w:rPr>
                <w:color w:val="000000"/>
              </w:rPr>
            </w:pPr>
            <w:r w:rsidRPr="003C7868">
              <w:rPr>
                <w:color w:val="000000"/>
                <w:sz w:val="22"/>
                <w:szCs w:val="22"/>
              </w:rPr>
              <w:t>2</w:t>
            </w:r>
            <w:r>
              <w:rPr>
                <w:color w:val="000000"/>
                <w:sz w:val="22"/>
                <w:szCs w:val="22"/>
              </w:rPr>
              <w:t>,</w:t>
            </w:r>
            <w:r w:rsidRPr="003C7868">
              <w:rPr>
                <w:color w:val="000000"/>
                <w:sz w:val="22"/>
                <w:szCs w:val="22"/>
              </w:rPr>
              <w:t>85</w:t>
            </w:r>
          </w:p>
        </w:tc>
        <w:tc>
          <w:tcPr>
            <w:tcW w:w="1050" w:type="pct"/>
            <w:shd w:val="clear" w:color="auto" w:fill="FFFFFF"/>
          </w:tcPr>
          <w:p w:rsidR="00E97FC2" w:rsidRPr="003C7868" w:rsidRDefault="00E97FC2" w:rsidP="00852BCC">
            <w:pPr>
              <w:widowControl w:val="0"/>
              <w:autoSpaceDE w:val="0"/>
              <w:autoSpaceDN w:val="0"/>
              <w:adjustRightInd w:val="0"/>
              <w:spacing w:before="15" w:line="133" w:lineRule="atLeast"/>
              <w:ind w:left="15"/>
              <w:rPr>
                <w:color w:val="000000"/>
              </w:rPr>
            </w:pPr>
            <w:r w:rsidRPr="003C7868">
              <w:rPr>
                <w:color w:val="000000"/>
                <w:sz w:val="22"/>
                <w:szCs w:val="22"/>
              </w:rPr>
              <w:t>7С3Б+ОС, Л, Т, ИВК, КЛ, Е</w:t>
            </w:r>
          </w:p>
        </w:tc>
      </w:tr>
      <w:tr w:rsidR="00E97FC2" w:rsidRPr="00C0362B" w:rsidTr="009D13FE">
        <w:trPr>
          <w:trHeight w:val="20"/>
          <w:tblHeader/>
          <w:jc w:val="center"/>
        </w:trPr>
        <w:tc>
          <w:tcPr>
            <w:tcW w:w="720" w:type="pct"/>
            <w:shd w:val="clear" w:color="auto" w:fill="FFFFFF"/>
            <w:vAlign w:val="center"/>
          </w:tcPr>
          <w:p w:rsidR="00E97FC2" w:rsidRDefault="00E97FC2" w:rsidP="009A63D8">
            <w:pPr>
              <w:tabs>
                <w:tab w:val="left" w:pos="0"/>
                <w:tab w:val="left" w:pos="1080"/>
                <w:tab w:val="right" w:leader="dot" w:pos="9911"/>
              </w:tabs>
              <w:rPr>
                <w:color w:val="000000"/>
              </w:rPr>
            </w:pPr>
            <w:r>
              <w:rPr>
                <w:color w:val="000000"/>
                <w:sz w:val="22"/>
                <w:szCs w:val="22"/>
              </w:rPr>
              <w:t>Итого по объекту:</w:t>
            </w:r>
          </w:p>
        </w:tc>
        <w:tc>
          <w:tcPr>
            <w:tcW w:w="315" w:type="pct"/>
            <w:shd w:val="clear" w:color="auto" w:fill="FFFFFF"/>
          </w:tcPr>
          <w:p w:rsidR="00E97FC2" w:rsidRPr="003C7868" w:rsidRDefault="00E97FC2" w:rsidP="00852BCC">
            <w:pPr>
              <w:widowControl w:val="0"/>
              <w:autoSpaceDE w:val="0"/>
              <w:autoSpaceDN w:val="0"/>
              <w:adjustRightInd w:val="0"/>
              <w:spacing w:before="15" w:line="133" w:lineRule="atLeast"/>
              <w:ind w:left="15"/>
              <w:jc w:val="center"/>
              <w:rPr>
                <w:color w:val="000000"/>
              </w:rPr>
            </w:pPr>
            <w:r>
              <w:rPr>
                <w:color w:val="000000"/>
                <w:sz w:val="22"/>
                <w:szCs w:val="22"/>
              </w:rPr>
              <w:t>2083,7</w:t>
            </w:r>
          </w:p>
        </w:tc>
        <w:tc>
          <w:tcPr>
            <w:tcW w:w="308" w:type="pct"/>
            <w:shd w:val="clear" w:color="auto" w:fill="FFFFFF"/>
          </w:tcPr>
          <w:p w:rsidR="00E97FC2" w:rsidRPr="003C7868" w:rsidRDefault="00E97FC2" w:rsidP="00852BCC">
            <w:pPr>
              <w:widowControl w:val="0"/>
              <w:autoSpaceDE w:val="0"/>
              <w:autoSpaceDN w:val="0"/>
              <w:adjustRightInd w:val="0"/>
              <w:spacing w:before="15" w:line="133" w:lineRule="atLeast"/>
              <w:ind w:left="15"/>
              <w:jc w:val="center"/>
              <w:rPr>
                <w:color w:val="000000"/>
              </w:rPr>
            </w:pPr>
            <w:r w:rsidRPr="003C7868">
              <w:rPr>
                <w:color w:val="000000"/>
                <w:sz w:val="22"/>
                <w:szCs w:val="22"/>
              </w:rPr>
              <w:t>75</w:t>
            </w:r>
            <w:r>
              <w:rPr>
                <w:color w:val="000000"/>
                <w:sz w:val="22"/>
                <w:szCs w:val="22"/>
              </w:rPr>
              <w:t>,</w:t>
            </w:r>
            <w:r w:rsidRPr="003C7868">
              <w:rPr>
                <w:color w:val="000000"/>
                <w:sz w:val="22"/>
                <w:szCs w:val="22"/>
              </w:rPr>
              <w:t>6</w:t>
            </w:r>
          </w:p>
        </w:tc>
        <w:tc>
          <w:tcPr>
            <w:tcW w:w="355" w:type="pct"/>
            <w:shd w:val="clear" w:color="auto" w:fill="FFFFFF"/>
          </w:tcPr>
          <w:p w:rsidR="00E97FC2" w:rsidRPr="003C7868" w:rsidRDefault="00E97FC2" w:rsidP="00852BCC">
            <w:pPr>
              <w:widowControl w:val="0"/>
              <w:autoSpaceDE w:val="0"/>
              <w:autoSpaceDN w:val="0"/>
              <w:adjustRightInd w:val="0"/>
              <w:spacing w:before="15" w:line="133" w:lineRule="atLeast"/>
              <w:ind w:left="15"/>
              <w:jc w:val="center"/>
              <w:rPr>
                <w:color w:val="000000"/>
              </w:rPr>
            </w:pPr>
            <w:r w:rsidRPr="003C7868">
              <w:rPr>
                <w:color w:val="000000"/>
                <w:sz w:val="22"/>
                <w:szCs w:val="22"/>
              </w:rPr>
              <w:t>2</w:t>
            </w:r>
            <w:r>
              <w:rPr>
                <w:color w:val="000000"/>
                <w:sz w:val="22"/>
                <w:szCs w:val="22"/>
              </w:rPr>
              <w:t>,</w:t>
            </w:r>
            <w:r w:rsidRPr="003C7868">
              <w:rPr>
                <w:color w:val="000000"/>
                <w:sz w:val="22"/>
                <w:szCs w:val="22"/>
              </w:rPr>
              <w:t>13</w:t>
            </w:r>
          </w:p>
        </w:tc>
        <w:tc>
          <w:tcPr>
            <w:tcW w:w="531" w:type="pct"/>
            <w:shd w:val="clear" w:color="auto" w:fill="FFFFFF"/>
          </w:tcPr>
          <w:p w:rsidR="00E97FC2" w:rsidRPr="003C7868" w:rsidRDefault="00E97FC2" w:rsidP="00852BCC">
            <w:pPr>
              <w:widowControl w:val="0"/>
              <w:autoSpaceDE w:val="0"/>
              <w:autoSpaceDN w:val="0"/>
              <w:adjustRightInd w:val="0"/>
              <w:spacing w:before="15" w:line="133" w:lineRule="atLeast"/>
              <w:ind w:left="15"/>
              <w:jc w:val="center"/>
              <w:rPr>
                <w:color w:val="000000"/>
              </w:rPr>
            </w:pPr>
            <w:r w:rsidRPr="003C7868">
              <w:rPr>
                <w:color w:val="000000"/>
                <w:sz w:val="22"/>
                <w:szCs w:val="22"/>
              </w:rPr>
              <w:t>0</w:t>
            </w:r>
            <w:r>
              <w:rPr>
                <w:color w:val="000000"/>
                <w:sz w:val="22"/>
                <w:szCs w:val="22"/>
              </w:rPr>
              <w:t>,</w:t>
            </w:r>
            <w:r w:rsidRPr="003C7868">
              <w:rPr>
                <w:color w:val="000000"/>
                <w:sz w:val="22"/>
                <w:szCs w:val="22"/>
              </w:rPr>
              <w:t>66</w:t>
            </w:r>
          </w:p>
        </w:tc>
        <w:tc>
          <w:tcPr>
            <w:tcW w:w="610" w:type="pct"/>
            <w:shd w:val="clear" w:color="auto" w:fill="FFFFFF"/>
          </w:tcPr>
          <w:p w:rsidR="00E97FC2" w:rsidRPr="003C7868" w:rsidRDefault="00E97FC2" w:rsidP="00852BCC">
            <w:pPr>
              <w:widowControl w:val="0"/>
              <w:autoSpaceDE w:val="0"/>
              <w:autoSpaceDN w:val="0"/>
              <w:adjustRightInd w:val="0"/>
              <w:spacing w:before="15" w:line="133" w:lineRule="atLeast"/>
              <w:ind w:left="15"/>
              <w:jc w:val="center"/>
              <w:rPr>
                <w:color w:val="000000"/>
              </w:rPr>
            </w:pPr>
            <w:r w:rsidRPr="003C7868">
              <w:rPr>
                <w:color w:val="000000"/>
                <w:sz w:val="22"/>
                <w:szCs w:val="22"/>
              </w:rPr>
              <w:t>208</w:t>
            </w:r>
            <w:r>
              <w:rPr>
                <w:color w:val="000000"/>
                <w:sz w:val="22"/>
                <w:szCs w:val="22"/>
              </w:rPr>
              <w:t>,</w:t>
            </w:r>
            <w:r w:rsidRPr="003C7868">
              <w:rPr>
                <w:color w:val="000000"/>
                <w:sz w:val="22"/>
                <w:szCs w:val="22"/>
              </w:rPr>
              <w:t>32</w:t>
            </w:r>
          </w:p>
        </w:tc>
        <w:tc>
          <w:tcPr>
            <w:tcW w:w="482" w:type="pct"/>
            <w:shd w:val="clear" w:color="auto" w:fill="FFFFFF"/>
          </w:tcPr>
          <w:p w:rsidR="00E97FC2" w:rsidRPr="003C7868" w:rsidRDefault="00E97FC2" w:rsidP="00852BCC">
            <w:pPr>
              <w:widowControl w:val="0"/>
              <w:autoSpaceDE w:val="0"/>
              <w:autoSpaceDN w:val="0"/>
              <w:adjustRightInd w:val="0"/>
              <w:spacing w:before="15" w:line="133" w:lineRule="atLeast"/>
              <w:ind w:left="15"/>
              <w:jc w:val="center"/>
              <w:rPr>
                <w:color w:val="000000"/>
              </w:rPr>
            </w:pPr>
            <w:r w:rsidRPr="003C7868">
              <w:rPr>
                <w:color w:val="000000"/>
                <w:sz w:val="22"/>
                <w:szCs w:val="22"/>
              </w:rPr>
              <w:t>194</w:t>
            </w:r>
          </w:p>
        </w:tc>
        <w:tc>
          <w:tcPr>
            <w:tcW w:w="629" w:type="pct"/>
            <w:shd w:val="clear" w:color="auto" w:fill="FFFFFF"/>
          </w:tcPr>
          <w:p w:rsidR="00E97FC2" w:rsidRPr="003C7868" w:rsidRDefault="00E97FC2" w:rsidP="00852BCC">
            <w:pPr>
              <w:widowControl w:val="0"/>
              <w:autoSpaceDE w:val="0"/>
              <w:autoSpaceDN w:val="0"/>
              <w:adjustRightInd w:val="0"/>
              <w:spacing w:before="15" w:line="133" w:lineRule="atLeast"/>
              <w:ind w:left="15"/>
              <w:jc w:val="center"/>
              <w:rPr>
                <w:color w:val="000000"/>
              </w:rPr>
            </w:pPr>
            <w:r w:rsidRPr="003C7868">
              <w:rPr>
                <w:color w:val="000000"/>
                <w:sz w:val="22"/>
                <w:szCs w:val="22"/>
              </w:rPr>
              <w:t>2</w:t>
            </w:r>
            <w:r>
              <w:rPr>
                <w:color w:val="000000"/>
                <w:sz w:val="22"/>
                <w:szCs w:val="22"/>
              </w:rPr>
              <w:t>,</w:t>
            </w:r>
            <w:r w:rsidRPr="003C7868">
              <w:rPr>
                <w:color w:val="000000"/>
                <w:sz w:val="22"/>
                <w:szCs w:val="22"/>
              </w:rPr>
              <w:t>85</w:t>
            </w:r>
          </w:p>
        </w:tc>
        <w:tc>
          <w:tcPr>
            <w:tcW w:w="1050" w:type="pct"/>
            <w:shd w:val="clear" w:color="auto" w:fill="FFFFFF"/>
          </w:tcPr>
          <w:p w:rsidR="00E97FC2" w:rsidRPr="003C7868" w:rsidRDefault="00E97FC2" w:rsidP="00852BCC">
            <w:pPr>
              <w:widowControl w:val="0"/>
              <w:autoSpaceDE w:val="0"/>
              <w:autoSpaceDN w:val="0"/>
              <w:adjustRightInd w:val="0"/>
              <w:spacing w:before="15" w:line="133" w:lineRule="atLeast"/>
              <w:ind w:left="15"/>
              <w:rPr>
                <w:color w:val="000000"/>
              </w:rPr>
            </w:pPr>
            <w:r w:rsidRPr="003C7868">
              <w:rPr>
                <w:color w:val="000000"/>
                <w:sz w:val="22"/>
                <w:szCs w:val="22"/>
              </w:rPr>
              <w:t>7С3Б+ОС, Л, Т, ИВК, КЛ, Е</w:t>
            </w:r>
          </w:p>
        </w:tc>
      </w:tr>
    </w:tbl>
    <w:p w:rsidR="00E97FC2" w:rsidRPr="00981784" w:rsidRDefault="00E97FC2" w:rsidP="00E8763B">
      <w:pPr>
        <w:spacing w:before="120"/>
        <w:ind w:right="-108"/>
        <w:rPr>
          <w:sz w:val="22"/>
          <w:szCs w:val="22"/>
        </w:rPr>
      </w:pPr>
      <w:r>
        <w:rPr>
          <w:sz w:val="22"/>
          <w:szCs w:val="22"/>
        </w:rPr>
        <w:t>Используемые сокращения: Ель –Е, Черемуха – ЧР.</w:t>
      </w:r>
    </w:p>
    <w:p w:rsidR="00E97FC2" w:rsidRPr="007D073A" w:rsidRDefault="00E97FC2" w:rsidP="004079CE">
      <w:pPr>
        <w:pStyle w:val="Style54"/>
        <w:widowControl/>
        <w:spacing w:before="14" w:line="341" w:lineRule="exact"/>
        <w:jc w:val="both"/>
        <w:rPr>
          <w:rStyle w:val="FontStyle197"/>
          <w:b w:val="0"/>
          <w:bCs/>
          <w:color w:val="FF0000"/>
          <w:sz w:val="28"/>
          <w:szCs w:val="28"/>
        </w:rPr>
        <w:sectPr w:rsidR="00E97FC2" w:rsidRPr="007D073A" w:rsidSect="003654F3">
          <w:pgSz w:w="16838" w:h="11906" w:orient="landscape"/>
          <w:pgMar w:top="1276" w:right="1134" w:bottom="851" w:left="1134" w:header="709" w:footer="709" w:gutter="0"/>
          <w:cols w:space="708"/>
          <w:docGrid w:linePitch="360"/>
        </w:sectPr>
      </w:pPr>
    </w:p>
    <w:p w:rsidR="00E97FC2" w:rsidRPr="008621A5" w:rsidRDefault="00E97FC2" w:rsidP="00ED0987">
      <w:pPr>
        <w:pStyle w:val="Style5"/>
        <w:widowControl/>
        <w:spacing w:line="240" w:lineRule="auto"/>
        <w:ind w:firstLine="720"/>
        <w:jc w:val="both"/>
        <w:outlineLvl w:val="2"/>
        <w:rPr>
          <w:rStyle w:val="FontStyle192"/>
          <w:bCs/>
          <w:color w:val="000000"/>
          <w:sz w:val="28"/>
          <w:szCs w:val="28"/>
        </w:rPr>
      </w:pPr>
      <w:r w:rsidRPr="001C3DCB">
        <w:rPr>
          <w:rStyle w:val="FontStyle188"/>
          <w:bCs/>
          <w:i w:val="0"/>
          <w:iCs/>
          <w:color w:val="000000"/>
          <w:sz w:val="28"/>
          <w:szCs w:val="28"/>
        </w:rPr>
        <w:t>1.1.</w:t>
      </w:r>
      <w:r>
        <w:rPr>
          <w:rStyle w:val="FontStyle188"/>
          <w:bCs/>
          <w:i w:val="0"/>
          <w:iCs/>
          <w:color w:val="000000"/>
          <w:sz w:val="28"/>
          <w:szCs w:val="28"/>
        </w:rPr>
        <w:t>7</w:t>
      </w:r>
      <w:r w:rsidRPr="001C3DCB">
        <w:rPr>
          <w:rStyle w:val="FontStyle188"/>
          <w:bCs/>
          <w:iCs/>
          <w:color w:val="000000"/>
          <w:sz w:val="28"/>
          <w:szCs w:val="28"/>
        </w:rPr>
        <w:t>.</w:t>
      </w:r>
      <w:r w:rsidRPr="008621A5">
        <w:rPr>
          <w:rStyle w:val="FontStyle192"/>
          <w:bCs/>
          <w:color w:val="000000"/>
          <w:sz w:val="28"/>
          <w:szCs w:val="28"/>
        </w:rPr>
        <w:t>Характеристика имеющихся особо охраняемых природных территорий и объектов, планов по их реализации, развитию экологических сетей, сохранению биоразнообразия</w:t>
      </w:r>
    </w:p>
    <w:p w:rsidR="00E97FC2" w:rsidRPr="008621A5" w:rsidRDefault="00E97FC2" w:rsidP="00FD087F">
      <w:pPr>
        <w:pStyle w:val="Style56"/>
        <w:widowControl/>
        <w:spacing w:line="240" w:lineRule="auto"/>
        <w:ind w:firstLine="0"/>
        <w:rPr>
          <w:rStyle w:val="FontStyle196"/>
          <w:color w:val="000000"/>
          <w:sz w:val="28"/>
          <w:szCs w:val="28"/>
        </w:rPr>
      </w:pPr>
    </w:p>
    <w:p w:rsidR="00E97FC2" w:rsidRDefault="00E97FC2" w:rsidP="002B7E4C">
      <w:pPr>
        <w:suppressAutoHyphens/>
        <w:ind w:firstLine="709"/>
        <w:jc w:val="both"/>
        <w:rPr>
          <w:color w:val="000000"/>
          <w:sz w:val="28"/>
          <w:szCs w:val="28"/>
        </w:rPr>
      </w:pPr>
      <w:r w:rsidRPr="008621A5">
        <w:rPr>
          <w:color w:val="000000"/>
          <w:sz w:val="28"/>
          <w:szCs w:val="28"/>
        </w:rPr>
        <w:t xml:space="preserve">Особо </w:t>
      </w:r>
      <w:r>
        <w:rPr>
          <w:color w:val="000000"/>
          <w:sz w:val="28"/>
          <w:szCs w:val="28"/>
        </w:rPr>
        <w:t>охраняемые природные территории</w:t>
      </w:r>
      <w:r w:rsidRPr="008621A5">
        <w:rPr>
          <w:color w:val="000000"/>
          <w:sz w:val="28"/>
          <w:szCs w:val="28"/>
        </w:rPr>
        <w:t xml:space="preserve"> предназначены для сохранения уникальных и типичных природных комплексов, разнообразия животного и растительного мира, их генетического фонда, достопримечательных природных образований, изучения естественных процессов в биосфере и контроля за изменением ее состояния, экологического воспитания и просвещения населения, полностью или частично изъятые из хозяйственного использования и для которых установлен режим особой охраны.</w:t>
      </w:r>
    </w:p>
    <w:p w:rsidR="00E97FC2" w:rsidRDefault="00E97FC2" w:rsidP="00D744A3">
      <w:pPr>
        <w:autoSpaceDE w:val="0"/>
        <w:autoSpaceDN w:val="0"/>
        <w:adjustRightInd w:val="0"/>
        <w:ind w:firstLine="709"/>
        <w:jc w:val="both"/>
        <w:rPr>
          <w:color w:val="000000"/>
          <w:sz w:val="28"/>
          <w:szCs w:val="28"/>
        </w:rPr>
      </w:pPr>
      <w:r w:rsidRPr="00050218">
        <w:rPr>
          <w:color w:val="000000"/>
          <w:sz w:val="28"/>
          <w:szCs w:val="28"/>
        </w:rPr>
        <w:t xml:space="preserve">Статус и режим </w:t>
      </w:r>
      <w:r w:rsidRPr="00954F3E">
        <w:rPr>
          <w:sz w:val="28"/>
          <w:szCs w:val="28"/>
        </w:rPr>
        <w:t>особо охраняемых</w:t>
      </w:r>
      <w:r w:rsidRPr="00050218">
        <w:rPr>
          <w:color w:val="000000"/>
          <w:sz w:val="28"/>
          <w:szCs w:val="28"/>
        </w:rPr>
        <w:t xml:space="preserve"> природных территорий областного </w:t>
      </w:r>
      <w:r w:rsidRPr="00F04BFD">
        <w:rPr>
          <w:color w:val="000000"/>
          <w:sz w:val="28"/>
          <w:szCs w:val="28"/>
        </w:rPr>
        <w:t xml:space="preserve">значения введён постановлением Правительства Свердловской области от </w:t>
      </w:r>
      <w:r w:rsidRPr="00954F3E">
        <w:rPr>
          <w:sz w:val="28"/>
          <w:szCs w:val="28"/>
        </w:rPr>
        <w:t>17.01.2001 № 41-ПП «Об утверждении Перечней особо охраняемых природных территорий областного значения, расположенных в Свердловской области, и установлении режима особой охраны особо охраняемой природной территории областного значения категории «Лесной парк».</w:t>
      </w:r>
      <w:r>
        <w:rPr>
          <w:sz w:val="28"/>
          <w:szCs w:val="28"/>
        </w:rPr>
        <w:t xml:space="preserve"> </w:t>
      </w:r>
      <w:r w:rsidRPr="00954F3E">
        <w:rPr>
          <w:sz w:val="28"/>
          <w:szCs w:val="28"/>
        </w:rPr>
        <w:t>На</w:t>
      </w:r>
      <w:r w:rsidRPr="00F04BFD">
        <w:rPr>
          <w:color w:val="000000"/>
          <w:sz w:val="28"/>
          <w:szCs w:val="28"/>
        </w:rPr>
        <w:t xml:space="preserve"> территории городских лесов города Каменска-</w:t>
      </w:r>
      <w:r w:rsidRPr="0091470A">
        <w:rPr>
          <w:color w:val="000000"/>
          <w:sz w:val="28"/>
          <w:szCs w:val="28"/>
        </w:rPr>
        <w:t>Уральского расположены 8 памятников природы регионального зна</w:t>
      </w:r>
      <w:r>
        <w:rPr>
          <w:color w:val="000000"/>
          <w:sz w:val="28"/>
          <w:szCs w:val="28"/>
        </w:rPr>
        <w:t>чения, указанные  в Таблице 6.</w:t>
      </w:r>
    </w:p>
    <w:p w:rsidR="00E97FC2" w:rsidRPr="00D744A3" w:rsidRDefault="00E97FC2" w:rsidP="00D744A3">
      <w:pPr>
        <w:autoSpaceDE w:val="0"/>
        <w:autoSpaceDN w:val="0"/>
        <w:adjustRightInd w:val="0"/>
        <w:ind w:firstLine="709"/>
        <w:jc w:val="both"/>
        <w:rPr>
          <w:sz w:val="28"/>
          <w:szCs w:val="28"/>
        </w:rPr>
      </w:pPr>
    </w:p>
    <w:p w:rsidR="00E97FC2" w:rsidRDefault="00E97FC2" w:rsidP="0091470A">
      <w:pPr>
        <w:suppressAutoHyphens/>
        <w:jc w:val="right"/>
        <w:rPr>
          <w:color w:val="000000"/>
          <w:sz w:val="28"/>
          <w:szCs w:val="28"/>
        </w:rPr>
      </w:pPr>
      <w:r>
        <w:rPr>
          <w:color w:val="000000"/>
          <w:sz w:val="28"/>
          <w:szCs w:val="28"/>
        </w:rPr>
        <w:t>Таблица 6</w:t>
      </w:r>
    </w:p>
    <w:p w:rsidR="00E97FC2" w:rsidRDefault="00E97FC2" w:rsidP="0091470A">
      <w:pPr>
        <w:suppressAutoHyphens/>
        <w:jc w:val="center"/>
        <w:rPr>
          <w:color w:val="000000"/>
          <w:sz w:val="28"/>
          <w:szCs w:val="28"/>
        </w:rPr>
      </w:pPr>
    </w:p>
    <w:p w:rsidR="00E97FC2" w:rsidRDefault="00E97FC2" w:rsidP="0091470A">
      <w:pPr>
        <w:suppressAutoHyphens/>
        <w:jc w:val="center"/>
        <w:rPr>
          <w:color w:val="000000"/>
          <w:sz w:val="28"/>
          <w:szCs w:val="28"/>
        </w:rPr>
      </w:pPr>
      <w:r>
        <w:rPr>
          <w:color w:val="000000"/>
          <w:sz w:val="28"/>
          <w:szCs w:val="28"/>
        </w:rPr>
        <w:t>П</w:t>
      </w:r>
      <w:r w:rsidRPr="0091470A">
        <w:rPr>
          <w:color w:val="000000"/>
          <w:sz w:val="28"/>
          <w:szCs w:val="28"/>
        </w:rPr>
        <w:t>амятник</w:t>
      </w:r>
      <w:r>
        <w:rPr>
          <w:color w:val="000000"/>
          <w:sz w:val="28"/>
          <w:szCs w:val="28"/>
        </w:rPr>
        <w:t>и</w:t>
      </w:r>
      <w:r w:rsidRPr="0091470A">
        <w:rPr>
          <w:color w:val="000000"/>
          <w:sz w:val="28"/>
          <w:szCs w:val="28"/>
        </w:rPr>
        <w:t xml:space="preserve"> природы регионального зна</w:t>
      </w:r>
      <w:r>
        <w:rPr>
          <w:color w:val="000000"/>
          <w:sz w:val="28"/>
          <w:szCs w:val="28"/>
        </w:rPr>
        <w:t>чения, расположенные на территории городских лесов муниципального образования город Каменск-Уральский</w:t>
      </w:r>
    </w:p>
    <w:p w:rsidR="00E97FC2" w:rsidRDefault="00E97FC2" w:rsidP="0091470A">
      <w:pPr>
        <w:suppressAutoHyphens/>
        <w:jc w:val="center"/>
        <w:rPr>
          <w:color w:val="000000"/>
          <w:sz w:val="28"/>
          <w:szCs w:val="28"/>
        </w:rPr>
      </w:pPr>
    </w:p>
    <w:tbl>
      <w:tblPr>
        <w:tblW w:w="9279" w:type="dxa"/>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6"/>
        <w:gridCol w:w="1749"/>
        <w:gridCol w:w="966"/>
        <w:gridCol w:w="1914"/>
        <w:gridCol w:w="4234"/>
      </w:tblGrid>
      <w:tr w:rsidR="00E97FC2" w:rsidTr="00050218">
        <w:trPr>
          <w:cantSplit/>
          <w:trHeight w:val="693"/>
          <w:tblHeader/>
          <w:jc w:val="center"/>
        </w:trPr>
        <w:tc>
          <w:tcPr>
            <w:tcW w:w="416" w:type="dxa"/>
          </w:tcPr>
          <w:p w:rsidR="00E97FC2" w:rsidRDefault="00E97FC2" w:rsidP="00D25908">
            <w:pPr>
              <w:spacing w:before="60"/>
              <w:jc w:val="center"/>
            </w:pPr>
            <w:r>
              <w:t>№</w:t>
            </w:r>
          </w:p>
          <w:p w:rsidR="00E97FC2" w:rsidRDefault="00E97FC2" w:rsidP="00D25908">
            <w:pPr>
              <w:spacing w:before="60"/>
              <w:jc w:val="center"/>
            </w:pPr>
          </w:p>
        </w:tc>
        <w:tc>
          <w:tcPr>
            <w:tcW w:w="1749" w:type="dxa"/>
          </w:tcPr>
          <w:p w:rsidR="00E97FC2" w:rsidRDefault="00E97FC2" w:rsidP="00D25908">
            <w:pPr>
              <w:jc w:val="center"/>
            </w:pPr>
            <w:r>
              <w:t>Наименование ООПТ</w:t>
            </w:r>
          </w:p>
        </w:tc>
        <w:tc>
          <w:tcPr>
            <w:tcW w:w="966" w:type="dxa"/>
          </w:tcPr>
          <w:p w:rsidR="00E97FC2" w:rsidRDefault="00E97FC2" w:rsidP="00D25908">
            <w:pPr>
              <w:spacing w:before="60"/>
              <w:jc w:val="center"/>
            </w:pPr>
            <w:r>
              <w:t>Площ-адь, га.</w:t>
            </w:r>
          </w:p>
        </w:tc>
        <w:tc>
          <w:tcPr>
            <w:tcW w:w="1914" w:type="dxa"/>
          </w:tcPr>
          <w:p w:rsidR="00E97FC2" w:rsidRDefault="00E97FC2" w:rsidP="00D25908">
            <w:pPr>
              <w:spacing w:before="60"/>
              <w:jc w:val="center"/>
            </w:pPr>
            <w:r>
              <w:t>Местоположе-</w:t>
            </w:r>
          </w:p>
          <w:p w:rsidR="00E97FC2" w:rsidRDefault="00E97FC2" w:rsidP="00D25908">
            <w:pPr>
              <w:spacing w:before="60"/>
              <w:jc w:val="center"/>
            </w:pPr>
            <w:r>
              <w:t xml:space="preserve">ние (кв., выдел) </w:t>
            </w:r>
          </w:p>
        </w:tc>
        <w:tc>
          <w:tcPr>
            <w:tcW w:w="4234" w:type="dxa"/>
          </w:tcPr>
          <w:p w:rsidR="00E97FC2" w:rsidRDefault="00E97FC2" w:rsidP="00D25908">
            <w:pPr>
              <w:spacing w:before="60"/>
              <w:jc w:val="center"/>
            </w:pPr>
            <w:r>
              <w:t>Профиль ООПТ, основание к выделению</w:t>
            </w:r>
          </w:p>
        </w:tc>
      </w:tr>
      <w:tr w:rsidR="00E97FC2" w:rsidTr="00050218">
        <w:trPr>
          <w:cantSplit/>
          <w:trHeight w:val="719"/>
          <w:jc w:val="center"/>
        </w:trPr>
        <w:tc>
          <w:tcPr>
            <w:tcW w:w="416" w:type="dxa"/>
          </w:tcPr>
          <w:p w:rsidR="00E97FC2" w:rsidRDefault="00E97FC2" w:rsidP="00D25908">
            <w:pPr>
              <w:spacing w:before="120"/>
              <w:jc w:val="center"/>
            </w:pPr>
            <w:r>
              <w:t>1</w:t>
            </w:r>
          </w:p>
        </w:tc>
        <w:tc>
          <w:tcPr>
            <w:tcW w:w="1749" w:type="dxa"/>
          </w:tcPr>
          <w:p w:rsidR="00E97FC2" w:rsidRDefault="00E97FC2" w:rsidP="00D25908">
            <w:pPr>
              <w:spacing w:before="120"/>
            </w:pPr>
            <w:r>
              <w:t>Чиров Лог</w:t>
            </w:r>
          </w:p>
        </w:tc>
        <w:tc>
          <w:tcPr>
            <w:tcW w:w="966" w:type="dxa"/>
          </w:tcPr>
          <w:p w:rsidR="00E97FC2" w:rsidRDefault="00E97FC2" w:rsidP="00D25908">
            <w:pPr>
              <w:spacing w:before="120"/>
              <w:jc w:val="center"/>
            </w:pPr>
            <w:r>
              <w:t>3,1</w:t>
            </w:r>
          </w:p>
        </w:tc>
        <w:tc>
          <w:tcPr>
            <w:tcW w:w="1914" w:type="dxa"/>
          </w:tcPr>
          <w:p w:rsidR="00E97FC2" w:rsidRDefault="00E97FC2" w:rsidP="00050218">
            <w:pPr>
              <w:spacing w:before="120"/>
              <w:jc w:val="both"/>
            </w:pPr>
            <w:r>
              <w:t>Кв.17</w:t>
            </w:r>
          </w:p>
        </w:tc>
        <w:tc>
          <w:tcPr>
            <w:tcW w:w="4234" w:type="dxa"/>
          </w:tcPr>
          <w:p w:rsidR="00E97FC2" w:rsidRDefault="00E97FC2" w:rsidP="00050218">
            <w:pPr>
              <w:spacing w:before="120"/>
              <w:jc w:val="both"/>
            </w:pPr>
            <w:r>
              <w:t>Геоморфологический, исторический памятник природы, устье Чирова Лога.</w:t>
            </w:r>
          </w:p>
        </w:tc>
      </w:tr>
      <w:tr w:rsidR="00E97FC2" w:rsidTr="00050218">
        <w:trPr>
          <w:cantSplit/>
          <w:jc w:val="center"/>
        </w:trPr>
        <w:tc>
          <w:tcPr>
            <w:tcW w:w="416" w:type="dxa"/>
          </w:tcPr>
          <w:p w:rsidR="00E97FC2" w:rsidRDefault="00E97FC2" w:rsidP="00D25908">
            <w:pPr>
              <w:spacing w:before="120"/>
              <w:jc w:val="center"/>
            </w:pPr>
            <w:r>
              <w:t>2</w:t>
            </w:r>
          </w:p>
        </w:tc>
        <w:tc>
          <w:tcPr>
            <w:tcW w:w="1749" w:type="dxa"/>
          </w:tcPr>
          <w:p w:rsidR="00E97FC2" w:rsidRDefault="00E97FC2" w:rsidP="00D25908">
            <w:pPr>
              <w:spacing w:before="120"/>
            </w:pPr>
            <w:r>
              <w:t>Скала «Три брата»</w:t>
            </w:r>
          </w:p>
        </w:tc>
        <w:tc>
          <w:tcPr>
            <w:tcW w:w="966" w:type="dxa"/>
          </w:tcPr>
          <w:p w:rsidR="00E97FC2" w:rsidRDefault="00E97FC2" w:rsidP="00D25908">
            <w:pPr>
              <w:spacing w:before="120"/>
              <w:jc w:val="center"/>
            </w:pPr>
            <w:r>
              <w:t>5</w:t>
            </w:r>
          </w:p>
        </w:tc>
        <w:tc>
          <w:tcPr>
            <w:tcW w:w="1914" w:type="dxa"/>
          </w:tcPr>
          <w:p w:rsidR="00E97FC2" w:rsidRDefault="00E97FC2" w:rsidP="00050218">
            <w:pPr>
              <w:spacing w:before="120"/>
              <w:jc w:val="both"/>
            </w:pPr>
            <w:r>
              <w:t>Кв.18, левый берег р. Каменки</w:t>
            </w:r>
          </w:p>
        </w:tc>
        <w:tc>
          <w:tcPr>
            <w:tcW w:w="4234" w:type="dxa"/>
          </w:tcPr>
          <w:p w:rsidR="00E97FC2" w:rsidRDefault="00E97FC2" w:rsidP="00050218">
            <w:pPr>
              <w:spacing w:before="120"/>
              <w:jc w:val="both"/>
            </w:pPr>
            <w:r>
              <w:t>Геоморфологический памятник природы, невысокие известняковые скалы с небольшими карстовыми промоинами и гротами. Лесопарковая зона</w:t>
            </w:r>
          </w:p>
        </w:tc>
      </w:tr>
      <w:tr w:rsidR="00E97FC2" w:rsidTr="00050218">
        <w:trPr>
          <w:cantSplit/>
          <w:trHeight w:val="1374"/>
          <w:jc w:val="center"/>
        </w:trPr>
        <w:tc>
          <w:tcPr>
            <w:tcW w:w="416" w:type="dxa"/>
          </w:tcPr>
          <w:p w:rsidR="00E97FC2" w:rsidRDefault="00E97FC2" w:rsidP="00D25908">
            <w:pPr>
              <w:spacing w:before="120"/>
              <w:jc w:val="center"/>
            </w:pPr>
            <w:r>
              <w:t>3</w:t>
            </w:r>
          </w:p>
        </w:tc>
        <w:tc>
          <w:tcPr>
            <w:tcW w:w="1749" w:type="dxa"/>
          </w:tcPr>
          <w:p w:rsidR="00E97FC2" w:rsidRDefault="00E97FC2" w:rsidP="00D25908">
            <w:pPr>
              <w:spacing w:before="120"/>
            </w:pPr>
            <w:r>
              <w:t>Скала «Динозавр»</w:t>
            </w:r>
          </w:p>
        </w:tc>
        <w:tc>
          <w:tcPr>
            <w:tcW w:w="966" w:type="dxa"/>
          </w:tcPr>
          <w:p w:rsidR="00E97FC2" w:rsidRDefault="00E97FC2" w:rsidP="00D25908">
            <w:pPr>
              <w:spacing w:before="120"/>
              <w:jc w:val="center"/>
            </w:pPr>
            <w:r>
              <w:t>2</w:t>
            </w:r>
          </w:p>
        </w:tc>
        <w:tc>
          <w:tcPr>
            <w:tcW w:w="1914" w:type="dxa"/>
          </w:tcPr>
          <w:p w:rsidR="00E97FC2" w:rsidRDefault="00E97FC2" w:rsidP="00050218">
            <w:pPr>
              <w:spacing w:before="120"/>
              <w:jc w:val="both"/>
            </w:pPr>
            <w:r>
              <w:t>Кв. 18, правый берег р. Исети</w:t>
            </w:r>
          </w:p>
        </w:tc>
        <w:tc>
          <w:tcPr>
            <w:tcW w:w="4234" w:type="dxa"/>
          </w:tcPr>
          <w:p w:rsidR="00E97FC2" w:rsidRDefault="00E97FC2" w:rsidP="00050218">
            <w:pPr>
              <w:spacing w:before="120"/>
              <w:jc w:val="both"/>
            </w:pPr>
            <w:r>
              <w:t>Геоморфологический памятник природы. Живописная известняковая скала высотой до 20м с несколькими карстовыми промоинами, покрытая сосновым лесом.</w:t>
            </w:r>
          </w:p>
        </w:tc>
      </w:tr>
      <w:tr w:rsidR="00E97FC2" w:rsidTr="00050218">
        <w:trPr>
          <w:cantSplit/>
          <w:trHeight w:val="670"/>
          <w:jc w:val="center"/>
        </w:trPr>
        <w:tc>
          <w:tcPr>
            <w:tcW w:w="416" w:type="dxa"/>
          </w:tcPr>
          <w:p w:rsidR="00E97FC2" w:rsidRDefault="00E97FC2" w:rsidP="00D25908">
            <w:pPr>
              <w:spacing w:before="120"/>
              <w:jc w:val="center"/>
            </w:pPr>
            <w:r>
              <w:t>4</w:t>
            </w:r>
          </w:p>
        </w:tc>
        <w:tc>
          <w:tcPr>
            <w:tcW w:w="1749" w:type="dxa"/>
          </w:tcPr>
          <w:p w:rsidR="00E97FC2" w:rsidRDefault="00E97FC2" w:rsidP="00D25908">
            <w:pPr>
              <w:spacing w:before="120"/>
            </w:pPr>
            <w:r>
              <w:t>Скалы «Семь братьев»</w:t>
            </w:r>
          </w:p>
        </w:tc>
        <w:tc>
          <w:tcPr>
            <w:tcW w:w="966" w:type="dxa"/>
          </w:tcPr>
          <w:p w:rsidR="00E97FC2" w:rsidRDefault="00E97FC2" w:rsidP="00D25908">
            <w:pPr>
              <w:spacing w:before="120"/>
              <w:jc w:val="center"/>
            </w:pPr>
            <w:r>
              <w:t>20</w:t>
            </w:r>
          </w:p>
        </w:tc>
        <w:tc>
          <w:tcPr>
            <w:tcW w:w="1914" w:type="dxa"/>
          </w:tcPr>
          <w:p w:rsidR="00E97FC2" w:rsidRDefault="00E97FC2" w:rsidP="00050218">
            <w:pPr>
              <w:spacing w:before="120"/>
              <w:jc w:val="both"/>
            </w:pPr>
            <w:r>
              <w:t>Кв.15, левый берег р. Исети, 2,5 км.от пансионата «Металлург»</w:t>
            </w:r>
          </w:p>
        </w:tc>
        <w:tc>
          <w:tcPr>
            <w:tcW w:w="4234" w:type="dxa"/>
          </w:tcPr>
          <w:p w:rsidR="00E97FC2" w:rsidRDefault="00E97FC2" w:rsidP="00050218">
            <w:pPr>
              <w:spacing w:before="120"/>
              <w:jc w:val="both"/>
            </w:pPr>
            <w:r>
              <w:t>Геоморфологический, геологический и археологический памятник природы. Мощные известняковые утёсы с окаменелостями (кораллы, брахиоподы) в осыпях, поросшие сосновым лесом с примесью берёзы. Поселение древнего человека.</w:t>
            </w:r>
          </w:p>
        </w:tc>
      </w:tr>
      <w:tr w:rsidR="00E97FC2" w:rsidTr="00050218">
        <w:trPr>
          <w:cantSplit/>
          <w:jc w:val="center"/>
        </w:trPr>
        <w:tc>
          <w:tcPr>
            <w:tcW w:w="416" w:type="dxa"/>
          </w:tcPr>
          <w:p w:rsidR="00E97FC2" w:rsidRDefault="00E97FC2" w:rsidP="00D25908">
            <w:pPr>
              <w:spacing w:before="120"/>
              <w:jc w:val="center"/>
            </w:pPr>
            <w:r>
              <w:t>5</w:t>
            </w:r>
          </w:p>
        </w:tc>
        <w:tc>
          <w:tcPr>
            <w:tcW w:w="1749" w:type="dxa"/>
          </w:tcPr>
          <w:p w:rsidR="00E97FC2" w:rsidRDefault="00E97FC2" w:rsidP="00D25908">
            <w:pPr>
              <w:spacing w:before="120"/>
            </w:pPr>
            <w:r>
              <w:t>Скала «Чёртов палец»</w:t>
            </w:r>
          </w:p>
        </w:tc>
        <w:tc>
          <w:tcPr>
            <w:tcW w:w="966" w:type="dxa"/>
          </w:tcPr>
          <w:p w:rsidR="00E97FC2" w:rsidRDefault="00E97FC2" w:rsidP="00D25908">
            <w:pPr>
              <w:spacing w:before="120"/>
              <w:jc w:val="center"/>
            </w:pPr>
            <w:r>
              <w:t>1,7</w:t>
            </w:r>
          </w:p>
        </w:tc>
        <w:tc>
          <w:tcPr>
            <w:tcW w:w="1914" w:type="dxa"/>
          </w:tcPr>
          <w:p w:rsidR="00E97FC2" w:rsidRDefault="00E97FC2" w:rsidP="00050218">
            <w:pPr>
              <w:spacing w:before="120"/>
              <w:jc w:val="both"/>
            </w:pPr>
            <w:r>
              <w:t>Кв. 9, левый берег р. Каменки</w:t>
            </w:r>
          </w:p>
        </w:tc>
        <w:tc>
          <w:tcPr>
            <w:tcW w:w="4234" w:type="dxa"/>
          </w:tcPr>
          <w:p w:rsidR="00E97FC2" w:rsidRDefault="00E97FC2" w:rsidP="00050218">
            <w:pPr>
              <w:spacing w:before="120"/>
              <w:jc w:val="both"/>
            </w:pPr>
            <w:r>
              <w:t>Геоморфологический памятник природы. Скала из тёмного известняка оригинальной формы.</w:t>
            </w:r>
          </w:p>
        </w:tc>
      </w:tr>
      <w:tr w:rsidR="00E97FC2" w:rsidTr="00050218">
        <w:trPr>
          <w:cantSplit/>
          <w:jc w:val="center"/>
        </w:trPr>
        <w:tc>
          <w:tcPr>
            <w:tcW w:w="416" w:type="dxa"/>
          </w:tcPr>
          <w:p w:rsidR="00E97FC2" w:rsidRDefault="00E97FC2" w:rsidP="00D25908">
            <w:pPr>
              <w:spacing w:before="120"/>
              <w:jc w:val="center"/>
            </w:pPr>
            <w:r>
              <w:t>6</w:t>
            </w:r>
          </w:p>
        </w:tc>
        <w:tc>
          <w:tcPr>
            <w:tcW w:w="1749" w:type="dxa"/>
          </w:tcPr>
          <w:p w:rsidR="00E97FC2" w:rsidRDefault="00E97FC2" w:rsidP="00D25908">
            <w:pPr>
              <w:spacing w:before="120"/>
            </w:pPr>
            <w:r>
              <w:t>Волковское обнажение шаровых лав</w:t>
            </w:r>
          </w:p>
        </w:tc>
        <w:tc>
          <w:tcPr>
            <w:tcW w:w="966" w:type="dxa"/>
          </w:tcPr>
          <w:p w:rsidR="00E97FC2" w:rsidRDefault="00E97FC2" w:rsidP="00D25908">
            <w:pPr>
              <w:spacing w:before="120"/>
              <w:jc w:val="center"/>
            </w:pPr>
            <w:r>
              <w:t>0,5</w:t>
            </w:r>
          </w:p>
        </w:tc>
        <w:tc>
          <w:tcPr>
            <w:tcW w:w="1914" w:type="dxa"/>
          </w:tcPr>
          <w:p w:rsidR="00E97FC2" w:rsidRDefault="00E97FC2" w:rsidP="00050218">
            <w:pPr>
              <w:spacing w:before="120"/>
              <w:jc w:val="both"/>
            </w:pPr>
            <w:r>
              <w:t>Кв.24, левый берег р. Исети</w:t>
            </w:r>
          </w:p>
        </w:tc>
        <w:tc>
          <w:tcPr>
            <w:tcW w:w="4234" w:type="dxa"/>
          </w:tcPr>
          <w:p w:rsidR="00E97FC2" w:rsidRDefault="00E97FC2" w:rsidP="00050218">
            <w:pPr>
              <w:spacing w:before="120"/>
              <w:jc w:val="both"/>
            </w:pPr>
            <w:r>
              <w:t>Геологический памятник природы. Выход шаровых и подушечных лав высотой до 7 м, поросших мхом и лишайником.</w:t>
            </w:r>
          </w:p>
        </w:tc>
      </w:tr>
      <w:tr w:rsidR="00E97FC2" w:rsidTr="00050218">
        <w:trPr>
          <w:cantSplit/>
          <w:jc w:val="center"/>
        </w:trPr>
        <w:tc>
          <w:tcPr>
            <w:tcW w:w="416" w:type="dxa"/>
          </w:tcPr>
          <w:p w:rsidR="00E97FC2" w:rsidRDefault="00E97FC2" w:rsidP="00D25908">
            <w:pPr>
              <w:spacing w:before="120"/>
              <w:jc w:val="center"/>
            </w:pPr>
            <w:r>
              <w:t>7</w:t>
            </w:r>
          </w:p>
        </w:tc>
        <w:tc>
          <w:tcPr>
            <w:tcW w:w="1749" w:type="dxa"/>
          </w:tcPr>
          <w:p w:rsidR="00E97FC2" w:rsidRDefault="00E97FC2" w:rsidP="00D25908">
            <w:pPr>
              <w:spacing w:before="120"/>
            </w:pPr>
            <w:r>
              <w:t xml:space="preserve">Скалы «Ниши </w:t>
            </w:r>
            <w:r w:rsidRPr="00AB336C">
              <w:t>выветрива-ния»</w:t>
            </w:r>
            <w:r>
              <w:t xml:space="preserve"> напротив д. Брод</w:t>
            </w:r>
          </w:p>
        </w:tc>
        <w:tc>
          <w:tcPr>
            <w:tcW w:w="966" w:type="dxa"/>
          </w:tcPr>
          <w:p w:rsidR="00E97FC2" w:rsidRDefault="00E97FC2" w:rsidP="00D25908">
            <w:pPr>
              <w:spacing w:before="120"/>
              <w:jc w:val="center"/>
            </w:pPr>
            <w:r>
              <w:t>2</w:t>
            </w:r>
          </w:p>
        </w:tc>
        <w:tc>
          <w:tcPr>
            <w:tcW w:w="1914" w:type="dxa"/>
          </w:tcPr>
          <w:p w:rsidR="00E97FC2" w:rsidRDefault="00E97FC2" w:rsidP="00050218">
            <w:pPr>
              <w:spacing w:before="120"/>
              <w:jc w:val="both"/>
            </w:pPr>
            <w:r>
              <w:t>Кв.17, левый берег р. Исеть, у д. Брод</w:t>
            </w:r>
          </w:p>
        </w:tc>
        <w:tc>
          <w:tcPr>
            <w:tcW w:w="4234" w:type="dxa"/>
          </w:tcPr>
          <w:p w:rsidR="00E97FC2" w:rsidRDefault="00E97FC2" w:rsidP="00050218">
            <w:pPr>
              <w:spacing w:before="120"/>
              <w:jc w:val="both"/>
            </w:pPr>
            <w:r>
              <w:t>Геоморфологический и геологический памятник природы. Небольшое скалистое обнажение высотой 8-10 м, сложенное крупнозернистыми песчаниками, покрытое нишами выветривания.</w:t>
            </w:r>
          </w:p>
        </w:tc>
      </w:tr>
      <w:tr w:rsidR="00E97FC2" w:rsidTr="00050218">
        <w:trPr>
          <w:cantSplit/>
          <w:jc w:val="center"/>
        </w:trPr>
        <w:tc>
          <w:tcPr>
            <w:tcW w:w="416" w:type="dxa"/>
          </w:tcPr>
          <w:p w:rsidR="00E97FC2" w:rsidRDefault="00E97FC2" w:rsidP="00D25908">
            <w:pPr>
              <w:spacing w:before="120"/>
              <w:jc w:val="center"/>
            </w:pPr>
            <w:r>
              <w:t>8</w:t>
            </w:r>
          </w:p>
        </w:tc>
        <w:tc>
          <w:tcPr>
            <w:tcW w:w="1749" w:type="dxa"/>
          </w:tcPr>
          <w:p w:rsidR="00E97FC2" w:rsidRDefault="00E97FC2" w:rsidP="00D25908">
            <w:pPr>
              <w:spacing w:before="120"/>
            </w:pPr>
            <w:r>
              <w:t>Казённый посев сосны и лиственницы</w:t>
            </w:r>
          </w:p>
        </w:tc>
        <w:tc>
          <w:tcPr>
            <w:tcW w:w="966" w:type="dxa"/>
          </w:tcPr>
          <w:p w:rsidR="00E97FC2" w:rsidRDefault="00E97FC2" w:rsidP="00D25908">
            <w:pPr>
              <w:spacing w:before="120"/>
              <w:jc w:val="center"/>
            </w:pPr>
            <w:r>
              <w:t>60</w:t>
            </w:r>
          </w:p>
        </w:tc>
        <w:tc>
          <w:tcPr>
            <w:tcW w:w="1914" w:type="dxa"/>
          </w:tcPr>
          <w:p w:rsidR="00E97FC2" w:rsidRDefault="00E97FC2" w:rsidP="00050218">
            <w:pPr>
              <w:spacing w:before="120"/>
              <w:jc w:val="both"/>
            </w:pPr>
            <w:r>
              <w:t>Кв. 5, 6</w:t>
            </w:r>
          </w:p>
        </w:tc>
        <w:tc>
          <w:tcPr>
            <w:tcW w:w="4234" w:type="dxa"/>
          </w:tcPr>
          <w:p w:rsidR="00E97FC2" w:rsidRDefault="00E97FC2" w:rsidP="00050218">
            <w:pPr>
              <w:spacing w:before="120"/>
              <w:jc w:val="both"/>
            </w:pPr>
            <w:r>
              <w:t>Ботанический памятник природы. Лесные культуры 1895 г.</w:t>
            </w:r>
          </w:p>
        </w:tc>
      </w:tr>
    </w:tbl>
    <w:p w:rsidR="00E97FC2" w:rsidRDefault="00E97FC2" w:rsidP="00050218">
      <w:pPr>
        <w:ind w:firstLine="748"/>
        <w:jc w:val="both"/>
      </w:pPr>
    </w:p>
    <w:p w:rsidR="00E97FC2" w:rsidRPr="00050218" w:rsidRDefault="00E97FC2" w:rsidP="00050218">
      <w:pPr>
        <w:suppressAutoHyphens/>
        <w:ind w:firstLine="709"/>
        <w:jc w:val="both"/>
        <w:rPr>
          <w:color w:val="000000"/>
          <w:sz w:val="28"/>
          <w:szCs w:val="28"/>
        </w:rPr>
      </w:pPr>
      <w:r w:rsidRPr="00050218">
        <w:rPr>
          <w:color w:val="000000"/>
          <w:sz w:val="28"/>
          <w:szCs w:val="28"/>
        </w:rPr>
        <w:t>В целях  охраны и содержания особо охраняемых природных территорий осуществляются следующие организационные и технические мероприятия:</w:t>
      </w:r>
    </w:p>
    <w:p w:rsidR="00E97FC2" w:rsidRPr="00050218" w:rsidRDefault="00E97FC2" w:rsidP="00050218">
      <w:pPr>
        <w:suppressAutoHyphens/>
        <w:ind w:firstLine="709"/>
        <w:jc w:val="both"/>
        <w:rPr>
          <w:color w:val="000000"/>
          <w:sz w:val="28"/>
          <w:szCs w:val="28"/>
        </w:rPr>
      </w:pPr>
      <w:r w:rsidRPr="00050218">
        <w:rPr>
          <w:color w:val="000000"/>
          <w:sz w:val="28"/>
          <w:szCs w:val="28"/>
        </w:rPr>
        <w:t>1. Границы особо охраняемой природной территории обозначается на местности предупредительными и информационными знаками.</w:t>
      </w:r>
    </w:p>
    <w:p w:rsidR="00E97FC2" w:rsidRPr="00050218" w:rsidRDefault="00E97FC2" w:rsidP="00050218">
      <w:pPr>
        <w:suppressAutoHyphens/>
        <w:ind w:firstLine="709"/>
        <w:jc w:val="both"/>
        <w:rPr>
          <w:color w:val="000000"/>
          <w:sz w:val="28"/>
          <w:szCs w:val="28"/>
        </w:rPr>
      </w:pPr>
      <w:r w:rsidRPr="00AB336C">
        <w:rPr>
          <w:sz w:val="28"/>
          <w:szCs w:val="28"/>
        </w:rPr>
        <w:t>Содержание информационных знаков включает: точное название особо охраняемой природной территории, площадь, схему расположения, режим</w:t>
      </w:r>
      <w:r w:rsidRPr="00050218">
        <w:rPr>
          <w:color w:val="000000"/>
          <w:sz w:val="28"/>
          <w:szCs w:val="28"/>
        </w:rPr>
        <w:t xml:space="preserve"> природопользования</w:t>
      </w:r>
      <w:r>
        <w:rPr>
          <w:color w:val="000000"/>
          <w:sz w:val="28"/>
          <w:szCs w:val="28"/>
        </w:rPr>
        <w:t xml:space="preserve">, </w:t>
      </w:r>
      <w:r w:rsidRPr="00050218">
        <w:rPr>
          <w:color w:val="000000"/>
          <w:sz w:val="28"/>
          <w:szCs w:val="28"/>
        </w:rPr>
        <w:t>название и координаты организации, на которую возложена охрана особо охраняемой природной территории.</w:t>
      </w:r>
    </w:p>
    <w:p w:rsidR="00E97FC2" w:rsidRPr="00050218" w:rsidRDefault="00E97FC2" w:rsidP="00D52FE1">
      <w:pPr>
        <w:ind w:firstLine="709"/>
        <w:jc w:val="both"/>
        <w:rPr>
          <w:color w:val="000000"/>
          <w:sz w:val="28"/>
          <w:szCs w:val="28"/>
        </w:rPr>
      </w:pPr>
      <w:r w:rsidRPr="00050218">
        <w:rPr>
          <w:color w:val="000000"/>
          <w:sz w:val="28"/>
          <w:szCs w:val="28"/>
        </w:rPr>
        <w:t>2. В случае</w:t>
      </w:r>
      <w:r>
        <w:rPr>
          <w:color w:val="000000"/>
          <w:sz w:val="28"/>
          <w:szCs w:val="28"/>
        </w:rPr>
        <w:t>,</w:t>
      </w:r>
      <w:r w:rsidRPr="00050218">
        <w:rPr>
          <w:color w:val="000000"/>
          <w:sz w:val="28"/>
          <w:szCs w:val="28"/>
        </w:rPr>
        <w:t xml:space="preserve"> если категория и соответствующий ей режим природопользования особо охраняемой природной </w:t>
      </w:r>
      <w:r w:rsidRPr="00AB336C">
        <w:rPr>
          <w:sz w:val="28"/>
          <w:szCs w:val="28"/>
        </w:rPr>
        <w:t>территории позволяет</w:t>
      </w:r>
      <w:r>
        <w:rPr>
          <w:color w:val="FF0000"/>
          <w:sz w:val="28"/>
          <w:szCs w:val="28"/>
        </w:rPr>
        <w:t xml:space="preserve"> </w:t>
      </w:r>
      <w:r>
        <w:rPr>
          <w:color w:val="000000"/>
          <w:sz w:val="28"/>
          <w:szCs w:val="28"/>
        </w:rPr>
        <w:t xml:space="preserve">осуществлять </w:t>
      </w:r>
      <w:r w:rsidRPr="00050218">
        <w:rPr>
          <w:color w:val="000000"/>
          <w:sz w:val="28"/>
          <w:szCs w:val="28"/>
        </w:rPr>
        <w:t>развитие туризма на данной территории, туристический маршрут,  для оптимизации пользования им, должен быть промаркирован.</w:t>
      </w:r>
    </w:p>
    <w:p w:rsidR="00E97FC2" w:rsidRPr="00050218" w:rsidRDefault="00E97FC2" w:rsidP="00050218">
      <w:pPr>
        <w:suppressAutoHyphens/>
        <w:ind w:firstLine="709"/>
        <w:jc w:val="both"/>
        <w:rPr>
          <w:color w:val="000000"/>
          <w:sz w:val="28"/>
          <w:szCs w:val="28"/>
        </w:rPr>
      </w:pPr>
      <w:r w:rsidRPr="00050218">
        <w:rPr>
          <w:color w:val="000000"/>
          <w:sz w:val="28"/>
          <w:szCs w:val="28"/>
        </w:rPr>
        <w:t>Варианты обустройства пешеходных троп туристических маршрутов:</w:t>
      </w:r>
    </w:p>
    <w:p w:rsidR="00E97FC2" w:rsidRPr="00050218" w:rsidRDefault="00E97FC2" w:rsidP="00050218">
      <w:pPr>
        <w:suppressAutoHyphens/>
        <w:ind w:firstLine="709"/>
        <w:jc w:val="both"/>
        <w:rPr>
          <w:color w:val="000000"/>
          <w:sz w:val="28"/>
          <w:szCs w:val="28"/>
        </w:rPr>
      </w:pPr>
      <w:r w:rsidRPr="00050218">
        <w:rPr>
          <w:color w:val="000000"/>
          <w:sz w:val="28"/>
          <w:szCs w:val="28"/>
        </w:rPr>
        <w:t xml:space="preserve">- в случае отсутствия или недостаточности дренажа троп устраиваются простейшие водопропускные сооружения и искусственное покрытие, в качестве которого используется </w:t>
      </w:r>
      <w:r w:rsidRPr="001F4230">
        <w:rPr>
          <w:color w:val="000000"/>
          <w:sz w:val="28"/>
          <w:szCs w:val="28"/>
        </w:rPr>
        <w:t xml:space="preserve">щебень, </w:t>
      </w:r>
      <w:r w:rsidRPr="0091470A">
        <w:rPr>
          <w:color w:val="000000"/>
          <w:sz w:val="28"/>
          <w:szCs w:val="28"/>
        </w:rPr>
        <w:t>шлак и иное мягкое покрытие</w:t>
      </w:r>
      <w:r w:rsidRPr="00050218">
        <w:rPr>
          <w:color w:val="000000"/>
          <w:sz w:val="28"/>
          <w:szCs w:val="28"/>
        </w:rPr>
        <w:t>;</w:t>
      </w:r>
    </w:p>
    <w:p w:rsidR="00E97FC2" w:rsidRPr="00050218" w:rsidRDefault="00E97FC2" w:rsidP="00F66BE0">
      <w:pPr>
        <w:ind w:firstLine="709"/>
        <w:jc w:val="both"/>
        <w:rPr>
          <w:color w:val="000000"/>
          <w:sz w:val="28"/>
          <w:szCs w:val="28"/>
        </w:rPr>
      </w:pPr>
      <w:r w:rsidRPr="00050218">
        <w:rPr>
          <w:color w:val="000000"/>
          <w:sz w:val="28"/>
          <w:szCs w:val="28"/>
        </w:rPr>
        <w:t>- в случае если маршрут проходит по крутому склону, склон оборудуется   лестницей, которая предотвращает вытаптывание растительного покрова склона, а также сделает маршрут более удобным в эксплуатации.</w:t>
      </w:r>
    </w:p>
    <w:p w:rsidR="00E97FC2" w:rsidRPr="00050218" w:rsidRDefault="00E97FC2" w:rsidP="00050218">
      <w:pPr>
        <w:suppressAutoHyphens/>
        <w:ind w:firstLine="709"/>
        <w:jc w:val="both"/>
        <w:rPr>
          <w:color w:val="000000"/>
          <w:sz w:val="28"/>
          <w:szCs w:val="28"/>
        </w:rPr>
      </w:pPr>
      <w:r w:rsidRPr="00050218">
        <w:rPr>
          <w:color w:val="000000"/>
          <w:sz w:val="28"/>
          <w:szCs w:val="28"/>
        </w:rPr>
        <w:t xml:space="preserve">На территории наиболее посещаемых </w:t>
      </w:r>
      <w:r>
        <w:rPr>
          <w:color w:val="000000"/>
          <w:sz w:val="28"/>
          <w:szCs w:val="28"/>
        </w:rPr>
        <w:t>особо охраняемых природных территорий</w:t>
      </w:r>
      <w:r w:rsidRPr="00050218">
        <w:rPr>
          <w:color w:val="000000"/>
          <w:sz w:val="28"/>
          <w:szCs w:val="28"/>
        </w:rPr>
        <w:t xml:space="preserve"> должны быть организованы специально оборудованные места для отдыха населения. </w:t>
      </w:r>
    </w:p>
    <w:p w:rsidR="00E97FC2" w:rsidRPr="00050218" w:rsidRDefault="00E97FC2" w:rsidP="00050218">
      <w:pPr>
        <w:suppressAutoHyphens/>
        <w:ind w:firstLine="709"/>
        <w:jc w:val="both"/>
        <w:rPr>
          <w:color w:val="000000"/>
          <w:sz w:val="28"/>
          <w:szCs w:val="28"/>
        </w:rPr>
      </w:pPr>
      <w:r w:rsidRPr="00050218">
        <w:rPr>
          <w:color w:val="000000"/>
          <w:sz w:val="28"/>
          <w:szCs w:val="28"/>
        </w:rPr>
        <w:t xml:space="preserve">Во избежание захламления должен быть организован своевременный вывоз накопившегося мусора с </w:t>
      </w:r>
      <w:r>
        <w:rPr>
          <w:color w:val="000000"/>
          <w:sz w:val="28"/>
          <w:szCs w:val="28"/>
        </w:rPr>
        <w:t xml:space="preserve">особо охраняемой природной </w:t>
      </w:r>
      <w:r w:rsidRPr="00050218">
        <w:rPr>
          <w:color w:val="000000"/>
          <w:sz w:val="28"/>
          <w:szCs w:val="28"/>
        </w:rPr>
        <w:t>территории.</w:t>
      </w:r>
    </w:p>
    <w:p w:rsidR="00E97FC2" w:rsidRPr="00050218" w:rsidRDefault="00E97FC2" w:rsidP="00050218">
      <w:pPr>
        <w:suppressAutoHyphens/>
        <w:ind w:firstLine="709"/>
        <w:jc w:val="both"/>
        <w:rPr>
          <w:color w:val="000000"/>
          <w:sz w:val="28"/>
          <w:szCs w:val="28"/>
        </w:rPr>
      </w:pPr>
      <w:r w:rsidRPr="00050218">
        <w:rPr>
          <w:color w:val="000000"/>
          <w:sz w:val="28"/>
          <w:szCs w:val="28"/>
        </w:rPr>
        <w:t xml:space="preserve">На </w:t>
      </w:r>
      <w:r>
        <w:rPr>
          <w:color w:val="000000"/>
          <w:sz w:val="28"/>
          <w:szCs w:val="28"/>
        </w:rPr>
        <w:t xml:space="preserve">особо </w:t>
      </w:r>
      <w:r w:rsidRPr="00AB336C">
        <w:rPr>
          <w:sz w:val="28"/>
          <w:szCs w:val="28"/>
        </w:rPr>
        <w:t>охраняемой природной</w:t>
      </w:r>
      <w:r>
        <w:rPr>
          <w:sz w:val="28"/>
          <w:szCs w:val="28"/>
        </w:rPr>
        <w:t xml:space="preserve"> </w:t>
      </w:r>
      <w:r w:rsidRPr="00AB336C">
        <w:rPr>
          <w:sz w:val="28"/>
          <w:szCs w:val="28"/>
        </w:rPr>
        <w:t>территории</w:t>
      </w:r>
      <w:r w:rsidRPr="00050218">
        <w:rPr>
          <w:color w:val="000000"/>
          <w:sz w:val="28"/>
          <w:szCs w:val="28"/>
        </w:rPr>
        <w:t xml:space="preserve"> ограничивается хозяйственная деятельность в соответствии с паспортом памятника, а также запрещается любая деятельность, наносящая ущерб природным комплексам и объектам растительного и животного мира, культурно-историческим объектам и которая противоречит задачам данной </w:t>
      </w:r>
      <w:r>
        <w:rPr>
          <w:color w:val="000000"/>
          <w:sz w:val="28"/>
          <w:szCs w:val="28"/>
        </w:rPr>
        <w:t>территории</w:t>
      </w:r>
      <w:r w:rsidRPr="00050218">
        <w:rPr>
          <w:color w:val="000000"/>
          <w:sz w:val="28"/>
          <w:szCs w:val="28"/>
        </w:rPr>
        <w:t>.</w:t>
      </w:r>
    </w:p>
    <w:p w:rsidR="00E97FC2" w:rsidRPr="00050218" w:rsidRDefault="00E97FC2" w:rsidP="00050218">
      <w:pPr>
        <w:suppressAutoHyphens/>
        <w:ind w:firstLine="709"/>
        <w:jc w:val="both"/>
        <w:rPr>
          <w:color w:val="000000"/>
          <w:sz w:val="28"/>
          <w:szCs w:val="28"/>
        </w:rPr>
      </w:pPr>
      <w:r w:rsidRPr="00050218">
        <w:rPr>
          <w:color w:val="000000"/>
          <w:sz w:val="28"/>
          <w:szCs w:val="28"/>
        </w:rPr>
        <w:t xml:space="preserve">На каждый памятник природы заводится паспорт утвержденного образца, один экземпляр которого находится у организации, на которую возложена охрана </w:t>
      </w:r>
      <w:r>
        <w:rPr>
          <w:color w:val="000000"/>
          <w:sz w:val="28"/>
          <w:szCs w:val="28"/>
        </w:rPr>
        <w:t>данного памятника</w:t>
      </w:r>
      <w:r w:rsidRPr="00050218">
        <w:rPr>
          <w:color w:val="000000"/>
          <w:sz w:val="28"/>
          <w:szCs w:val="28"/>
        </w:rPr>
        <w:t>.</w:t>
      </w:r>
    </w:p>
    <w:p w:rsidR="00E97FC2" w:rsidRPr="00050218" w:rsidRDefault="00E97FC2" w:rsidP="00050218">
      <w:pPr>
        <w:suppressAutoHyphens/>
        <w:ind w:firstLine="709"/>
        <w:jc w:val="both"/>
        <w:rPr>
          <w:color w:val="000000"/>
          <w:sz w:val="28"/>
          <w:szCs w:val="28"/>
        </w:rPr>
      </w:pPr>
      <w:r w:rsidRPr="00050218">
        <w:rPr>
          <w:color w:val="000000"/>
          <w:sz w:val="28"/>
          <w:szCs w:val="28"/>
        </w:rPr>
        <w:t xml:space="preserve">На </w:t>
      </w:r>
      <w:r>
        <w:rPr>
          <w:color w:val="000000"/>
          <w:sz w:val="28"/>
          <w:szCs w:val="28"/>
        </w:rPr>
        <w:t xml:space="preserve">особо охраняемой природной </w:t>
      </w:r>
      <w:r w:rsidRPr="00050218">
        <w:rPr>
          <w:color w:val="000000"/>
          <w:sz w:val="28"/>
          <w:szCs w:val="28"/>
        </w:rPr>
        <w:t>территории должны соблюдаться требования охраны объектов животного мира, редких и исчезающих видов растений и уникальных растительных сообществ в соответствии с действующим законодательством Российской Федерации.</w:t>
      </w:r>
    </w:p>
    <w:p w:rsidR="00E97FC2" w:rsidRDefault="00E97FC2" w:rsidP="00107FC6">
      <w:pPr>
        <w:suppressAutoHyphens/>
        <w:ind w:firstLine="709"/>
        <w:jc w:val="both"/>
        <w:rPr>
          <w:color w:val="000000"/>
          <w:sz w:val="28"/>
          <w:szCs w:val="28"/>
        </w:rPr>
      </w:pPr>
      <w:r w:rsidRPr="00050218">
        <w:rPr>
          <w:color w:val="000000"/>
          <w:sz w:val="28"/>
          <w:szCs w:val="28"/>
        </w:rPr>
        <w:t>Подробная характеристика и режим ведения хозяйства описаны в паспортах памятников природы.</w:t>
      </w:r>
    </w:p>
    <w:p w:rsidR="00E97FC2" w:rsidRPr="000F28F6" w:rsidRDefault="00E97FC2" w:rsidP="000F28F6">
      <w:pPr>
        <w:ind w:firstLine="709"/>
        <w:rPr>
          <w:color w:val="000000"/>
          <w:sz w:val="28"/>
          <w:szCs w:val="28"/>
        </w:rPr>
      </w:pPr>
    </w:p>
    <w:p w:rsidR="00E97FC2" w:rsidRPr="00C4171A" w:rsidRDefault="00E97FC2" w:rsidP="002B7E4C">
      <w:pPr>
        <w:suppressAutoHyphens/>
        <w:ind w:firstLine="709"/>
        <w:jc w:val="both"/>
        <w:rPr>
          <w:b/>
          <w:color w:val="000000"/>
          <w:sz w:val="28"/>
          <w:szCs w:val="28"/>
        </w:rPr>
      </w:pPr>
      <w:r w:rsidRPr="00C4171A">
        <w:rPr>
          <w:b/>
          <w:color w:val="000000"/>
          <w:sz w:val="28"/>
          <w:szCs w:val="28"/>
        </w:rPr>
        <w:t>1.</w:t>
      </w:r>
      <w:r>
        <w:rPr>
          <w:b/>
          <w:color w:val="000000"/>
          <w:sz w:val="28"/>
          <w:szCs w:val="28"/>
        </w:rPr>
        <w:t>1.8</w:t>
      </w:r>
      <w:r w:rsidRPr="00C4171A">
        <w:rPr>
          <w:b/>
          <w:color w:val="000000"/>
          <w:sz w:val="28"/>
          <w:szCs w:val="28"/>
        </w:rPr>
        <w:t>. Характеристика проектируемых лесов национального наследия</w:t>
      </w:r>
    </w:p>
    <w:p w:rsidR="00E97FC2" w:rsidRDefault="00E97FC2" w:rsidP="002B7E4C">
      <w:pPr>
        <w:suppressAutoHyphens/>
        <w:ind w:firstLine="709"/>
        <w:jc w:val="both"/>
        <w:rPr>
          <w:color w:val="000000"/>
          <w:sz w:val="28"/>
          <w:szCs w:val="28"/>
        </w:rPr>
      </w:pPr>
    </w:p>
    <w:p w:rsidR="00E97FC2" w:rsidRDefault="00E97FC2" w:rsidP="002B7E4C">
      <w:pPr>
        <w:suppressAutoHyphens/>
        <w:ind w:firstLine="709"/>
        <w:jc w:val="both"/>
        <w:rPr>
          <w:color w:val="000000"/>
          <w:sz w:val="28"/>
          <w:szCs w:val="28"/>
        </w:rPr>
      </w:pPr>
      <w:r>
        <w:rPr>
          <w:color w:val="000000"/>
          <w:sz w:val="28"/>
          <w:szCs w:val="28"/>
        </w:rPr>
        <w:t xml:space="preserve">Леса национального наследия на территории городских лесов </w:t>
      </w:r>
      <w:r>
        <w:rPr>
          <w:color w:val="000000"/>
          <w:spacing w:val="2"/>
          <w:sz w:val="28"/>
          <w:szCs w:val="28"/>
        </w:rPr>
        <w:t xml:space="preserve">города </w:t>
      </w:r>
      <w:r w:rsidRPr="00A06181">
        <w:rPr>
          <w:color w:val="000000"/>
          <w:spacing w:val="2"/>
          <w:sz w:val="28"/>
          <w:szCs w:val="28"/>
        </w:rPr>
        <w:t>Каменска-Уральского</w:t>
      </w:r>
      <w:r>
        <w:rPr>
          <w:color w:val="000000"/>
          <w:sz w:val="28"/>
          <w:szCs w:val="28"/>
        </w:rPr>
        <w:t xml:space="preserve"> не проектируются.</w:t>
      </w:r>
    </w:p>
    <w:p w:rsidR="00E97FC2" w:rsidRDefault="00E97FC2" w:rsidP="002B7E4C">
      <w:pPr>
        <w:suppressAutoHyphens/>
        <w:ind w:firstLine="709"/>
        <w:jc w:val="both"/>
        <w:rPr>
          <w:color w:val="000000"/>
          <w:sz w:val="28"/>
          <w:szCs w:val="28"/>
        </w:rPr>
      </w:pPr>
    </w:p>
    <w:p w:rsidR="00E97FC2" w:rsidRPr="00C4171A" w:rsidRDefault="00E97FC2" w:rsidP="002B7E4C">
      <w:pPr>
        <w:suppressAutoHyphens/>
        <w:ind w:firstLine="709"/>
        <w:jc w:val="both"/>
        <w:rPr>
          <w:b/>
          <w:color w:val="000000"/>
          <w:sz w:val="28"/>
          <w:szCs w:val="28"/>
        </w:rPr>
      </w:pPr>
      <w:r w:rsidRPr="00C4171A">
        <w:rPr>
          <w:b/>
          <w:color w:val="000000"/>
          <w:sz w:val="28"/>
          <w:szCs w:val="28"/>
        </w:rPr>
        <w:t>1.</w:t>
      </w:r>
      <w:r>
        <w:rPr>
          <w:b/>
          <w:color w:val="000000"/>
          <w:sz w:val="28"/>
          <w:szCs w:val="28"/>
        </w:rPr>
        <w:t>1.9</w:t>
      </w:r>
      <w:r w:rsidRPr="00C4171A">
        <w:rPr>
          <w:b/>
          <w:color w:val="000000"/>
          <w:sz w:val="28"/>
          <w:szCs w:val="28"/>
        </w:rPr>
        <w:t>.</w:t>
      </w:r>
      <w:r>
        <w:rPr>
          <w:b/>
          <w:color w:val="000000"/>
          <w:sz w:val="28"/>
          <w:szCs w:val="28"/>
        </w:rPr>
        <w:t xml:space="preserve"> </w:t>
      </w:r>
      <w:r w:rsidRPr="00C4171A">
        <w:rPr>
          <w:b/>
          <w:sz w:val="28"/>
          <w:szCs w:val="28"/>
        </w:rPr>
        <w:t>Перечень видов биологического разнообразия и размеров буферных зон, подлежащих сохранению при осуществлении лесосечных работ</w:t>
      </w:r>
    </w:p>
    <w:p w:rsidR="00E97FC2" w:rsidRDefault="00E97FC2" w:rsidP="00C4171A">
      <w:pPr>
        <w:suppressAutoHyphens/>
        <w:ind w:firstLine="709"/>
        <w:jc w:val="both"/>
        <w:rPr>
          <w:rStyle w:val="FontStyle196"/>
          <w:sz w:val="28"/>
          <w:szCs w:val="28"/>
        </w:rPr>
      </w:pPr>
    </w:p>
    <w:p w:rsidR="00E97FC2" w:rsidRPr="00A700B9" w:rsidRDefault="00E97FC2" w:rsidP="00C4171A">
      <w:pPr>
        <w:suppressAutoHyphens/>
        <w:ind w:firstLine="709"/>
        <w:jc w:val="both"/>
        <w:rPr>
          <w:color w:val="000000"/>
          <w:sz w:val="28"/>
          <w:szCs w:val="28"/>
        </w:rPr>
      </w:pPr>
      <w:r>
        <w:rPr>
          <w:color w:val="000000"/>
          <w:sz w:val="28"/>
          <w:szCs w:val="28"/>
        </w:rPr>
        <w:t xml:space="preserve">В соответствии с </w:t>
      </w:r>
      <w:r w:rsidRPr="00A700B9">
        <w:rPr>
          <w:color w:val="000000"/>
          <w:sz w:val="28"/>
          <w:szCs w:val="28"/>
        </w:rPr>
        <w:t>законодательств</w:t>
      </w:r>
      <w:r>
        <w:rPr>
          <w:color w:val="000000"/>
          <w:sz w:val="28"/>
          <w:szCs w:val="28"/>
        </w:rPr>
        <w:t>ом</w:t>
      </w:r>
      <w:r w:rsidRPr="00A700B9">
        <w:rPr>
          <w:color w:val="000000"/>
          <w:sz w:val="28"/>
          <w:szCs w:val="28"/>
        </w:rPr>
        <w:t xml:space="preserve"> Российской Федерации в процессе использования лесов необходимо принимать меры по сохранению естественных экологических систем, природных ландшафтов и природных комплексов, биологического разнообразия лесов.</w:t>
      </w:r>
    </w:p>
    <w:p w:rsidR="00E97FC2" w:rsidRPr="00CB1613" w:rsidRDefault="00E97FC2" w:rsidP="00C4171A">
      <w:pPr>
        <w:suppressAutoHyphens/>
        <w:ind w:firstLine="709"/>
        <w:jc w:val="both"/>
        <w:rPr>
          <w:color w:val="000000"/>
          <w:sz w:val="28"/>
          <w:szCs w:val="28"/>
        </w:rPr>
      </w:pPr>
      <w:r w:rsidRPr="00A06181">
        <w:rPr>
          <w:color w:val="000000"/>
          <w:sz w:val="28"/>
          <w:szCs w:val="28"/>
        </w:rPr>
        <w:t>Согласно пункту 16 Правил заготовки древесины и особенностей заготовки древесины в лесничествах, лесопарках, указанных в статье 23 Лесного кодекса Российской Федерации, утвержденных приказом Министерства природных ресурсов и экологии Российской Федерацииот 13.09.2016 № 474 при заготовке древесины в целях повышения</w:t>
      </w:r>
      <w:r w:rsidRPr="00CB1613">
        <w:rPr>
          <w:color w:val="000000"/>
          <w:sz w:val="28"/>
          <w:szCs w:val="28"/>
        </w:rPr>
        <w:t xml:space="preserve"> биоразнообразия лесов на лесосеках могут сохраняться отдельные деревья в любом ярусе и их группы (старовозрастные деревья, деревья с дуплами, гнездами птиц, а также потенциально пригодные для гнездования и мест укрытия мелких животных).</w:t>
      </w:r>
    </w:p>
    <w:p w:rsidR="00E97FC2" w:rsidRDefault="00E97FC2" w:rsidP="00C4171A">
      <w:pPr>
        <w:suppressAutoHyphens/>
        <w:ind w:firstLine="709"/>
        <w:jc w:val="both"/>
        <w:rPr>
          <w:rStyle w:val="FontStyle196"/>
          <w:color w:val="000000"/>
          <w:sz w:val="28"/>
          <w:szCs w:val="28"/>
        </w:rPr>
      </w:pPr>
      <w:r w:rsidRPr="00CB1613">
        <w:rPr>
          <w:color w:val="000000"/>
          <w:sz w:val="28"/>
          <w:szCs w:val="28"/>
        </w:rPr>
        <w:t>Переч</w:t>
      </w:r>
      <w:r>
        <w:rPr>
          <w:color w:val="000000"/>
          <w:sz w:val="28"/>
          <w:szCs w:val="28"/>
        </w:rPr>
        <w:t>ень</w:t>
      </w:r>
      <w:r w:rsidRPr="00CB1613">
        <w:rPr>
          <w:color w:val="000000"/>
          <w:sz w:val="28"/>
          <w:szCs w:val="28"/>
        </w:rPr>
        <w:t xml:space="preserve"> объектов биоразнообразия и размеры буферных зон для конкрет</w:t>
      </w:r>
      <w:r>
        <w:rPr>
          <w:color w:val="000000"/>
          <w:sz w:val="28"/>
          <w:szCs w:val="28"/>
        </w:rPr>
        <w:t xml:space="preserve">ного лесничества </w:t>
      </w:r>
      <w:r w:rsidRPr="00CB1613">
        <w:rPr>
          <w:color w:val="000000"/>
          <w:sz w:val="28"/>
          <w:szCs w:val="28"/>
        </w:rPr>
        <w:t>указываются в лесохозяйственном регламенте лесничества.</w:t>
      </w:r>
      <w:r>
        <w:rPr>
          <w:color w:val="000000"/>
          <w:sz w:val="28"/>
          <w:szCs w:val="28"/>
        </w:rPr>
        <w:t xml:space="preserve"> В связи с тем, что </w:t>
      </w:r>
      <w:r w:rsidRPr="001A50C7">
        <w:rPr>
          <w:rStyle w:val="FontStyle196"/>
          <w:color w:val="000000"/>
          <w:sz w:val="28"/>
          <w:szCs w:val="28"/>
        </w:rPr>
        <w:t>рубка спелых и перестойных лесных насаждений для заготовки древесины в городских лесах</w:t>
      </w:r>
      <w:r>
        <w:rPr>
          <w:rStyle w:val="FontStyle196"/>
          <w:color w:val="000000"/>
          <w:sz w:val="28"/>
          <w:szCs w:val="28"/>
        </w:rPr>
        <w:t xml:space="preserve"> н</w:t>
      </w:r>
      <w:r w:rsidRPr="001A50C7">
        <w:rPr>
          <w:rStyle w:val="FontStyle196"/>
          <w:color w:val="000000"/>
          <w:sz w:val="28"/>
          <w:szCs w:val="28"/>
        </w:rPr>
        <w:t xml:space="preserve">а срок действия лесохозяйственного регламента не </w:t>
      </w:r>
      <w:r>
        <w:rPr>
          <w:rStyle w:val="FontStyle196"/>
          <w:color w:val="000000"/>
          <w:sz w:val="28"/>
          <w:szCs w:val="28"/>
        </w:rPr>
        <w:t>проектируется, то и параметры объектов биоразнообразия и буферных зон, подлежащих сохранению при осуществлении лесосечных работ, не приводятся.</w:t>
      </w:r>
    </w:p>
    <w:p w:rsidR="00E97FC2" w:rsidRDefault="00E97FC2" w:rsidP="00C4171A">
      <w:pPr>
        <w:suppressAutoHyphens/>
        <w:ind w:firstLine="709"/>
        <w:jc w:val="both"/>
        <w:rPr>
          <w:rStyle w:val="FontStyle196"/>
          <w:color w:val="000000"/>
          <w:sz w:val="28"/>
          <w:szCs w:val="28"/>
        </w:rPr>
      </w:pPr>
    </w:p>
    <w:p w:rsidR="00E97FC2" w:rsidRDefault="00E97FC2" w:rsidP="00C4171A">
      <w:pPr>
        <w:suppressAutoHyphens/>
        <w:ind w:firstLine="709"/>
        <w:jc w:val="both"/>
        <w:rPr>
          <w:rStyle w:val="FontStyle196"/>
          <w:color w:val="000000"/>
          <w:sz w:val="28"/>
          <w:szCs w:val="28"/>
        </w:rPr>
      </w:pPr>
    </w:p>
    <w:p w:rsidR="00E97FC2" w:rsidRPr="00533723" w:rsidRDefault="00E97FC2" w:rsidP="00ED0987">
      <w:pPr>
        <w:pStyle w:val="Style5"/>
        <w:widowControl/>
        <w:spacing w:line="240" w:lineRule="auto"/>
        <w:ind w:firstLine="720"/>
        <w:jc w:val="both"/>
        <w:outlineLvl w:val="2"/>
        <w:rPr>
          <w:rStyle w:val="FontStyle192"/>
          <w:bCs/>
          <w:color w:val="000000"/>
          <w:sz w:val="28"/>
          <w:szCs w:val="28"/>
        </w:rPr>
      </w:pPr>
      <w:r w:rsidRPr="009100DD">
        <w:rPr>
          <w:rStyle w:val="FontStyle188"/>
          <w:bCs/>
          <w:i w:val="0"/>
          <w:iCs/>
          <w:color w:val="000000"/>
          <w:sz w:val="28"/>
          <w:szCs w:val="28"/>
        </w:rPr>
        <w:t>1.1.1</w:t>
      </w:r>
      <w:r>
        <w:rPr>
          <w:rStyle w:val="FontStyle188"/>
          <w:bCs/>
          <w:i w:val="0"/>
          <w:iCs/>
          <w:color w:val="000000"/>
          <w:sz w:val="28"/>
          <w:szCs w:val="28"/>
        </w:rPr>
        <w:t>0</w:t>
      </w:r>
      <w:r w:rsidRPr="009100DD">
        <w:rPr>
          <w:rStyle w:val="FontStyle188"/>
          <w:bCs/>
          <w:i w:val="0"/>
          <w:iCs/>
          <w:color w:val="000000"/>
          <w:sz w:val="28"/>
          <w:szCs w:val="28"/>
        </w:rPr>
        <w:t>.</w:t>
      </w:r>
      <w:r w:rsidRPr="00533723">
        <w:rPr>
          <w:rStyle w:val="FontStyle192"/>
          <w:bCs/>
          <w:color w:val="000000"/>
          <w:sz w:val="28"/>
          <w:szCs w:val="28"/>
        </w:rPr>
        <w:t>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w:t>
      </w:r>
      <w:r>
        <w:rPr>
          <w:rStyle w:val="FontStyle192"/>
          <w:bCs/>
          <w:color w:val="000000"/>
          <w:sz w:val="28"/>
          <w:szCs w:val="28"/>
        </w:rPr>
        <w:t>и территориального планирования</w:t>
      </w:r>
    </w:p>
    <w:p w:rsidR="00E97FC2" w:rsidRPr="00102CE4" w:rsidRDefault="00E97FC2" w:rsidP="00ED0987">
      <w:pPr>
        <w:pStyle w:val="Style5"/>
        <w:widowControl/>
        <w:spacing w:line="240" w:lineRule="auto"/>
        <w:ind w:firstLine="720"/>
        <w:jc w:val="both"/>
        <w:rPr>
          <w:rStyle w:val="FontStyle192"/>
          <w:b w:val="0"/>
          <w:bCs/>
          <w:color w:val="000000"/>
          <w:sz w:val="28"/>
          <w:szCs w:val="28"/>
        </w:rPr>
      </w:pPr>
    </w:p>
    <w:p w:rsidR="00E97FC2" w:rsidRPr="00533723" w:rsidRDefault="00E97FC2" w:rsidP="002B7E4C">
      <w:pPr>
        <w:tabs>
          <w:tab w:val="left" w:pos="7920"/>
        </w:tabs>
        <w:suppressAutoHyphens/>
        <w:ind w:firstLine="709"/>
        <w:jc w:val="both"/>
        <w:rPr>
          <w:color w:val="000000"/>
          <w:sz w:val="28"/>
          <w:szCs w:val="28"/>
        </w:rPr>
      </w:pPr>
      <w:r w:rsidRPr="00533723">
        <w:rPr>
          <w:color w:val="000000"/>
          <w:sz w:val="28"/>
          <w:szCs w:val="28"/>
        </w:rPr>
        <w:t>В целях использования, охраны, защиты, воспроизводства лесов допускается создание</w:t>
      </w:r>
      <w:r>
        <w:rPr>
          <w:color w:val="000000"/>
          <w:sz w:val="28"/>
          <w:szCs w:val="28"/>
        </w:rPr>
        <w:t xml:space="preserve"> объектов </w:t>
      </w:r>
      <w:r w:rsidRPr="00533723">
        <w:rPr>
          <w:color w:val="000000"/>
          <w:sz w:val="28"/>
          <w:szCs w:val="28"/>
        </w:rPr>
        <w:t>лесной инфраструктуры</w:t>
      </w:r>
      <w:r w:rsidRPr="00781754">
        <w:rPr>
          <w:color w:val="FF0000"/>
          <w:sz w:val="28"/>
          <w:szCs w:val="28"/>
        </w:rPr>
        <w:t>.</w:t>
      </w:r>
      <w:r w:rsidRPr="00533723">
        <w:rPr>
          <w:color w:val="000000"/>
          <w:sz w:val="28"/>
          <w:szCs w:val="28"/>
        </w:rPr>
        <w:t xml:space="preserve"> Объекты лесной инфраструктуры, после того как отпадает надобность в них, подлежат сносу, а земли, на которых они</w:t>
      </w:r>
      <w:r>
        <w:rPr>
          <w:color w:val="000000"/>
          <w:sz w:val="28"/>
          <w:szCs w:val="28"/>
        </w:rPr>
        <w:t xml:space="preserve"> располагались – рекультивации.</w:t>
      </w:r>
    </w:p>
    <w:p w:rsidR="00E97FC2" w:rsidRDefault="00E97FC2" w:rsidP="002B7E4C">
      <w:pPr>
        <w:pStyle w:val="Style22"/>
        <w:widowControl/>
        <w:suppressAutoHyphens/>
        <w:spacing w:line="240" w:lineRule="auto"/>
        <w:rPr>
          <w:rStyle w:val="FontStyle196"/>
          <w:color w:val="000000"/>
          <w:sz w:val="28"/>
          <w:szCs w:val="28"/>
        </w:rPr>
      </w:pPr>
      <w:r w:rsidRPr="00533723">
        <w:rPr>
          <w:rStyle w:val="FontStyle196"/>
          <w:color w:val="000000"/>
          <w:sz w:val="28"/>
          <w:szCs w:val="28"/>
        </w:rPr>
        <w:t xml:space="preserve">Перечень объектов лесной инфраструктуры для защитных лесов, эксплуатационных лесов и резервных лесов утвержден распоряжением Правительства </w:t>
      </w:r>
      <w:r w:rsidRPr="00F40556">
        <w:rPr>
          <w:rStyle w:val="FontStyle196"/>
          <w:color w:val="000000"/>
          <w:sz w:val="28"/>
          <w:szCs w:val="28"/>
        </w:rPr>
        <w:t>Российской Ф</w:t>
      </w:r>
      <w:r>
        <w:rPr>
          <w:rStyle w:val="FontStyle196"/>
          <w:color w:val="000000"/>
          <w:sz w:val="28"/>
          <w:szCs w:val="28"/>
        </w:rPr>
        <w:t>едерации</w:t>
      </w:r>
      <w:r w:rsidRPr="00533723">
        <w:rPr>
          <w:rStyle w:val="FontStyle196"/>
          <w:color w:val="000000"/>
          <w:sz w:val="28"/>
          <w:szCs w:val="28"/>
        </w:rPr>
        <w:t xml:space="preserve"> от 17.07.2012 № 1283-р. В защитных лесах, относящихся к категории лесов, выполняющих функции защиты </w:t>
      </w:r>
      <w:r>
        <w:rPr>
          <w:rStyle w:val="FontStyle196"/>
          <w:color w:val="000000"/>
          <w:sz w:val="28"/>
          <w:szCs w:val="28"/>
        </w:rPr>
        <w:t xml:space="preserve">природных </w:t>
      </w:r>
      <w:r w:rsidRPr="00533723">
        <w:rPr>
          <w:rStyle w:val="FontStyle196"/>
          <w:color w:val="000000"/>
          <w:sz w:val="28"/>
          <w:szCs w:val="28"/>
        </w:rPr>
        <w:t>и иных объектов, в том числе</w:t>
      </w:r>
      <w:r>
        <w:rPr>
          <w:rStyle w:val="FontStyle196"/>
          <w:color w:val="000000"/>
          <w:sz w:val="28"/>
          <w:szCs w:val="28"/>
        </w:rPr>
        <w:t xml:space="preserve"> в</w:t>
      </w:r>
      <w:r w:rsidRPr="00533723">
        <w:rPr>
          <w:rStyle w:val="FontStyle196"/>
          <w:color w:val="000000"/>
          <w:sz w:val="28"/>
          <w:szCs w:val="28"/>
        </w:rPr>
        <w:t xml:space="preserve"> городски</w:t>
      </w:r>
      <w:r>
        <w:rPr>
          <w:rStyle w:val="FontStyle196"/>
          <w:color w:val="000000"/>
          <w:sz w:val="28"/>
          <w:szCs w:val="28"/>
        </w:rPr>
        <w:t>х</w:t>
      </w:r>
      <w:r w:rsidRPr="00533723">
        <w:rPr>
          <w:rStyle w:val="FontStyle196"/>
          <w:color w:val="000000"/>
          <w:sz w:val="28"/>
          <w:szCs w:val="28"/>
        </w:rPr>
        <w:t xml:space="preserve"> леса</w:t>
      </w:r>
      <w:r>
        <w:rPr>
          <w:rStyle w:val="FontStyle196"/>
          <w:color w:val="000000"/>
          <w:sz w:val="28"/>
          <w:szCs w:val="28"/>
        </w:rPr>
        <w:t>х</w:t>
      </w:r>
      <w:r w:rsidRPr="00533723">
        <w:rPr>
          <w:rStyle w:val="FontStyle196"/>
          <w:color w:val="000000"/>
          <w:sz w:val="28"/>
          <w:szCs w:val="28"/>
        </w:rPr>
        <w:t xml:space="preserve"> возможно создание следующих объектов лесной инфраструктуры:</w:t>
      </w:r>
    </w:p>
    <w:p w:rsidR="00E97FC2" w:rsidRDefault="00E97FC2" w:rsidP="002B7E4C">
      <w:pPr>
        <w:pStyle w:val="Style22"/>
        <w:widowControl/>
        <w:suppressAutoHyphens/>
        <w:spacing w:line="240" w:lineRule="auto"/>
        <w:rPr>
          <w:rStyle w:val="FontStyle196"/>
          <w:color w:val="000000"/>
          <w:sz w:val="28"/>
          <w:szCs w:val="28"/>
        </w:rPr>
      </w:pPr>
      <w:r w:rsidRPr="008402ED">
        <w:rPr>
          <w:rStyle w:val="FontStyle196"/>
          <w:sz w:val="28"/>
          <w:szCs w:val="28"/>
        </w:rPr>
        <w:t>Объекты лесной инфраструктуры для использова</w:t>
      </w:r>
      <w:r>
        <w:rPr>
          <w:rStyle w:val="FontStyle196"/>
          <w:sz w:val="28"/>
          <w:szCs w:val="28"/>
        </w:rPr>
        <w:t>ния, охраны, защиты и воспроиз</w:t>
      </w:r>
      <w:r w:rsidRPr="008402ED">
        <w:rPr>
          <w:rStyle w:val="FontStyle196"/>
          <w:sz w:val="28"/>
          <w:szCs w:val="28"/>
        </w:rPr>
        <w:t>водства лесов:</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лесная дорога;</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лесной проезд;</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квартальная просека;</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мост пешеходный;</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площадка для разворота пожарной техники;</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пожарный наблюдательный пункт (вышка, мачта, павильон);</w:t>
      </w:r>
    </w:p>
    <w:p w:rsidR="00E97FC2" w:rsidRPr="002B7E4C" w:rsidRDefault="00E97FC2" w:rsidP="002B2280">
      <w:pPr>
        <w:pStyle w:val="Style22"/>
        <w:widowControl/>
        <w:spacing w:line="240" w:lineRule="auto"/>
        <w:ind w:firstLine="709"/>
        <w:rPr>
          <w:rStyle w:val="FontStyle196"/>
          <w:sz w:val="28"/>
          <w:szCs w:val="28"/>
        </w:rPr>
      </w:pPr>
      <w:r w:rsidRPr="002B7E4C">
        <w:rPr>
          <w:rStyle w:val="FontStyle196"/>
          <w:sz w:val="28"/>
          <w:szCs w:val="28"/>
        </w:rPr>
        <w:t>- пожарный водоем (в т</w:t>
      </w:r>
      <w:r>
        <w:rPr>
          <w:rStyle w:val="FontStyle196"/>
          <w:sz w:val="28"/>
          <w:szCs w:val="28"/>
        </w:rPr>
        <w:t>.</w:t>
      </w:r>
      <w:r w:rsidRPr="002B7E4C">
        <w:rPr>
          <w:rStyle w:val="FontStyle196"/>
          <w:sz w:val="28"/>
          <w:szCs w:val="28"/>
        </w:rPr>
        <w:t>ч</w:t>
      </w:r>
      <w:r>
        <w:rPr>
          <w:rStyle w:val="FontStyle196"/>
          <w:sz w:val="28"/>
          <w:szCs w:val="28"/>
        </w:rPr>
        <w:t>.</w:t>
      </w:r>
      <w:r w:rsidRPr="002B7E4C">
        <w:rPr>
          <w:rStyle w:val="FontStyle196"/>
          <w:sz w:val="28"/>
          <w:szCs w:val="28"/>
        </w:rPr>
        <w:t xml:space="preserve"> подземный резервуар и водохранилище);</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противопожарный разрыв;</w:t>
      </w:r>
    </w:p>
    <w:p w:rsidR="00E97FC2" w:rsidRPr="002B7E4C" w:rsidRDefault="00E97FC2" w:rsidP="00781754">
      <w:pPr>
        <w:pStyle w:val="Style22"/>
        <w:widowControl/>
        <w:suppressAutoHyphens/>
        <w:spacing w:line="240" w:lineRule="auto"/>
        <w:ind w:firstLine="709"/>
        <w:rPr>
          <w:rStyle w:val="FontStyle196"/>
          <w:sz w:val="28"/>
          <w:szCs w:val="28"/>
        </w:rPr>
      </w:pPr>
      <w:r w:rsidRPr="005E2970">
        <w:rPr>
          <w:rStyle w:val="FontStyle196"/>
          <w:sz w:val="28"/>
          <w:szCs w:val="28"/>
        </w:rPr>
        <w:t xml:space="preserve">- посадочная площадка для самолетов, вертолетов, используемых в целях </w:t>
      </w:r>
      <w:r w:rsidRPr="002B7E4C">
        <w:rPr>
          <w:rStyle w:val="FontStyle196"/>
          <w:sz w:val="28"/>
          <w:szCs w:val="28"/>
        </w:rPr>
        <w:t>проведения авиационных работ по охране и защите лесов;</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пожарная скважина;</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устройство отбора воды на пожарные нужды;</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щит и навес для размещения противопожарного инвентаря;</w:t>
      </w:r>
    </w:p>
    <w:p w:rsidR="00E97FC2" w:rsidRPr="002B7E4C" w:rsidRDefault="00E97FC2" w:rsidP="002B2280">
      <w:pPr>
        <w:pStyle w:val="Style22"/>
        <w:widowControl/>
        <w:spacing w:line="240" w:lineRule="auto"/>
        <w:ind w:firstLine="709"/>
        <w:rPr>
          <w:rStyle w:val="FontStyle196"/>
          <w:sz w:val="28"/>
          <w:szCs w:val="28"/>
        </w:rPr>
      </w:pPr>
      <w:r w:rsidRPr="002B7E4C">
        <w:rPr>
          <w:rStyle w:val="FontStyle196"/>
          <w:sz w:val="28"/>
          <w:szCs w:val="28"/>
        </w:rPr>
        <w:t>- система для осушения лесных площадей (дамбы, перепускные сооружения, шлюзы, устройства регулирования уровня вод);</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сооружение противоэрозионное, гидротехническое и противоселевое;</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сооружение противооползневое;</w:t>
      </w:r>
    </w:p>
    <w:p w:rsidR="00E97FC2" w:rsidRPr="00D046BF" w:rsidRDefault="00E97FC2" w:rsidP="00781754">
      <w:pPr>
        <w:pStyle w:val="Style22"/>
        <w:widowControl/>
        <w:suppressAutoHyphens/>
        <w:spacing w:line="240" w:lineRule="auto"/>
        <w:ind w:firstLine="709"/>
        <w:rPr>
          <w:rStyle w:val="FontStyle196"/>
          <w:i/>
          <w:sz w:val="28"/>
          <w:szCs w:val="28"/>
        </w:rPr>
      </w:pPr>
      <w:r w:rsidRPr="00DC43C4">
        <w:rPr>
          <w:rStyle w:val="FontStyle196"/>
          <w:sz w:val="28"/>
          <w:szCs w:val="28"/>
        </w:rPr>
        <w:t>- навес;</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обустроенное место для разведения костра и отдыха;</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лесохозяйственный, лесоустроительный знак, информационный щит, аншлаг;</w:t>
      </w:r>
    </w:p>
    <w:p w:rsidR="00E97FC2" w:rsidRPr="002B7E4C" w:rsidRDefault="00E97FC2" w:rsidP="00781754">
      <w:pPr>
        <w:pStyle w:val="Style22"/>
        <w:widowControl/>
        <w:suppressAutoHyphens/>
        <w:spacing w:line="240" w:lineRule="auto"/>
        <w:ind w:firstLine="709"/>
        <w:rPr>
          <w:rStyle w:val="FontStyle196"/>
          <w:sz w:val="28"/>
          <w:szCs w:val="28"/>
        </w:rPr>
      </w:pPr>
      <w:r w:rsidRPr="002B7E4C">
        <w:rPr>
          <w:rStyle w:val="FontStyle196"/>
          <w:sz w:val="28"/>
          <w:szCs w:val="28"/>
        </w:rPr>
        <w:t>- лесной склад.</w:t>
      </w:r>
    </w:p>
    <w:p w:rsidR="00E97FC2" w:rsidRPr="00AB336C" w:rsidRDefault="00E97FC2" w:rsidP="00B10E1C">
      <w:pPr>
        <w:widowControl w:val="0"/>
        <w:suppressAutoHyphens/>
        <w:ind w:firstLine="709"/>
        <w:jc w:val="both"/>
        <w:rPr>
          <w:rFonts w:eastAsia="TimesNewRomanPSMT"/>
          <w:sz w:val="28"/>
          <w:szCs w:val="28"/>
        </w:rPr>
      </w:pPr>
      <w:r>
        <w:rPr>
          <w:rFonts w:eastAsia="TimesNewRomanPSMT"/>
          <w:color w:val="000000"/>
          <w:sz w:val="28"/>
          <w:szCs w:val="28"/>
        </w:rPr>
        <w:t xml:space="preserve">Протяженность лесных дорог в расчете на 1000 га составляет 20,3 км. </w:t>
      </w:r>
      <w:r w:rsidRPr="00AB336C">
        <w:rPr>
          <w:rFonts w:eastAsia="TimesNewRomanPSMT"/>
          <w:sz w:val="28"/>
          <w:szCs w:val="28"/>
        </w:rPr>
        <w:t>Протяженность лесных дорог по видам показана в Таблице 7.</w:t>
      </w:r>
    </w:p>
    <w:p w:rsidR="00E97FC2" w:rsidRDefault="00E97FC2" w:rsidP="00C56E81">
      <w:pPr>
        <w:widowControl w:val="0"/>
        <w:suppressAutoHyphens/>
        <w:ind w:firstLine="709"/>
        <w:jc w:val="right"/>
        <w:rPr>
          <w:rFonts w:eastAsia="TimesNewRomanPSMT"/>
          <w:color w:val="000000"/>
          <w:sz w:val="28"/>
          <w:szCs w:val="28"/>
        </w:rPr>
      </w:pPr>
      <w:r>
        <w:rPr>
          <w:rFonts w:eastAsia="TimesNewRomanPSMT"/>
          <w:color w:val="000000"/>
          <w:sz w:val="28"/>
          <w:szCs w:val="28"/>
        </w:rPr>
        <w:t>Таблица 7</w:t>
      </w:r>
    </w:p>
    <w:p w:rsidR="00E97FC2" w:rsidRDefault="00E97FC2" w:rsidP="00C56E81">
      <w:pPr>
        <w:widowControl w:val="0"/>
        <w:suppressAutoHyphens/>
        <w:jc w:val="center"/>
        <w:rPr>
          <w:rFonts w:eastAsia="TimesNewRomanPSMT"/>
          <w:color w:val="000000"/>
          <w:sz w:val="28"/>
          <w:szCs w:val="28"/>
        </w:rPr>
      </w:pPr>
    </w:p>
    <w:p w:rsidR="00E97FC2" w:rsidRDefault="00E97FC2" w:rsidP="00C56E81">
      <w:pPr>
        <w:widowControl w:val="0"/>
        <w:suppressAutoHyphens/>
        <w:jc w:val="center"/>
        <w:rPr>
          <w:rFonts w:eastAsia="TimesNewRomanPSMT"/>
          <w:color w:val="000000"/>
          <w:sz w:val="28"/>
          <w:szCs w:val="28"/>
        </w:rPr>
      </w:pPr>
      <w:r>
        <w:rPr>
          <w:rFonts w:eastAsia="TimesNewRomanPSMT"/>
          <w:color w:val="000000"/>
          <w:sz w:val="28"/>
          <w:szCs w:val="28"/>
        </w:rPr>
        <w:t>Протяженность лесных дорог по видам</w:t>
      </w:r>
    </w:p>
    <w:tbl>
      <w:tblPr>
        <w:tblpPr w:leftFromText="180" w:rightFromText="180" w:vertAnchor="text" w:horzAnchor="margin" w:tblpY="90"/>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1866"/>
        <w:gridCol w:w="765"/>
        <w:gridCol w:w="483"/>
        <w:gridCol w:w="484"/>
        <w:gridCol w:w="542"/>
        <w:gridCol w:w="779"/>
        <w:gridCol w:w="1456"/>
        <w:gridCol w:w="817"/>
        <w:gridCol w:w="855"/>
        <w:gridCol w:w="1366"/>
      </w:tblGrid>
      <w:tr w:rsidR="00E97FC2" w:rsidTr="00900563">
        <w:tc>
          <w:tcPr>
            <w:tcW w:w="1866" w:type="dxa"/>
            <w:vMerge w:val="restart"/>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Вид дорог</w:t>
            </w:r>
          </w:p>
        </w:tc>
        <w:tc>
          <w:tcPr>
            <w:tcW w:w="7547" w:type="dxa"/>
            <w:gridSpan w:val="9"/>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Протяженность дорог, км</w:t>
            </w:r>
          </w:p>
        </w:tc>
      </w:tr>
      <w:tr w:rsidR="00E97FC2" w:rsidTr="00900563">
        <w:tc>
          <w:tcPr>
            <w:tcW w:w="1866" w:type="dxa"/>
            <w:vMerge/>
            <w:vAlign w:val="center"/>
          </w:tcPr>
          <w:p w:rsidR="00E97FC2" w:rsidRPr="00900563" w:rsidRDefault="00E97FC2" w:rsidP="00900563">
            <w:pPr>
              <w:widowControl w:val="0"/>
              <w:suppressAutoHyphens/>
              <w:autoSpaceDE w:val="0"/>
              <w:autoSpaceDN w:val="0"/>
              <w:adjustRightInd w:val="0"/>
              <w:jc w:val="center"/>
              <w:rPr>
                <w:color w:val="000000"/>
              </w:rPr>
            </w:pPr>
          </w:p>
        </w:tc>
        <w:tc>
          <w:tcPr>
            <w:tcW w:w="765" w:type="dxa"/>
            <w:vMerge w:val="restart"/>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всего</w:t>
            </w:r>
          </w:p>
        </w:tc>
        <w:tc>
          <w:tcPr>
            <w:tcW w:w="2288" w:type="dxa"/>
            <w:gridSpan w:val="4"/>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общего пользования (по типам)</w:t>
            </w:r>
          </w:p>
        </w:tc>
        <w:tc>
          <w:tcPr>
            <w:tcW w:w="3128" w:type="dxa"/>
            <w:gridSpan w:val="3"/>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лесовозных</w:t>
            </w:r>
          </w:p>
        </w:tc>
        <w:tc>
          <w:tcPr>
            <w:tcW w:w="1366" w:type="dxa"/>
            <w:vMerge w:val="restart"/>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лесо-хозяйственных</w:t>
            </w:r>
          </w:p>
        </w:tc>
      </w:tr>
      <w:tr w:rsidR="00E97FC2" w:rsidTr="00900563">
        <w:trPr>
          <w:trHeight w:val="485"/>
        </w:trPr>
        <w:tc>
          <w:tcPr>
            <w:tcW w:w="1866" w:type="dxa"/>
            <w:vMerge/>
          </w:tcPr>
          <w:p w:rsidR="00E97FC2" w:rsidRPr="00900563" w:rsidRDefault="00E97FC2" w:rsidP="00900563">
            <w:pPr>
              <w:widowControl w:val="0"/>
              <w:suppressAutoHyphens/>
              <w:autoSpaceDE w:val="0"/>
              <w:autoSpaceDN w:val="0"/>
              <w:adjustRightInd w:val="0"/>
              <w:jc w:val="center"/>
              <w:rPr>
                <w:color w:val="000000"/>
              </w:rPr>
            </w:pPr>
          </w:p>
        </w:tc>
        <w:tc>
          <w:tcPr>
            <w:tcW w:w="765" w:type="dxa"/>
            <w:vMerge/>
          </w:tcPr>
          <w:p w:rsidR="00E97FC2" w:rsidRPr="00900563" w:rsidRDefault="00E97FC2" w:rsidP="00900563">
            <w:pPr>
              <w:widowControl w:val="0"/>
              <w:suppressAutoHyphens/>
              <w:autoSpaceDE w:val="0"/>
              <w:autoSpaceDN w:val="0"/>
              <w:adjustRightInd w:val="0"/>
              <w:jc w:val="center"/>
              <w:rPr>
                <w:color w:val="000000"/>
              </w:rPr>
            </w:pPr>
          </w:p>
        </w:tc>
        <w:tc>
          <w:tcPr>
            <w:tcW w:w="483" w:type="dxa"/>
          </w:tcPr>
          <w:p w:rsidR="00E97FC2" w:rsidRPr="00900563" w:rsidRDefault="00E97FC2" w:rsidP="00900563">
            <w:pPr>
              <w:widowControl w:val="0"/>
              <w:suppressAutoHyphens/>
              <w:autoSpaceDE w:val="0"/>
              <w:autoSpaceDN w:val="0"/>
              <w:adjustRightInd w:val="0"/>
              <w:jc w:val="center"/>
              <w:rPr>
                <w:color w:val="000000"/>
                <w:lang w:val="en-US"/>
              </w:rPr>
            </w:pPr>
            <w:r w:rsidRPr="00900563">
              <w:rPr>
                <w:color w:val="000000"/>
                <w:lang w:val="en-US"/>
              </w:rPr>
              <w:t>I</w:t>
            </w:r>
          </w:p>
        </w:tc>
        <w:tc>
          <w:tcPr>
            <w:tcW w:w="484" w:type="dxa"/>
          </w:tcPr>
          <w:p w:rsidR="00E97FC2" w:rsidRPr="00900563" w:rsidRDefault="00E97FC2" w:rsidP="00900563">
            <w:pPr>
              <w:widowControl w:val="0"/>
              <w:suppressAutoHyphens/>
              <w:autoSpaceDE w:val="0"/>
              <w:autoSpaceDN w:val="0"/>
              <w:adjustRightInd w:val="0"/>
              <w:jc w:val="center"/>
              <w:rPr>
                <w:color w:val="000000"/>
                <w:lang w:val="en-US"/>
              </w:rPr>
            </w:pPr>
            <w:r w:rsidRPr="00900563">
              <w:rPr>
                <w:color w:val="000000"/>
                <w:lang w:val="en-US"/>
              </w:rPr>
              <w:t>II</w:t>
            </w:r>
          </w:p>
        </w:tc>
        <w:tc>
          <w:tcPr>
            <w:tcW w:w="542" w:type="dxa"/>
          </w:tcPr>
          <w:p w:rsidR="00E97FC2" w:rsidRPr="00900563" w:rsidRDefault="00E97FC2" w:rsidP="00900563">
            <w:pPr>
              <w:widowControl w:val="0"/>
              <w:suppressAutoHyphens/>
              <w:autoSpaceDE w:val="0"/>
              <w:autoSpaceDN w:val="0"/>
              <w:adjustRightInd w:val="0"/>
              <w:jc w:val="center"/>
              <w:rPr>
                <w:color w:val="000000"/>
                <w:lang w:val="en-US"/>
              </w:rPr>
            </w:pPr>
            <w:r w:rsidRPr="00900563">
              <w:rPr>
                <w:color w:val="000000"/>
                <w:lang w:val="en-US"/>
              </w:rPr>
              <w:t>III</w:t>
            </w:r>
          </w:p>
        </w:tc>
        <w:tc>
          <w:tcPr>
            <w:tcW w:w="779"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итого</w:t>
            </w:r>
          </w:p>
        </w:tc>
        <w:tc>
          <w:tcPr>
            <w:tcW w:w="1456"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магистра-льные</w:t>
            </w:r>
          </w:p>
        </w:tc>
        <w:tc>
          <w:tcPr>
            <w:tcW w:w="817"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ветки</w:t>
            </w:r>
          </w:p>
        </w:tc>
        <w:tc>
          <w:tcPr>
            <w:tcW w:w="855"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итого</w:t>
            </w:r>
          </w:p>
        </w:tc>
        <w:tc>
          <w:tcPr>
            <w:tcW w:w="1366" w:type="dxa"/>
            <w:vMerge/>
          </w:tcPr>
          <w:p w:rsidR="00E97FC2" w:rsidRPr="00900563" w:rsidRDefault="00E97FC2" w:rsidP="00900563">
            <w:pPr>
              <w:widowControl w:val="0"/>
              <w:suppressAutoHyphens/>
              <w:autoSpaceDE w:val="0"/>
              <w:autoSpaceDN w:val="0"/>
              <w:adjustRightInd w:val="0"/>
              <w:jc w:val="center"/>
              <w:rPr>
                <w:color w:val="000000"/>
              </w:rPr>
            </w:pPr>
          </w:p>
        </w:tc>
      </w:tr>
      <w:tr w:rsidR="00E97FC2" w:rsidTr="00900563">
        <w:tc>
          <w:tcPr>
            <w:tcW w:w="1866" w:type="dxa"/>
            <w:tcMar>
              <w:left w:w="57" w:type="dxa"/>
              <w:right w:w="57" w:type="dxa"/>
            </w:tcMa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Дороги - всего</w:t>
            </w:r>
          </w:p>
        </w:tc>
        <w:tc>
          <w:tcPr>
            <w:tcW w:w="765"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54,2</w:t>
            </w:r>
          </w:p>
        </w:tc>
        <w:tc>
          <w:tcPr>
            <w:tcW w:w="483"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0,9</w:t>
            </w:r>
          </w:p>
        </w:tc>
        <w:tc>
          <w:tcPr>
            <w:tcW w:w="484"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542"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53,3</w:t>
            </w:r>
          </w:p>
        </w:tc>
        <w:tc>
          <w:tcPr>
            <w:tcW w:w="779"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54,2</w:t>
            </w:r>
          </w:p>
        </w:tc>
        <w:tc>
          <w:tcPr>
            <w:tcW w:w="1456"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817"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855"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1366"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r>
      <w:tr w:rsidR="00E97FC2" w:rsidTr="00900563">
        <w:tc>
          <w:tcPr>
            <w:tcW w:w="1866"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грунтовые</w:t>
            </w:r>
          </w:p>
          <w:p w:rsidR="00E97FC2" w:rsidRPr="00900563" w:rsidRDefault="00E97FC2" w:rsidP="00900563">
            <w:pPr>
              <w:widowControl w:val="0"/>
              <w:suppressAutoHyphens/>
              <w:autoSpaceDE w:val="0"/>
              <w:autoSpaceDN w:val="0"/>
              <w:adjustRightInd w:val="0"/>
              <w:jc w:val="center"/>
              <w:rPr>
                <w:color w:val="000000"/>
              </w:rPr>
            </w:pPr>
            <w:r w:rsidRPr="00900563">
              <w:rPr>
                <w:color w:val="000000"/>
              </w:rPr>
              <w:t>в том числе:</w:t>
            </w:r>
          </w:p>
        </w:tc>
        <w:tc>
          <w:tcPr>
            <w:tcW w:w="765"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53,3</w:t>
            </w:r>
          </w:p>
        </w:tc>
        <w:tc>
          <w:tcPr>
            <w:tcW w:w="483"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484"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542"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53,3</w:t>
            </w:r>
          </w:p>
        </w:tc>
        <w:tc>
          <w:tcPr>
            <w:tcW w:w="779"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53,3</w:t>
            </w:r>
          </w:p>
        </w:tc>
        <w:tc>
          <w:tcPr>
            <w:tcW w:w="1456"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817"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855"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1366" w:type="dxa"/>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r>
      <w:tr w:rsidR="00E97FC2" w:rsidTr="00900563">
        <w:tc>
          <w:tcPr>
            <w:tcW w:w="1866"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круглогодичного</w:t>
            </w:r>
          </w:p>
          <w:p w:rsidR="00E97FC2" w:rsidRPr="00900563" w:rsidRDefault="00E97FC2" w:rsidP="00900563">
            <w:pPr>
              <w:widowControl w:val="0"/>
              <w:suppressAutoHyphens/>
              <w:autoSpaceDE w:val="0"/>
              <w:autoSpaceDN w:val="0"/>
              <w:adjustRightInd w:val="0"/>
              <w:jc w:val="center"/>
              <w:rPr>
                <w:color w:val="000000"/>
              </w:rPr>
            </w:pPr>
            <w:r w:rsidRPr="00900563">
              <w:rPr>
                <w:color w:val="000000"/>
              </w:rPr>
              <w:t>действия</w:t>
            </w:r>
          </w:p>
        </w:tc>
        <w:tc>
          <w:tcPr>
            <w:tcW w:w="765"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0,9</w:t>
            </w:r>
          </w:p>
        </w:tc>
        <w:tc>
          <w:tcPr>
            <w:tcW w:w="483"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0,9</w:t>
            </w:r>
          </w:p>
        </w:tc>
        <w:tc>
          <w:tcPr>
            <w:tcW w:w="484"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542"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779"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0,9</w:t>
            </w:r>
          </w:p>
        </w:tc>
        <w:tc>
          <w:tcPr>
            <w:tcW w:w="1456"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817"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855"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1366"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r>
      <w:tr w:rsidR="00E97FC2" w:rsidTr="00900563">
        <w:trPr>
          <w:trHeight w:val="485"/>
        </w:trPr>
        <w:tc>
          <w:tcPr>
            <w:tcW w:w="1866"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в зимний период</w:t>
            </w:r>
          </w:p>
        </w:tc>
        <w:tc>
          <w:tcPr>
            <w:tcW w:w="765"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0,9</w:t>
            </w:r>
          </w:p>
        </w:tc>
        <w:tc>
          <w:tcPr>
            <w:tcW w:w="483"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0,9</w:t>
            </w:r>
          </w:p>
        </w:tc>
        <w:tc>
          <w:tcPr>
            <w:tcW w:w="484"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542"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779"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0,9</w:t>
            </w:r>
          </w:p>
        </w:tc>
        <w:tc>
          <w:tcPr>
            <w:tcW w:w="1456"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817"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855"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c>
          <w:tcPr>
            <w:tcW w:w="1366" w:type="dxa"/>
            <w:vAlign w:val="center"/>
          </w:tcPr>
          <w:p w:rsidR="00E97FC2" w:rsidRPr="00900563" w:rsidRDefault="00E97FC2" w:rsidP="00900563">
            <w:pPr>
              <w:widowControl w:val="0"/>
              <w:suppressAutoHyphens/>
              <w:autoSpaceDE w:val="0"/>
              <w:autoSpaceDN w:val="0"/>
              <w:adjustRightInd w:val="0"/>
              <w:jc w:val="center"/>
              <w:rPr>
                <w:color w:val="000000"/>
              </w:rPr>
            </w:pPr>
            <w:r w:rsidRPr="00900563">
              <w:rPr>
                <w:color w:val="000000"/>
              </w:rPr>
              <w:t>-</w:t>
            </w:r>
          </w:p>
        </w:tc>
      </w:tr>
    </w:tbl>
    <w:p w:rsidR="00E97FC2" w:rsidRPr="00B105B0" w:rsidRDefault="00E97FC2" w:rsidP="00B10E1C">
      <w:pPr>
        <w:widowControl w:val="0"/>
        <w:suppressAutoHyphens/>
        <w:autoSpaceDE w:val="0"/>
        <w:autoSpaceDN w:val="0"/>
        <w:adjustRightInd w:val="0"/>
        <w:ind w:firstLine="720"/>
        <w:jc w:val="center"/>
        <w:rPr>
          <w:rFonts w:eastAsia="TimesNewRomanPSMT"/>
          <w:color w:val="000000"/>
        </w:rPr>
      </w:pPr>
    </w:p>
    <w:p w:rsidR="00E97FC2" w:rsidRDefault="00E97FC2" w:rsidP="00B10E1C">
      <w:pPr>
        <w:autoSpaceDE w:val="0"/>
        <w:autoSpaceDN w:val="0"/>
        <w:adjustRightInd w:val="0"/>
        <w:rPr>
          <w:rFonts w:eastAsia="TimesNewRomanPSMT"/>
          <w:color w:val="000000"/>
        </w:rPr>
      </w:pPr>
      <w:r w:rsidRPr="00954119">
        <w:rPr>
          <w:rFonts w:eastAsia="TimesNewRomanPSMT"/>
          <w:color w:val="000000"/>
        </w:rPr>
        <w:t>Примечания:</w:t>
      </w:r>
    </w:p>
    <w:p w:rsidR="00E97FC2" w:rsidRPr="00164CB4" w:rsidRDefault="00E97FC2" w:rsidP="00B10E1C">
      <w:pPr>
        <w:autoSpaceDE w:val="0"/>
        <w:autoSpaceDN w:val="0"/>
        <w:adjustRightInd w:val="0"/>
        <w:rPr>
          <w:rFonts w:eastAsia="TimesNewRomanPSMT"/>
          <w:color w:val="000000"/>
        </w:rPr>
      </w:pPr>
      <w:r w:rsidRPr="00164CB4">
        <w:rPr>
          <w:rFonts w:eastAsia="TimesNewRomanPSMT"/>
          <w:color w:val="000000"/>
        </w:rPr>
        <w:t>При определении типа лесохозяйственных дорог принимаются следующиепридержки:</w:t>
      </w:r>
    </w:p>
    <w:p w:rsidR="00E97FC2" w:rsidRPr="00164CB4" w:rsidRDefault="00E97FC2" w:rsidP="00B10E1C">
      <w:pPr>
        <w:autoSpaceDE w:val="0"/>
        <w:autoSpaceDN w:val="0"/>
        <w:adjustRightInd w:val="0"/>
        <w:rPr>
          <w:rFonts w:eastAsia="TimesNewRomanPSMT"/>
          <w:color w:val="000000"/>
        </w:rPr>
      </w:pPr>
      <w:r w:rsidRPr="00164CB4">
        <w:rPr>
          <w:rFonts w:eastAsia="TimesNewRomanPSMT"/>
          <w:color w:val="000000"/>
        </w:rPr>
        <w:t>а) ширина земляного полотна: I тип – 6,5 м и более, II тип – 4,5-6,4 м, III тип –менее 4,5 м;</w:t>
      </w:r>
    </w:p>
    <w:p w:rsidR="00E97FC2" w:rsidRDefault="00E97FC2" w:rsidP="00B10E1C">
      <w:pPr>
        <w:widowControl w:val="0"/>
        <w:suppressAutoHyphens/>
        <w:autoSpaceDE w:val="0"/>
        <w:autoSpaceDN w:val="0"/>
        <w:adjustRightInd w:val="0"/>
        <w:jc w:val="both"/>
        <w:rPr>
          <w:rFonts w:eastAsia="TimesNewRomanPSMT"/>
          <w:color w:val="000000"/>
        </w:rPr>
      </w:pPr>
      <w:r w:rsidRPr="00164CB4">
        <w:rPr>
          <w:rFonts w:eastAsia="TimesNewRomanPSMT"/>
          <w:color w:val="000000"/>
        </w:rPr>
        <w:t xml:space="preserve">б) ширина проезжей части: I тип – 4,5 м и более; II тип – 3,5 </w:t>
      </w:r>
      <w:r>
        <w:rPr>
          <w:rFonts w:eastAsia="TimesNewRomanPSMT"/>
          <w:color w:val="000000"/>
        </w:rPr>
        <w:t>м и более</w:t>
      </w:r>
      <w:r w:rsidRPr="00164CB4">
        <w:rPr>
          <w:rFonts w:eastAsia="TimesNewRomanPSMT"/>
          <w:color w:val="000000"/>
        </w:rPr>
        <w:t>; III тип – 3,0 м</w:t>
      </w:r>
      <w:r>
        <w:rPr>
          <w:rFonts w:eastAsia="TimesNewRomanPSMT"/>
          <w:color w:val="000000"/>
        </w:rPr>
        <w:t xml:space="preserve"> и более</w:t>
      </w:r>
      <w:r w:rsidRPr="00164CB4">
        <w:rPr>
          <w:rFonts w:eastAsia="TimesNewRomanPSMT"/>
          <w:color w:val="000000"/>
        </w:rPr>
        <w:t>.</w:t>
      </w:r>
    </w:p>
    <w:p w:rsidR="00E97FC2" w:rsidRPr="00164CB4" w:rsidRDefault="00E97FC2" w:rsidP="00B10E1C">
      <w:pPr>
        <w:widowControl w:val="0"/>
        <w:suppressAutoHyphens/>
        <w:autoSpaceDE w:val="0"/>
        <w:autoSpaceDN w:val="0"/>
        <w:adjustRightInd w:val="0"/>
        <w:jc w:val="both"/>
        <w:rPr>
          <w:rFonts w:eastAsia="TimesNewRomanPSMT"/>
          <w:color w:val="000000"/>
          <w:sz w:val="28"/>
          <w:szCs w:val="28"/>
        </w:rPr>
      </w:pPr>
    </w:p>
    <w:p w:rsidR="00E97FC2" w:rsidRDefault="00E97FC2" w:rsidP="00024D74">
      <w:pPr>
        <w:suppressAutoHyphens/>
        <w:ind w:firstLine="709"/>
        <w:jc w:val="both"/>
        <w:rPr>
          <w:rFonts w:eastAsia="TimesNewRomanPSMT"/>
          <w:color w:val="000000"/>
          <w:sz w:val="28"/>
          <w:szCs w:val="28"/>
        </w:rPr>
      </w:pPr>
      <w:r>
        <w:rPr>
          <w:sz w:val="28"/>
          <w:szCs w:val="28"/>
        </w:rPr>
        <w:t>Непосредственно н</w:t>
      </w:r>
      <w:r w:rsidRPr="009B119B">
        <w:rPr>
          <w:sz w:val="28"/>
          <w:szCs w:val="28"/>
        </w:rPr>
        <w:t xml:space="preserve">а территории городских лесов </w:t>
      </w:r>
      <w:r>
        <w:rPr>
          <w:color w:val="000000"/>
          <w:sz w:val="28"/>
          <w:szCs w:val="28"/>
        </w:rPr>
        <w:t xml:space="preserve">города </w:t>
      </w:r>
      <w:r w:rsidRPr="00686BEC">
        <w:rPr>
          <w:color w:val="000000"/>
          <w:sz w:val="28"/>
          <w:szCs w:val="28"/>
        </w:rPr>
        <w:t xml:space="preserve">Каменска-Уральского общая </w:t>
      </w:r>
      <w:r w:rsidRPr="00AB336C">
        <w:rPr>
          <w:sz w:val="28"/>
          <w:szCs w:val="28"/>
        </w:rPr>
        <w:t>протяженность лесных</w:t>
      </w:r>
      <w:r w:rsidRPr="00686BEC">
        <w:rPr>
          <w:sz w:val="28"/>
          <w:szCs w:val="28"/>
        </w:rPr>
        <w:t xml:space="preserve"> дорог составляет 54,2</w:t>
      </w:r>
      <w:r>
        <w:rPr>
          <w:sz w:val="28"/>
          <w:szCs w:val="28"/>
        </w:rPr>
        <w:t xml:space="preserve"> км, кроме того,</w:t>
      </w:r>
      <w:r w:rsidRPr="009B119B">
        <w:rPr>
          <w:rFonts w:eastAsia="TimesNewRomanPSMT"/>
          <w:color w:val="000000"/>
          <w:sz w:val="28"/>
          <w:szCs w:val="28"/>
        </w:rPr>
        <w:t xml:space="preserve"> имеется густая сеть дорог общего пользования, непосредственно примыкающих к городским лесам, а также разделяющих городские леса на отдельные массивы.</w:t>
      </w:r>
    </w:p>
    <w:p w:rsidR="00E97FC2" w:rsidRDefault="00E97FC2" w:rsidP="00C3617F">
      <w:pPr>
        <w:suppressAutoHyphens/>
        <w:ind w:firstLine="709"/>
        <w:jc w:val="both"/>
        <w:rPr>
          <w:color w:val="000000"/>
          <w:sz w:val="28"/>
        </w:rPr>
      </w:pPr>
      <w:r w:rsidRPr="00686BEC">
        <w:rPr>
          <w:color w:val="000000"/>
          <w:sz w:val="28"/>
        </w:rPr>
        <w:t xml:space="preserve">Территория городских лесов </w:t>
      </w:r>
      <w:r w:rsidRPr="00686BEC">
        <w:rPr>
          <w:color w:val="000000"/>
          <w:sz w:val="28"/>
          <w:szCs w:val="28"/>
        </w:rPr>
        <w:t>города Каменска-Уральского</w:t>
      </w:r>
      <w:r>
        <w:rPr>
          <w:color w:val="000000"/>
          <w:sz w:val="28"/>
        </w:rPr>
        <w:t xml:space="preserve"> представляет собой </w:t>
      </w:r>
      <w:r w:rsidRPr="00B572C7">
        <w:rPr>
          <w:color w:val="000000"/>
          <w:sz w:val="28"/>
        </w:rPr>
        <w:t xml:space="preserve">отдельные лесные массивы, объединенные в </w:t>
      </w:r>
      <w:r>
        <w:rPr>
          <w:color w:val="000000"/>
          <w:sz w:val="28"/>
        </w:rPr>
        <w:t>33</w:t>
      </w:r>
      <w:r w:rsidRPr="00B572C7">
        <w:rPr>
          <w:color w:val="000000"/>
          <w:sz w:val="28"/>
        </w:rPr>
        <w:t xml:space="preserve"> квартал</w:t>
      </w:r>
      <w:r>
        <w:rPr>
          <w:color w:val="000000"/>
          <w:sz w:val="28"/>
        </w:rPr>
        <w:t>а, квартальные просе</w:t>
      </w:r>
      <w:r w:rsidRPr="00997B87">
        <w:rPr>
          <w:color w:val="000000"/>
          <w:sz w:val="28"/>
        </w:rPr>
        <w:t>к</w:t>
      </w:r>
      <w:r>
        <w:rPr>
          <w:color w:val="000000"/>
          <w:sz w:val="28"/>
        </w:rPr>
        <w:t>и на данной территории проходят преимущественно по естественным рубежам (дороги, реки, ручьи, безлесные пространства)</w:t>
      </w:r>
      <w:r w:rsidRPr="00997B87">
        <w:rPr>
          <w:color w:val="000000"/>
          <w:sz w:val="28"/>
        </w:rPr>
        <w:t>,</w:t>
      </w:r>
      <w:r>
        <w:rPr>
          <w:color w:val="000000"/>
          <w:sz w:val="28"/>
        </w:rPr>
        <w:t xml:space="preserve"> поэтому </w:t>
      </w:r>
      <w:r w:rsidRPr="00997B87">
        <w:rPr>
          <w:color w:val="000000"/>
          <w:sz w:val="28"/>
        </w:rPr>
        <w:t xml:space="preserve">разрубка </w:t>
      </w:r>
      <w:r>
        <w:rPr>
          <w:color w:val="000000"/>
          <w:sz w:val="28"/>
        </w:rPr>
        <w:t xml:space="preserve">квартальных просек и окружных границ </w:t>
      </w:r>
      <w:r w:rsidRPr="00997B87">
        <w:rPr>
          <w:color w:val="000000"/>
          <w:sz w:val="28"/>
        </w:rPr>
        <w:t>не</w:t>
      </w:r>
      <w:r>
        <w:rPr>
          <w:color w:val="000000"/>
          <w:sz w:val="28"/>
        </w:rPr>
        <w:t xml:space="preserve"> требуется</w:t>
      </w:r>
      <w:r w:rsidRPr="00997B87">
        <w:rPr>
          <w:color w:val="000000"/>
          <w:sz w:val="28"/>
        </w:rPr>
        <w:t>.</w:t>
      </w:r>
    </w:p>
    <w:p w:rsidR="00E97FC2" w:rsidRDefault="00E97FC2" w:rsidP="00C3617F">
      <w:pPr>
        <w:pStyle w:val="Style22"/>
        <w:widowControl/>
        <w:suppressAutoHyphens/>
        <w:spacing w:line="240" w:lineRule="auto"/>
        <w:rPr>
          <w:rStyle w:val="FontStyle196"/>
          <w:color w:val="000000"/>
          <w:sz w:val="28"/>
          <w:szCs w:val="28"/>
        </w:rPr>
      </w:pPr>
      <w:r w:rsidRPr="00997B87">
        <w:rPr>
          <w:rStyle w:val="FontStyle196"/>
          <w:color w:val="000000"/>
          <w:sz w:val="28"/>
          <w:szCs w:val="28"/>
        </w:rPr>
        <w:t xml:space="preserve">Перечень объектов, не связанных с созданием лесной инфраструктуры для защитных лесов, эксплуатационных лесов, резервных лесов, утвержден распоряжением </w:t>
      </w:r>
      <w:r>
        <w:rPr>
          <w:rStyle w:val="FontStyle196"/>
          <w:color w:val="000000"/>
          <w:sz w:val="28"/>
          <w:szCs w:val="28"/>
        </w:rPr>
        <w:t xml:space="preserve">  </w:t>
      </w:r>
      <w:r w:rsidRPr="00686BEC">
        <w:rPr>
          <w:rStyle w:val="FontStyle196"/>
          <w:color w:val="000000"/>
          <w:sz w:val="28"/>
          <w:szCs w:val="28"/>
        </w:rPr>
        <w:t>Правительства</w:t>
      </w:r>
      <w:r>
        <w:rPr>
          <w:rStyle w:val="FontStyle196"/>
          <w:color w:val="000000"/>
          <w:sz w:val="28"/>
          <w:szCs w:val="28"/>
        </w:rPr>
        <w:t xml:space="preserve"> </w:t>
      </w:r>
      <w:r w:rsidRPr="00686BEC">
        <w:rPr>
          <w:rStyle w:val="FontStyle196"/>
          <w:color w:val="000000"/>
          <w:sz w:val="28"/>
          <w:szCs w:val="28"/>
        </w:rPr>
        <w:t xml:space="preserve"> </w:t>
      </w:r>
      <w:r>
        <w:rPr>
          <w:rStyle w:val="FontStyle196"/>
          <w:color w:val="000000"/>
          <w:sz w:val="28"/>
          <w:szCs w:val="28"/>
        </w:rPr>
        <w:t xml:space="preserve"> </w:t>
      </w:r>
      <w:r w:rsidRPr="00686BEC">
        <w:rPr>
          <w:rStyle w:val="FontStyle196"/>
          <w:color w:val="000000"/>
          <w:sz w:val="28"/>
          <w:szCs w:val="28"/>
        </w:rPr>
        <w:t>Российской</w:t>
      </w:r>
      <w:r>
        <w:rPr>
          <w:rStyle w:val="FontStyle196"/>
          <w:color w:val="000000"/>
          <w:sz w:val="28"/>
          <w:szCs w:val="28"/>
        </w:rPr>
        <w:t xml:space="preserve"> </w:t>
      </w:r>
      <w:r w:rsidRPr="00686BEC">
        <w:rPr>
          <w:rStyle w:val="FontStyle196"/>
          <w:color w:val="000000"/>
          <w:sz w:val="28"/>
          <w:szCs w:val="28"/>
        </w:rPr>
        <w:t xml:space="preserve"> </w:t>
      </w:r>
      <w:r>
        <w:rPr>
          <w:rStyle w:val="FontStyle196"/>
          <w:color w:val="000000"/>
          <w:sz w:val="28"/>
          <w:szCs w:val="28"/>
        </w:rPr>
        <w:t xml:space="preserve"> </w:t>
      </w:r>
      <w:r w:rsidRPr="00686BEC">
        <w:rPr>
          <w:rStyle w:val="FontStyle196"/>
          <w:color w:val="000000"/>
          <w:sz w:val="28"/>
          <w:szCs w:val="28"/>
        </w:rPr>
        <w:t xml:space="preserve">Федерации </w:t>
      </w:r>
      <w:r>
        <w:rPr>
          <w:rStyle w:val="FontStyle196"/>
          <w:color w:val="000000"/>
          <w:sz w:val="28"/>
          <w:szCs w:val="28"/>
        </w:rPr>
        <w:t xml:space="preserve">  </w:t>
      </w:r>
      <w:r w:rsidRPr="00686BEC">
        <w:rPr>
          <w:rStyle w:val="FontStyle196"/>
          <w:color w:val="000000"/>
          <w:sz w:val="28"/>
          <w:szCs w:val="28"/>
        </w:rPr>
        <w:t xml:space="preserve">от </w:t>
      </w:r>
      <w:r>
        <w:rPr>
          <w:rStyle w:val="FontStyle196"/>
          <w:color w:val="000000"/>
          <w:sz w:val="28"/>
          <w:szCs w:val="28"/>
        </w:rPr>
        <w:t xml:space="preserve">  </w:t>
      </w:r>
      <w:r w:rsidRPr="00686BEC">
        <w:rPr>
          <w:rStyle w:val="FontStyle196"/>
          <w:color w:val="000000"/>
          <w:sz w:val="28"/>
          <w:szCs w:val="28"/>
        </w:rPr>
        <w:t xml:space="preserve">27.05.2013 </w:t>
      </w:r>
      <w:r>
        <w:rPr>
          <w:rStyle w:val="FontStyle196"/>
          <w:color w:val="000000"/>
          <w:sz w:val="28"/>
          <w:szCs w:val="28"/>
        </w:rPr>
        <w:t xml:space="preserve">  </w:t>
      </w:r>
      <w:r w:rsidRPr="00AB336C">
        <w:rPr>
          <w:rStyle w:val="FontStyle196"/>
          <w:sz w:val="28"/>
          <w:szCs w:val="28"/>
        </w:rPr>
        <w:t>№ 849-р</w:t>
      </w:r>
      <w:r w:rsidRPr="00686BEC">
        <w:rPr>
          <w:rStyle w:val="FontStyle196"/>
          <w:color w:val="000000"/>
          <w:sz w:val="28"/>
          <w:szCs w:val="28"/>
        </w:rPr>
        <w:t>,</w:t>
      </w:r>
      <w:r>
        <w:rPr>
          <w:rStyle w:val="FontStyle196"/>
          <w:color w:val="000000"/>
          <w:sz w:val="28"/>
          <w:szCs w:val="28"/>
        </w:rPr>
        <w:t xml:space="preserve"> </w:t>
      </w:r>
      <w:r w:rsidRPr="00686BEC">
        <w:rPr>
          <w:rStyle w:val="FontStyle196"/>
          <w:color w:val="000000"/>
          <w:sz w:val="28"/>
          <w:szCs w:val="28"/>
        </w:rPr>
        <w:t>для городских лесов этот перечень включает следующие объекты</w:t>
      </w:r>
      <w:r>
        <w:rPr>
          <w:rStyle w:val="FontStyle196"/>
          <w:color w:val="000000"/>
          <w:sz w:val="28"/>
          <w:szCs w:val="28"/>
        </w:rPr>
        <w:t>.</w:t>
      </w:r>
    </w:p>
    <w:p w:rsidR="00E97FC2" w:rsidRPr="00686BEC" w:rsidRDefault="00E97FC2" w:rsidP="00571B98">
      <w:pPr>
        <w:autoSpaceDE w:val="0"/>
        <w:autoSpaceDN w:val="0"/>
        <w:adjustRightInd w:val="0"/>
        <w:ind w:firstLine="709"/>
        <w:jc w:val="both"/>
        <w:rPr>
          <w:sz w:val="28"/>
          <w:szCs w:val="28"/>
        </w:rPr>
      </w:pPr>
      <w:r w:rsidRPr="00686BEC">
        <w:rPr>
          <w:sz w:val="28"/>
          <w:szCs w:val="28"/>
        </w:rPr>
        <w:t>Объекты, не связанные с созданием лесной инфраструктуры, для осуществления рекреационной деятельности в защитных лесах, эксплуатационных и резервных лесах, за исключением особо защитных участков лесов:</w:t>
      </w:r>
    </w:p>
    <w:p w:rsidR="00E97FC2" w:rsidRPr="00997B87" w:rsidRDefault="00E97FC2" w:rsidP="00C3617F">
      <w:pPr>
        <w:pStyle w:val="NormalWeb"/>
        <w:shd w:val="clear" w:color="auto" w:fill="FFFFFF"/>
        <w:spacing w:before="0" w:beforeAutospacing="0" w:after="0" w:afterAutospacing="0"/>
        <w:ind w:firstLine="709"/>
        <w:jc w:val="both"/>
        <w:rPr>
          <w:color w:val="000000"/>
          <w:sz w:val="28"/>
          <w:szCs w:val="28"/>
        </w:rPr>
      </w:pPr>
      <w:r>
        <w:rPr>
          <w:color w:val="000000"/>
          <w:sz w:val="28"/>
          <w:szCs w:val="28"/>
        </w:rPr>
        <w:t xml:space="preserve">- </w:t>
      </w:r>
      <w:r w:rsidRPr="00997B87">
        <w:rPr>
          <w:color w:val="000000"/>
          <w:sz w:val="28"/>
          <w:szCs w:val="28"/>
        </w:rPr>
        <w:t>площадка для игр (детская), отдыха, занятий спортом, установки мусоросборников;</w:t>
      </w:r>
    </w:p>
    <w:p w:rsidR="00E97FC2" w:rsidRPr="00997B87" w:rsidRDefault="00E97FC2" w:rsidP="00F62244">
      <w:pPr>
        <w:pStyle w:val="NormalWeb"/>
        <w:shd w:val="clear" w:color="auto" w:fill="FFFFFF"/>
        <w:spacing w:before="0" w:beforeAutospacing="0" w:after="0" w:afterAutospacing="0"/>
        <w:ind w:firstLine="709"/>
        <w:jc w:val="both"/>
        <w:rPr>
          <w:color w:val="000000"/>
          <w:sz w:val="28"/>
          <w:szCs w:val="28"/>
        </w:rPr>
      </w:pPr>
      <w:r>
        <w:rPr>
          <w:color w:val="000000"/>
          <w:sz w:val="28"/>
          <w:szCs w:val="28"/>
        </w:rPr>
        <w:t xml:space="preserve">- </w:t>
      </w:r>
      <w:r w:rsidRPr="00997B87">
        <w:rPr>
          <w:color w:val="000000"/>
          <w:sz w:val="28"/>
          <w:szCs w:val="28"/>
        </w:rPr>
        <w:t>форма малая архитектурная (некапитальное нестационарное сооружение, включая беседки, ротонды, веранды, дровницы, навесы, объекты мелкорозничной торговли, попутного бытового обслуживания и питания, остановочные павильоны);</w:t>
      </w:r>
    </w:p>
    <w:p w:rsidR="00E97FC2" w:rsidRDefault="00E97FC2" w:rsidP="00D25908">
      <w:pPr>
        <w:pStyle w:val="NormalWeb"/>
        <w:shd w:val="clear" w:color="auto" w:fill="FFFFFF"/>
        <w:tabs>
          <w:tab w:val="left" w:pos="851"/>
        </w:tabs>
        <w:spacing w:before="0" w:beforeAutospacing="0" w:after="0" w:afterAutospacing="0"/>
        <w:ind w:firstLine="709"/>
        <w:jc w:val="both"/>
        <w:rPr>
          <w:color w:val="000000"/>
          <w:sz w:val="28"/>
          <w:szCs w:val="28"/>
        </w:rPr>
      </w:pPr>
      <w:r>
        <w:rPr>
          <w:color w:val="000000"/>
          <w:sz w:val="28"/>
          <w:szCs w:val="28"/>
        </w:rPr>
        <w:t xml:space="preserve">- </w:t>
      </w:r>
      <w:r w:rsidRPr="00997B87">
        <w:rPr>
          <w:color w:val="000000"/>
          <w:sz w:val="28"/>
          <w:szCs w:val="28"/>
        </w:rPr>
        <w:t>элемент благоустройства лесного участка (пешеходная дорожка с мягким покрытием, георешетка, устройство для оформления озеленения, фонарь, скамейка, мостик, настил, малогабаритный (малый) контейнер-мусоросборник, урна, физкультурный снаряд (тренажер), наземная туалетная кабина)</w:t>
      </w:r>
      <w:r>
        <w:rPr>
          <w:color w:val="000000"/>
          <w:sz w:val="28"/>
          <w:szCs w:val="28"/>
        </w:rPr>
        <w:t>.</w:t>
      </w:r>
    </w:p>
    <w:p w:rsidR="00E97FC2" w:rsidRPr="00997B87" w:rsidRDefault="00E97FC2" w:rsidP="009649DE">
      <w:pPr>
        <w:pStyle w:val="Style124"/>
        <w:widowControl/>
        <w:spacing w:before="62"/>
        <w:ind w:firstLine="709"/>
        <w:jc w:val="both"/>
      </w:pPr>
      <w:r w:rsidRPr="009649DE">
        <w:rPr>
          <w:rStyle w:val="FontStyle197"/>
          <w:b w:val="0"/>
          <w:bCs/>
          <w:color w:val="000000"/>
          <w:sz w:val="28"/>
          <w:szCs w:val="28"/>
        </w:rPr>
        <w:t>Рекомендации по оборудованию пешеходных дорожек и иных объектов благоустройства городских лесов приведены в Приложении 4</w:t>
      </w:r>
      <w:r>
        <w:rPr>
          <w:rStyle w:val="FontStyle197"/>
          <w:b w:val="0"/>
          <w:bCs/>
          <w:color w:val="000000"/>
          <w:sz w:val="28"/>
          <w:szCs w:val="28"/>
        </w:rPr>
        <w:t xml:space="preserve"> к настоящему Лесохозяйственному регламенту.</w:t>
      </w:r>
    </w:p>
    <w:p w:rsidR="00E97FC2" w:rsidRDefault="00E97FC2" w:rsidP="00715317">
      <w:pPr>
        <w:pStyle w:val="NormalWeb"/>
        <w:shd w:val="clear" w:color="auto" w:fill="FFFFFF"/>
        <w:suppressAutoHyphens/>
        <w:spacing w:before="0" w:beforeAutospacing="0" w:after="0" w:afterAutospacing="0"/>
        <w:ind w:firstLine="709"/>
        <w:jc w:val="both"/>
        <w:rPr>
          <w:color w:val="000000"/>
          <w:sz w:val="28"/>
          <w:szCs w:val="28"/>
        </w:rPr>
      </w:pPr>
      <w:r w:rsidRPr="00C3617F">
        <w:rPr>
          <w:color w:val="000000"/>
          <w:sz w:val="28"/>
          <w:szCs w:val="28"/>
        </w:rPr>
        <w:t>Объекты, не связанные с созданием лесной инфраструктуры, для осуществления религиозной деятельности, за исключением особо защитных участков лесов:</w:t>
      </w:r>
    </w:p>
    <w:p w:rsidR="00E97FC2" w:rsidRDefault="00E97FC2" w:rsidP="00F62244">
      <w:pPr>
        <w:pStyle w:val="NormalWeb"/>
        <w:shd w:val="clear" w:color="auto" w:fill="FFFFFF"/>
        <w:spacing w:before="0" w:beforeAutospacing="0" w:after="0" w:afterAutospacing="0"/>
        <w:ind w:firstLine="709"/>
        <w:jc w:val="both"/>
        <w:rPr>
          <w:color w:val="000000"/>
          <w:sz w:val="28"/>
          <w:szCs w:val="28"/>
        </w:rPr>
      </w:pPr>
      <w:r>
        <w:rPr>
          <w:color w:val="000000"/>
          <w:sz w:val="28"/>
          <w:szCs w:val="28"/>
        </w:rPr>
        <w:t>-</w:t>
      </w:r>
      <w:r w:rsidRPr="00C3617F">
        <w:rPr>
          <w:color w:val="000000"/>
          <w:sz w:val="28"/>
          <w:szCs w:val="28"/>
        </w:rPr>
        <w:t xml:space="preserve"> строение некапитальное, сооружение религиозного и (или) благотво</w:t>
      </w:r>
      <w:r>
        <w:rPr>
          <w:color w:val="000000"/>
          <w:sz w:val="28"/>
          <w:szCs w:val="28"/>
        </w:rPr>
        <w:t>рительного на</w:t>
      </w:r>
      <w:r w:rsidRPr="00C3617F">
        <w:rPr>
          <w:color w:val="000000"/>
          <w:sz w:val="28"/>
          <w:szCs w:val="28"/>
        </w:rPr>
        <w:t>значения;</w:t>
      </w:r>
    </w:p>
    <w:p w:rsidR="00E97FC2" w:rsidRDefault="00E97FC2" w:rsidP="00715317">
      <w:pPr>
        <w:pStyle w:val="NormalWeb"/>
        <w:shd w:val="clear" w:color="auto" w:fill="FFFFFF"/>
        <w:suppressAutoHyphens/>
        <w:spacing w:before="0" w:beforeAutospacing="0" w:after="0" w:afterAutospacing="0"/>
        <w:ind w:firstLine="709"/>
        <w:jc w:val="both"/>
        <w:rPr>
          <w:color w:val="000000"/>
          <w:sz w:val="28"/>
          <w:szCs w:val="28"/>
        </w:rPr>
      </w:pPr>
      <w:r>
        <w:rPr>
          <w:color w:val="000000"/>
          <w:sz w:val="28"/>
          <w:szCs w:val="28"/>
        </w:rPr>
        <w:t>-</w:t>
      </w:r>
      <w:r w:rsidRPr="00C3617F">
        <w:rPr>
          <w:color w:val="000000"/>
          <w:sz w:val="28"/>
          <w:szCs w:val="28"/>
        </w:rPr>
        <w:t xml:space="preserve"> форма малая архитектурная религиозного и (или) благотворительного назначения;</w:t>
      </w:r>
    </w:p>
    <w:p w:rsidR="00E97FC2" w:rsidRDefault="00E97FC2" w:rsidP="00715317">
      <w:pPr>
        <w:pStyle w:val="NormalWeb"/>
        <w:shd w:val="clear" w:color="auto" w:fill="FFFFFF"/>
        <w:suppressAutoHyphens/>
        <w:spacing w:before="0" w:beforeAutospacing="0" w:after="0" w:afterAutospacing="0"/>
        <w:ind w:firstLine="709"/>
        <w:jc w:val="both"/>
        <w:rPr>
          <w:color w:val="000000"/>
          <w:sz w:val="28"/>
          <w:szCs w:val="28"/>
        </w:rPr>
      </w:pPr>
      <w:r>
        <w:rPr>
          <w:color w:val="000000"/>
          <w:sz w:val="28"/>
          <w:szCs w:val="28"/>
        </w:rPr>
        <w:t>-</w:t>
      </w:r>
      <w:r w:rsidRPr="00C3617F">
        <w:rPr>
          <w:color w:val="000000"/>
          <w:sz w:val="28"/>
          <w:szCs w:val="28"/>
        </w:rPr>
        <w:t xml:space="preserve"> элемент благоустройства лесного участка (пешеходная дорожка, скамейка, урна, наземная туалетная кабина).</w:t>
      </w:r>
    </w:p>
    <w:p w:rsidR="00E97FC2" w:rsidRDefault="00E97FC2" w:rsidP="00622D01">
      <w:pPr>
        <w:pStyle w:val="NormalWeb"/>
        <w:shd w:val="clear" w:color="auto" w:fill="FFFFFF"/>
        <w:suppressAutoHyphens/>
        <w:spacing w:before="0" w:beforeAutospacing="0" w:after="0" w:afterAutospacing="0" w:line="270" w:lineRule="atLeast"/>
        <w:ind w:firstLine="709"/>
        <w:jc w:val="both"/>
        <w:rPr>
          <w:color w:val="000000"/>
          <w:sz w:val="28"/>
          <w:szCs w:val="28"/>
        </w:rPr>
      </w:pPr>
      <w:r>
        <w:rPr>
          <w:color w:val="000000"/>
          <w:sz w:val="28"/>
          <w:szCs w:val="28"/>
        </w:rPr>
        <w:t xml:space="preserve">Из объектов, </w:t>
      </w:r>
      <w:r w:rsidRPr="00997B87">
        <w:rPr>
          <w:rStyle w:val="FontStyle196"/>
          <w:color w:val="000000"/>
          <w:sz w:val="28"/>
          <w:szCs w:val="28"/>
        </w:rPr>
        <w:t>не связанных с созданием лесной инфраструктуры</w:t>
      </w:r>
      <w:r>
        <w:rPr>
          <w:rStyle w:val="FontStyle196"/>
          <w:color w:val="000000"/>
          <w:sz w:val="28"/>
          <w:szCs w:val="28"/>
        </w:rPr>
        <w:t>,</w:t>
      </w:r>
      <w:r>
        <w:rPr>
          <w:color w:val="000000"/>
          <w:sz w:val="28"/>
          <w:szCs w:val="28"/>
        </w:rPr>
        <w:t xml:space="preserve"> н</w:t>
      </w:r>
      <w:r w:rsidRPr="00997B87">
        <w:rPr>
          <w:color w:val="000000"/>
          <w:sz w:val="28"/>
          <w:szCs w:val="28"/>
        </w:rPr>
        <w:t xml:space="preserve">а территории </w:t>
      </w:r>
      <w:r>
        <w:rPr>
          <w:color w:val="000000"/>
          <w:sz w:val="28"/>
          <w:szCs w:val="28"/>
        </w:rPr>
        <w:t xml:space="preserve">городских лесов </w:t>
      </w:r>
      <w:r>
        <w:rPr>
          <w:color w:val="000000"/>
          <w:sz w:val="28"/>
        </w:rPr>
        <w:t>города</w:t>
      </w:r>
      <w:r>
        <w:rPr>
          <w:color w:val="000000"/>
          <w:sz w:val="28"/>
          <w:szCs w:val="28"/>
        </w:rPr>
        <w:t xml:space="preserve"> проходят высоковольтные линии электропередач общей протяженностью 8,4 км. Линии электропередач находятся преимущественно в чистом состоянии, в отношении линий электропередач, заросших древесно-кустарниковой растительностью назначена их расчистка.</w:t>
      </w:r>
    </w:p>
    <w:p w:rsidR="00E97FC2" w:rsidRDefault="00E97FC2" w:rsidP="00622D01">
      <w:pPr>
        <w:pStyle w:val="NormalWeb"/>
        <w:shd w:val="clear" w:color="auto" w:fill="FFFFFF"/>
        <w:suppressAutoHyphens/>
        <w:spacing w:before="0" w:beforeAutospacing="0" w:after="0" w:afterAutospacing="0" w:line="270" w:lineRule="atLeast"/>
        <w:ind w:firstLine="709"/>
        <w:jc w:val="both"/>
        <w:rPr>
          <w:color w:val="000000"/>
          <w:sz w:val="28"/>
          <w:szCs w:val="28"/>
        </w:rPr>
      </w:pPr>
    </w:p>
    <w:p w:rsidR="00E97FC2" w:rsidRPr="006631F4" w:rsidRDefault="00E97FC2" w:rsidP="00686BEC">
      <w:pPr>
        <w:pStyle w:val="Style22"/>
        <w:widowControl/>
        <w:spacing w:line="240" w:lineRule="auto"/>
        <w:jc w:val="left"/>
        <w:rPr>
          <w:b/>
          <w:sz w:val="28"/>
          <w:szCs w:val="28"/>
        </w:rPr>
      </w:pPr>
      <w:bookmarkStart w:id="7" w:name="_Toc534505511"/>
      <w:r w:rsidRPr="00475AE9">
        <w:rPr>
          <w:rStyle w:val="FontStyle188"/>
          <w:bCs/>
          <w:i w:val="0"/>
          <w:iCs/>
          <w:sz w:val="28"/>
          <w:szCs w:val="28"/>
        </w:rPr>
        <w:t>Раздел 1.2.</w:t>
      </w:r>
      <w:r w:rsidRPr="006631F4">
        <w:rPr>
          <w:b/>
          <w:sz w:val="28"/>
          <w:szCs w:val="28"/>
        </w:rPr>
        <w:t>Виды разрешенного использования ле</w:t>
      </w:r>
      <w:r>
        <w:rPr>
          <w:b/>
          <w:sz w:val="28"/>
          <w:szCs w:val="28"/>
        </w:rPr>
        <w:t xml:space="preserve">сов на </w:t>
      </w:r>
      <w:r w:rsidRPr="00686BEC">
        <w:rPr>
          <w:b/>
          <w:sz w:val="28"/>
          <w:szCs w:val="28"/>
        </w:rPr>
        <w:t>террит</w:t>
      </w:r>
      <w:r>
        <w:rPr>
          <w:b/>
          <w:sz w:val="28"/>
          <w:szCs w:val="28"/>
        </w:rPr>
        <w:t>о</w:t>
      </w:r>
      <w:r w:rsidRPr="006631F4">
        <w:rPr>
          <w:b/>
          <w:sz w:val="28"/>
          <w:szCs w:val="28"/>
        </w:rPr>
        <w:t>рии лесничества с распределением по кварталам</w:t>
      </w:r>
      <w:bookmarkEnd w:id="7"/>
    </w:p>
    <w:p w:rsidR="00E97FC2" w:rsidRPr="006631F4" w:rsidRDefault="00E97FC2" w:rsidP="00ED0987">
      <w:pPr>
        <w:pStyle w:val="Style22"/>
        <w:widowControl/>
        <w:spacing w:line="240" w:lineRule="auto"/>
        <w:rPr>
          <w:rStyle w:val="FontStyle196"/>
          <w:sz w:val="28"/>
          <w:szCs w:val="28"/>
        </w:rPr>
      </w:pPr>
    </w:p>
    <w:p w:rsidR="00E97FC2" w:rsidRPr="004B5E62" w:rsidRDefault="00E97FC2" w:rsidP="00F62B8B">
      <w:pPr>
        <w:pStyle w:val="Style22"/>
        <w:widowControl/>
        <w:suppressAutoHyphens/>
        <w:spacing w:line="240" w:lineRule="auto"/>
        <w:rPr>
          <w:rStyle w:val="FontStyle196"/>
          <w:color w:val="000000"/>
          <w:sz w:val="28"/>
          <w:szCs w:val="28"/>
        </w:rPr>
      </w:pPr>
      <w:r w:rsidRPr="004B5E62">
        <w:rPr>
          <w:rStyle w:val="FontStyle196"/>
          <w:color w:val="000000"/>
          <w:sz w:val="28"/>
          <w:szCs w:val="28"/>
        </w:rPr>
        <w:t xml:space="preserve">В соответствии со статьей 25 ЛК РФ </w:t>
      </w:r>
      <w:r>
        <w:rPr>
          <w:rStyle w:val="FontStyle196"/>
          <w:color w:val="000000"/>
          <w:sz w:val="28"/>
          <w:szCs w:val="28"/>
        </w:rPr>
        <w:t xml:space="preserve">существуют следующие виды </w:t>
      </w:r>
      <w:r w:rsidRPr="004B5E62">
        <w:rPr>
          <w:rStyle w:val="FontStyle196"/>
          <w:color w:val="000000"/>
          <w:sz w:val="28"/>
          <w:szCs w:val="28"/>
        </w:rPr>
        <w:t>использовани</w:t>
      </w:r>
      <w:r>
        <w:rPr>
          <w:rStyle w:val="FontStyle196"/>
          <w:color w:val="000000"/>
          <w:sz w:val="28"/>
          <w:szCs w:val="28"/>
        </w:rPr>
        <w:t>я</w:t>
      </w:r>
      <w:r w:rsidRPr="004B5E62">
        <w:rPr>
          <w:rStyle w:val="FontStyle196"/>
          <w:color w:val="000000"/>
          <w:sz w:val="28"/>
          <w:szCs w:val="28"/>
        </w:rPr>
        <w:t xml:space="preserve"> лесов:</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jc w:val="left"/>
        <w:rPr>
          <w:rStyle w:val="FontStyle196"/>
          <w:color w:val="000000"/>
          <w:sz w:val="28"/>
          <w:szCs w:val="28"/>
        </w:rPr>
      </w:pPr>
      <w:r w:rsidRPr="004B5E62">
        <w:rPr>
          <w:rStyle w:val="FontStyle196"/>
          <w:color w:val="000000"/>
          <w:sz w:val="28"/>
          <w:szCs w:val="28"/>
        </w:rPr>
        <w:t>заготовка древесины;</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jc w:val="left"/>
        <w:rPr>
          <w:rStyle w:val="FontStyle196"/>
          <w:color w:val="000000"/>
          <w:sz w:val="28"/>
          <w:szCs w:val="28"/>
        </w:rPr>
      </w:pPr>
      <w:r>
        <w:rPr>
          <w:rStyle w:val="FontStyle196"/>
          <w:color w:val="000000"/>
          <w:sz w:val="28"/>
          <w:szCs w:val="28"/>
        </w:rPr>
        <w:t>заготовка живицы;</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jc w:val="left"/>
        <w:rPr>
          <w:rStyle w:val="FontStyle196"/>
          <w:color w:val="000000"/>
          <w:sz w:val="28"/>
          <w:szCs w:val="28"/>
        </w:rPr>
      </w:pPr>
      <w:r w:rsidRPr="004B5E62">
        <w:rPr>
          <w:rStyle w:val="FontStyle196"/>
          <w:color w:val="000000"/>
          <w:sz w:val="28"/>
          <w:szCs w:val="28"/>
        </w:rPr>
        <w:t>заготовка и сбор недревесных лесных ресурсов;</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sidRPr="004B5E62">
        <w:rPr>
          <w:rStyle w:val="FontStyle196"/>
          <w:color w:val="000000"/>
          <w:sz w:val="28"/>
          <w:szCs w:val="28"/>
        </w:rPr>
        <w:t>заготовка пищевых лесных ресурсов и сбор лекарственных растений;</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sidRPr="00C65CB1">
        <w:rPr>
          <w:rStyle w:val="FontStyle196"/>
          <w:color w:val="000000"/>
          <w:sz w:val="28"/>
          <w:szCs w:val="28"/>
        </w:rPr>
        <w:t>осуществление видов деятельности в сфере охотничьего хозяйства</w:t>
      </w:r>
      <w:r>
        <w:rPr>
          <w:rStyle w:val="FontStyle196"/>
          <w:color w:val="000000"/>
          <w:sz w:val="28"/>
          <w:szCs w:val="28"/>
        </w:rPr>
        <w:t>;</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Pr>
          <w:rStyle w:val="FontStyle196"/>
          <w:color w:val="000000"/>
          <w:sz w:val="28"/>
          <w:szCs w:val="28"/>
        </w:rPr>
        <w:t>ведение сельского хозяйства;</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sidRPr="004B5E62">
        <w:rPr>
          <w:rStyle w:val="FontStyle196"/>
          <w:color w:val="000000"/>
          <w:sz w:val="28"/>
          <w:szCs w:val="28"/>
        </w:rPr>
        <w:t>осуществление научно-исследовательской деятельности, образовательной деятельности;</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sidRPr="004B5E62">
        <w:rPr>
          <w:rStyle w:val="FontStyle196"/>
          <w:color w:val="000000"/>
          <w:sz w:val="28"/>
          <w:szCs w:val="28"/>
        </w:rPr>
        <w:t>осуществление рекреационной деятельности;</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Pr>
          <w:rStyle w:val="FontStyle196"/>
          <w:color w:val="000000"/>
          <w:sz w:val="28"/>
          <w:szCs w:val="28"/>
        </w:rPr>
        <w:t>создание лесных плантаций и их эксплуатация;</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sidRPr="00C65CB1">
        <w:rPr>
          <w:rStyle w:val="FontStyle196"/>
          <w:color w:val="000000"/>
          <w:sz w:val="28"/>
          <w:szCs w:val="28"/>
        </w:rPr>
        <w:t>выращивание лесных плодовых, ягодных, декоративных растений, лекарственных растений</w:t>
      </w:r>
      <w:r>
        <w:rPr>
          <w:rStyle w:val="FontStyle196"/>
          <w:color w:val="000000"/>
          <w:sz w:val="28"/>
          <w:szCs w:val="28"/>
        </w:rPr>
        <w:t>;</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sidRPr="006A66E6">
        <w:rPr>
          <w:rStyle w:val="FontStyle196"/>
          <w:color w:val="000000"/>
          <w:sz w:val="28"/>
          <w:szCs w:val="28"/>
        </w:rPr>
        <w:t>выращивание посадочного материала лесных растений (саженцев, сеянцев);</w:t>
      </w:r>
    </w:p>
    <w:p w:rsidR="00E97FC2" w:rsidRPr="00AB336C" w:rsidRDefault="00E97FC2" w:rsidP="004C0C1F">
      <w:pPr>
        <w:pStyle w:val="Style23"/>
        <w:widowControl/>
        <w:numPr>
          <w:ilvl w:val="0"/>
          <w:numId w:val="49"/>
        </w:numPr>
        <w:tabs>
          <w:tab w:val="left" w:pos="-1560"/>
          <w:tab w:val="left" w:pos="1418"/>
        </w:tabs>
        <w:suppressAutoHyphens/>
        <w:spacing w:line="240" w:lineRule="auto"/>
        <w:ind w:left="0" w:firstLine="720"/>
        <w:rPr>
          <w:sz w:val="28"/>
          <w:szCs w:val="28"/>
        </w:rPr>
      </w:pPr>
      <w:r w:rsidRPr="00744D5B">
        <w:rPr>
          <w:rStyle w:val="FontStyle196"/>
          <w:color w:val="000000"/>
          <w:sz w:val="28"/>
          <w:szCs w:val="28"/>
        </w:rPr>
        <w:t xml:space="preserve">выполнение работ по геологическому изучению недр, разработка </w:t>
      </w:r>
      <w:r w:rsidRPr="00AB336C">
        <w:rPr>
          <w:rStyle w:val="FontStyle196"/>
          <w:sz w:val="28"/>
          <w:szCs w:val="28"/>
        </w:rPr>
        <w:t xml:space="preserve">месторождений полезных ископаемых (с 1 июня 2019 года в соответствии с </w:t>
      </w:r>
      <w:r w:rsidRPr="00AB336C">
        <w:rPr>
          <w:sz w:val="28"/>
          <w:szCs w:val="28"/>
        </w:rPr>
        <w:t>Федеральным законом от 18 декабря  2018 года  № 471-ФЗ «О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 (далее - Закон № 471-ФЗ)</w:t>
      </w:r>
      <w:r w:rsidRPr="00AB336C">
        <w:rPr>
          <w:rStyle w:val="FontStyle196"/>
          <w:sz w:val="28"/>
          <w:szCs w:val="28"/>
        </w:rPr>
        <w:t xml:space="preserve">- </w:t>
      </w:r>
      <w:r w:rsidRPr="00AB336C">
        <w:rPr>
          <w:sz w:val="28"/>
          <w:szCs w:val="28"/>
        </w:rPr>
        <w:t>осуществление геологического изучения недр, разведка и добыча полезных ископаемых);</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sidRPr="004B5E62">
        <w:rPr>
          <w:rStyle w:val="FontStyle196"/>
          <w:color w:val="000000"/>
          <w:sz w:val="28"/>
          <w:szCs w:val="28"/>
        </w:rPr>
        <w:t>строительство и эксплуатация водохранилищ и иных искусственных водных объектов, а также гидротехнических сооружений</w:t>
      </w:r>
      <w:r>
        <w:rPr>
          <w:rStyle w:val="FontStyle196"/>
          <w:color w:val="000000"/>
          <w:sz w:val="28"/>
          <w:szCs w:val="28"/>
        </w:rPr>
        <w:t>, морских портов, морских терминалов, речных портов, причалов</w:t>
      </w:r>
      <w:r w:rsidRPr="004B5E62">
        <w:rPr>
          <w:rStyle w:val="FontStyle196"/>
          <w:color w:val="000000"/>
          <w:sz w:val="28"/>
          <w:szCs w:val="28"/>
        </w:rPr>
        <w:t>;</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sidRPr="004B5E62">
        <w:rPr>
          <w:rStyle w:val="FontStyle196"/>
          <w:color w:val="000000"/>
          <w:sz w:val="28"/>
          <w:szCs w:val="28"/>
        </w:rPr>
        <w:t>строительство, реконструкция, эксплуатация линейных объектов;</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Pr>
          <w:rStyle w:val="FontStyle196"/>
          <w:color w:val="000000"/>
          <w:sz w:val="28"/>
          <w:szCs w:val="28"/>
        </w:rPr>
        <w:t>переработка древесины и иных лесных ресурсов;</w:t>
      </w:r>
    </w:p>
    <w:p w:rsidR="00E97FC2" w:rsidRDefault="00E97FC2" w:rsidP="004C0C1F">
      <w:pPr>
        <w:pStyle w:val="Style23"/>
        <w:widowControl/>
        <w:numPr>
          <w:ilvl w:val="0"/>
          <w:numId w:val="49"/>
        </w:numPr>
        <w:tabs>
          <w:tab w:val="left" w:pos="-1560"/>
          <w:tab w:val="left" w:pos="1418"/>
        </w:tabs>
        <w:suppressAutoHyphens/>
        <w:spacing w:line="240" w:lineRule="auto"/>
        <w:ind w:left="0" w:firstLine="720"/>
        <w:rPr>
          <w:rStyle w:val="FontStyle196"/>
          <w:color w:val="000000"/>
          <w:sz w:val="28"/>
          <w:szCs w:val="28"/>
        </w:rPr>
      </w:pPr>
      <w:r w:rsidRPr="004B5E62">
        <w:rPr>
          <w:rStyle w:val="FontStyle196"/>
          <w:color w:val="000000"/>
          <w:sz w:val="28"/>
          <w:szCs w:val="28"/>
        </w:rPr>
        <w:t>осуществление религиозной деятельности</w:t>
      </w:r>
      <w:r>
        <w:rPr>
          <w:rStyle w:val="FontStyle196"/>
          <w:color w:val="000000"/>
          <w:sz w:val="28"/>
          <w:szCs w:val="28"/>
        </w:rPr>
        <w:t>;</w:t>
      </w:r>
    </w:p>
    <w:p w:rsidR="00E97FC2" w:rsidRPr="0004524F" w:rsidRDefault="00E97FC2" w:rsidP="004C0C1F">
      <w:pPr>
        <w:pStyle w:val="ListParagraph"/>
        <w:numPr>
          <w:ilvl w:val="0"/>
          <w:numId w:val="49"/>
        </w:numPr>
        <w:autoSpaceDE w:val="0"/>
        <w:autoSpaceDN w:val="0"/>
        <w:adjustRightInd w:val="0"/>
        <w:ind w:left="0" w:firstLine="720"/>
        <w:jc w:val="both"/>
        <w:rPr>
          <w:rStyle w:val="FontStyle196"/>
          <w:sz w:val="28"/>
          <w:szCs w:val="28"/>
        </w:rPr>
      </w:pPr>
      <w:r w:rsidRPr="0004524F">
        <w:rPr>
          <w:sz w:val="28"/>
          <w:szCs w:val="28"/>
        </w:rPr>
        <w:t xml:space="preserve">иные виды, определенные в соответствии с частью 2 </w:t>
      </w:r>
      <w:hyperlink r:id="rId11" w:history="1">
        <w:r w:rsidRPr="0004524F">
          <w:rPr>
            <w:sz w:val="28"/>
            <w:szCs w:val="28"/>
          </w:rPr>
          <w:t>статьи 6</w:t>
        </w:r>
      </w:hyperlink>
      <w:r w:rsidRPr="0004524F">
        <w:rPr>
          <w:sz w:val="28"/>
          <w:szCs w:val="28"/>
        </w:rPr>
        <w:t xml:space="preserve"> ЛК РФ.</w:t>
      </w:r>
    </w:p>
    <w:p w:rsidR="00E97FC2" w:rsidRDefault="00E97FC2" w:rsidP="00F62B8B">
      <w:pPr>
        <w:pStyle w:val="Style22"/>
        <w:widowControl/>
        <w:suppressAutoHyphens/>
        <w:spacing w:line="240" w:lineRule="auto"/>
        <w:rPr>
          <w:rStyle w:val="FontStyle196"/>
          <w:color w:val="000000"/>
          <w:sz w:val="28"/>
          <w:szCs w:val="28"/>
        </w:rPr>
      </w:pPr>
      <w:r w:rsidRPr="0009019E">
        <w:rPr>
          <w:rStyle w:val="FontStyle196"/>
          <w:color w:val="000000"/>
          <w:sz w:val="28"/>
          <w:szCs w:val="28"/>
        </w:rPr>
        <w:t xml:space="preserve">В </w:t>
      </w:r>
      <w:r>
        <w:rPr>
          <w:rStyle w:val="FontStyle196"/>
          <w:color w:val="000000"/>
          <w:sz w:val="28"/>
          <w:szCs w:val="28"/>
        </w:rPr>
        <w:t>Т</w:t>
      </w:r>
      <w:r w:rsidRPr="0009019E">
        <w:rPr>
          <w:rStyle w:val="FontStyle196"/>
          <w:color w:val="000000"/>
          <w:sz w:val="28"/>
          <w:szCs w:val="28"/>
        </w:rPr>
        <w:t xml:space="preserve">аблице </w:t>
      </w:r>
      <w:r>
        <w:rPr>
          <w:rStyle w:val="FontStyle196"/>
          <w:color w:val="000000"/>
          <w:sz w:val="28"/>
          <w:szCs w:val="28"/>
        </w:rPr>
        <w:t>8</w:t>
      </w:r>
      <w:r w:rsidRPr="0009019E">
        <w:rPr>
          <w:rStyle w:val="FontStyle196"/>
          <w:color w:val="000000"/>
          <w:sz w:val="28"/>
          <w:szCs w:val="28"/>
        </w:rPr>
        <w:t xml:space="preserve"> перечислены виды разрешенного использования лесов с </w:t>
      </w:r>
      <w:r w:rsidRPr="00686BEC">
        <w:rPr>
          <w:rStyle w:val="FontStyle196"/>
          <w:color w:val="000000"/>
          <w:sz w:val="28"/>
          <w:szCs w:val="28"/>
        </w:rPr>
        <w:t xml:space="preserve">перечнем кварталов городских лесов </w:t>
      </w:r>
      <w:r w:rsidRPr="00686BEC">
        <w:rPr>
          <w:color w:val="000000"/>
          <w:sz w:val="28"/>
          <w:szCs w:val="28"/>
        </w:rPr>
        <w:t>города Каменска-Уральского</w:t>
      </w:r>
      <w:r w:rsidRPr="00686BEC">
        <w:rPr>
          <w:rStyle w:val="FontStyle196"/>
          <w:color w:val="000000"/>
          <w:sz w:val="28"/>
          <w:szCs w:val="28"/>
        </w:rPr>
        <w:t>, в которых</w:t>
      </w:r>
      <w:r w:rsidRPr="0009019E">
        <w:rPr>
          <w:rStyle w:val="FontStyle196"/>
          <w:color w:val="000000"/>
          <w:sz w:val="28"/>
          <w:szCs w:val="28"/>
        </w:rPr>
        <w:t xml:space="preserve"> допускаются указанные виды использования и их площади.</w:t>
      </w:r>
    </w:p>
    <w:p w:rsidR="00E97FC2" w:rsidRPr="003F07AF" w:rsidRDefault="00E97FC2" w:rsidP="00DE4895">
      <w:pPr>
        <w:pStyle w:val="Style88"/>
        <w:widowControl/>
        <w:suppressAutoHyphens/>
        <w:spacing w:line="240" w:lineRule="auto"/>
        <w:ind w:firstLine="720"/>
        <w:jc w:val="both"/>
        <w:rPr>
          <w:color w:val="000000"/>
          <w:spacing w:val="2"/>
          <w:sz w:val="28"/>
          <w:szCs w:val="28"/>
          <w:shd w:val="clear" w:color="auto" w:fill="FFFFFF"/>
        </w:rPr>
      </w:pPr>
      <w:r w:rsidRPr="001B11E1">
        <w:rPr>
          <w:color w:val="000000"/>
          <w:spacing w:val="2"/>
          <w:sz w:val="28"/>
          <w:szCs w:val="28"/>
          <w:shd w:val="clear" w:color="auto" w:fill="FFFFFF"/>
        </w:rPr>
        <w:t xml:space="preserve">В соответствии с частью 3 и частью 5.1 статьи </w:t>
      </w:r>
      <w:r w:rsidRPr="00AB336C">
        <w:rPr>
          <w:spacing w:val="2"/>
          <w:sz w:val="28"/>
          <w:szCs w:val="28"/>
          <w:shd w:val="clear" w:color="auto" w:fill="FFFFFF"/>
        </w:rPr>
        <w:t xml:space="preserve">105 (частью 2 статьи 116 с 1 июля 2019 года) </w:t>
      </w:r>
      <w:r w:rsidRPr="001B11E1">
        <w:rPr>
          <w:color w:val="000000"/>
          <w:spacing w:val="2"/>
          <w:sz w:val="28"/>
          <w:szCs w:val="28"/>
          <w:shd w:val="clear" w:color="auto" w:fill="FFFFFF"/>
        </w:rPr>
        <w:t>ЛК РФ в городских лесах при осуществлении использования лесов запрещается размещение объектов капитального строительства, за исключением гидротехнических сооружений.</w:t>
      </w:r>
    </w:p>
    <w:p w:rsidR="00E97FC2" w:rsidRPr="003F07AF" w:rsidRDefault="00E97FC2" w:rsidP="00DE4895">
      <w:pPr>
        <w:pStyle w:val="Style88"/>
        <w:widowControl/>
        <w:suppressAutoHyphens/>
        <w:spacing w:line="240" w:lineRule="auto"/>
        <w:ind w:firstLine="720"/>
        <w:jc w:val="both"/>
        <w:rPr>
          <w:color w:val="000000"/>
          <w:spacing w:val="2"/>
          <w:sz w:val="28"/>
          <w:szCs w:val="28"/>
          <w:shd w:val="clear" w:color="auto" w:fill="FFFFFF"/>
        </w:rPr>
      </w:pPr>
    </w:p>
    <w:p w:rsidR="00E97FC2" w:rsidRPr="00C77902" w:rsidRDefault="00E97FC2" w:rsidP="00ED0987">
      <w:pPr>
        <w:jc w:val="right"/>
        <w:rPr>
          <w:rStyle w:val="FontStyle175"/>
          <w:b w:val="0"/>
          <w:bCs/>
          <w:color w:val="000000"/>
          <w:szCs w:val="28"/>
        </w:rPr>
      </w:pPr>
      <w:r w:rsidRPr="00C77902">
        <w:rPr>
          <w:rStyle w:val="FontStyle175"/>
          <w:b w:val="0"/>
          <w:bCs/>
          <w:color w:val="000000"/>
          <w:szCs w:val="28"/>
        </w:rPr>
        <w:t xml:space="preserve">Таблица </w:t>
      </w:r>
      <w:r>
        <w:rPr>
          <w:rStyle w:val="FontStyle175"/>
          <w:b w:val="0"/>
          <w:bCs/>
          <w:color w:val="000000"/>
          <w:szCs w:val="28"/>
        </w:rPr>
        <w:t>8</w:t>
      </w:r>
    </w:p>
    <w:p w:rsidR="00E97FC2" w:rsidRDefault="00E97FC2" w:rsidP="00ED0987">
      <w:pPr>
        <w:jc w:val="center"/>
        <w:rPr>
          <w:rStyle w:val="FontStyle175"/>
          <w:b w:val="0"/>
          <w:bCs/>
          <w:szCs w:val="28"/>
        </w:rPr>
      </w:pPr>
      <w:r w:rsidRPr="006631F4">
        <w:rPr>
          <w:rStyle w:val="FontStyle175"/>
          <w:b w:val="0"/>
          <w:bCs/>
          <w:szCs w:val="28"/>
        </w:rPr>
        <w:t>Виды разрешенного использования лесов</w:t>
      </w:r>
    </w:p>
    <w:p w:rsidR="00E97FC2" w:rsidRPr="006631F4" w:rsidRDefault="00E97FC2" w:rsidP="00ED0987">
      <w:pPr>
        <w:jc w:val="center"/>
        <w:rPr>
          <w:rStyle w:val="FontStyle175"/>
          <w:b w:val="0"/>
          <w:bCs/>
          <w:szCs w:val="28"/>
        </w:rPr>
      </w:pPr>
    </w:p>
    <w:tbl>
      <w:tblPr>
        <w:tblW w:w="5000" w:type="pct"/>
        <w:tblCellMar>
          <w:left w:w="40" w:type="dxa"/>
          <w:right w:w="40" w:type="dxa"/>
        </w:tblCellMar>
        <w:tblLook w:val="0000"/>
      </w:tblPr>
      <w:tblGrid>
        <w:gridCol w:w="3787"/>
        <w:gridCol w:w="1707"/>
        <w:gridCol w:w="3265"/>
        <w:gridCol w:w="1041"/>
      </w:tblGrid>
      <w:tr w:rsidR="00E97FC2" w:rsidRPr="003D255F" w:rsidTr="00E901F7">
        <w:trPr>
          <w:trHeight w:val="788"/>
          <w:tblHeader/>
        </w:trPr>
        <w:tc>
          <w:tcPr>
            <w:tcW w:w="1932"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jc w:val="center"/>
              <w:rPr>
                <w:rStyle w:val="FontStyle193"/>
                <w:color w:val="000000"/>
                <w:sz w:val="22"/>
              </w:rPr>
            </w:pPr>
            <w:r w:rsidRPr="003D255F">
              <w:rPr>
                <w:rStyle w:val="FontStyle193"/>
                <w:color w:val="000000"/>
                <w:sz w:val="22"/>
                <w:szCs w:val="22"/>
              </w:rPr>
              <w:t>Виды разрешенного использования</w:t>
            </w:r>
          </w:p>
          <w:p w:rsidR="00E97FC2" w:rsidRPr="003D255F" w:rsidRDefault="00E97FC2" w:rsidP="00ED0987">
            <w:pPr>
              <w:jc w:val="center"/>
              <w:rPr>
                <w:rStyle w:val="FontStyle193"/>
                <w:color w:val="000000"/>
                <w:sz w:val="22"/>
              </w:rPr>
            </w:pPr>
            <w:r w:rsidRPr="003D255F">
              <w:rPr>
                <w:rStyle w:val="FontStyle193"/>
                <w:color w:val="000000"/>
                <w:sz w:val="22"/>
                <w:szCs w:val="22"/>
              </w:rPr>
              <w:t>лесов</w:t>
            </w:r>
          </w:p>
        </w:tc>
        <w:tc>
          <w:tcPr>
            <w:tcW w:w="871" w:type="pct"/>
            <w:tcBorders>
              <w:top w:val="single" w:sz="6" w:space="0" w:color="auto"/>
              <w:left w:val="single" w:sz="6" w:space="0" w:color="auto"/>
              <w:bottom w:val="single" w:sz="6" w:space="0" w:color="auto"/>
              <w:right w:val="single" w:sz="6" w:space="0" w:color="auto"/>
            </w:tcBorders>
          </w:tcPr>
          <w:p w:rsidR="00E97FC2" w:rsidRPr="003D255F" w:rsidRDefault="00E97FC2" w:rsidP="00ED0987">
            <w:pPr>
              <w:jc w:val="center"/>
              <w:rPr>
                <w:rStyle w:val="FontStyle193"/>
                <w:color w:val="000000"/>
                <w:sz w:val="22"/>
              </w:rPr>
            </w:pPr>
            <w:r w:rsidRPr="003D255F">
              <w:rPr>
                <w:rStyle w:val="FontStyle193"/>
                <w:color w:val="000000"/>
                <w:sz w:val="22"/>
                <w:szCs w:val="22"/>
              </w:rPr>
              <w:t>Наименование</w:t>
            </w:r>
            <w:r w:rsidRPr="003D255F">
              <w:rPr>
                <w:rStyle w:val="FontStyle193"/>
                <w:color w:val="000000"/>
                <w:sz w:val="22"/>
                <w:szCs w:val="22"/>
              </w:rPr>
              <w:br/>
              <w:t>участкового</w:t>
            </w:r>
            <w:r w:rsidRPr="003D255F">
              <w:rPr>
                <w:rStyle w:val="FontStyle193"/>
                <w:color w:val="000000"/>
                <w:sz w:val="22"/>
                <w:szCs w:val="22"/>
              </w:rPr>
              <w:br/>
              <w:t>лесничества</w:t>
            </w:r>
          </w:p>
        </w:tc>
        <w:tc>
          <w:tcPr>
            <w:tcW w:w="1666" w:type="pct"/>
            <w:tcBorders>
              <w:top w:val="single" w:sz="6" w:space="0" w:color="auto"/>
              <w:left w:val="single" w:sz="6" w:space="0" w:color="auto"/>
              <w:bottom w:val="single" w:sz="6" w:space="0" w:color="auto"/>
              <w:right w:val="single" w:sz="6" w:space="0" w:color="auto"/>
            </w:tcBorders>
            <w:vAlign w:val="center"/>
          </w:tcPr>
          <w:p w:rsidR="00E97FC2" w:rsidRDefault="00E97FC2" w:rsidP="00ED0987">
            <w:pPr>
              <w:jc w:val="center"/>
              <w:rPr>
                <w:rStyle w:val="FontStyle193"/>
                <w:color w:val="000000"/>
                <w:sz w:val="22"/>
              </w:rPr>
            </w:pPr>
            <w:r w:rsidRPr="003D255F">
              <w:rPr>
                <w:rStyle w:val="FontStyle193"/>
                <w:color w:val="000000"/>
                <w:sz w:val="22"/>
                <w:szCs w:val="22"/>
              </w:rPr>
              <w:t xml:space="preserve">Перечень кварталов или их </w:t>
            </w:r>
          </w:p>
          <w:p w:rsidR="00E97FC2" w:rsidRPr="003D255F" w:rsidRDefault="00E97FC2" w:rsidP="00ED0987">
            <w:pPr>
              <w:jc w:val="center"/>
              <w:rPr>
                <w:rStyle w:val="FontStyle193"/>
                <w:color w:val="000000"/>
                <w:sz w:val="22"/>
              </w:rPr>
            </w:pPr>
            <w:r w:rsidRPr="003D255F">
              <w:rPr>
                <w:rStyle w:val="FontStyle193"/>
                <w:color w:val="000000"/>
                <w:sz w:val="22"/>
                <w:szCs w:val="22"/>
              </w:rPr>
              <w:t>частей</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jc w:val="center"/>
              <w:rPr>
                <w:rStyle w:val="FontStyle193"/>
                <w:color w:val="000000"/>
                <w:sz w:val="22"/>
              </w:rPr>
            </w:pPr>
            <w:r w:rsidRPr="003D255F">
              <w:rPr>
                <w:rStyle w:val="FontStyle193"/>
                <w:color w:val="000000"/>
                <w:sz w:val="22"/>
                <w:szCs w:val="22"/>
              </w:rPr>
              <w:t>Площадь,</w:t>
            </w:r>
            <w:r w:rsidRPr="003D255F">
              <w:rPr>
                <w:rStyle w:val="FontStyle193"/>
                <w:color w:val="000000"/>
                <w:sz w:val="22"/>
                <w:szCs w:val="22"/>
              </w:rPr>
              <w:br/>
              <w:t>га</w:t>
            </w:r>
          </w:p>
        </w:tc>
      </w:tr>
      <w:tr w:rsidR="00E97FC2" w:rsidRPr="003D255F" w:rsidTr="00E901F7">
        <w:trPr>
          <w:trHeight w:val="20"/>
          <w:tblHeader/>
        </w:trPr>
        <w:tc>
          <w:tcPr>
            <w:tcW w:w="1932" w:type="pct"/>
            <w:tcBorders>
              <w:top w:val="single" w:sz="6" w:space="0" w:color="auto"/>
              <w:left w:val="single" w:sz="6" w:space="0" w:color="auto"/>
              <w:bottom w:val="single" w:sz="4" w:space="0" w:color="auto"/>
              <w:right w:val="single" w:sz="6" w:space="0" w:color="auto"/>
            </w:tcBorders>
            <w:vAlign w:val="center"/>
          </w:tcPr>
          <w:p w:rsidR="00E97FC2" w:rsidRPr="003D255F" w:rsidRDefault="00E97FC2" w:rsidP="00ED0987">
            <w:pPr>
              <w:pStyle w:val="Style123"/>
              <w:widowControl/>
              <w:spacing w:line="240" w:lineRule="auto"/>
              <w:jc w:val="center"/>
              <w:rPr>
                <w:rStyle w:val="FontStyle193"/>
                <w:color w:val="000000"/>
                <w:sz w:val="22"/>
              </w:rPr>
            </w:pPr>
            <w:r w:rsidRPr="003D255F">
              <w:rPr>
                <w:rStyle w:val="FontStyle193"/>
                <w:color w:val="000000"/>
                <w:sz w:val="22"/>
                <w:szCs w:val="22"/>
              </w:rPr>
              <w:t>1</w:t>
            </w:r>
          </w:p>
        </w:tc>
        <w:tc>
          <w:tcPr>
            <w:tcW w:w="87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pStyle w:val="Style123"/>
              <w:widowControl/>
              <w:spacing w:line="240" w:lineRule="auto"/>
              <w:jc w:val="center"/>
              <w:rPr>
                <w:rStyle w:val="FontStyle193"/>
                <w:color w:val="000000"/>
                <w:sz w:val="22"/>
              </w:rPr>
            </w:pPr>
            <w:r w:rsidRPr="003D255F">
              <w:rPr>
                <w:rStyle w:val="FontStyle193"/>
                <w:color w:val="000000"/>
                <w:sz w:val="22"/>
                <w:szCs w:val="22"/>
              </w:rPr>
              <w:t>2</w:t>
            </w:r>
          </w:p>
        </w:tc>
        <w:tc>
          <w:tcPr>
            <w:tcW w:w="1666" w:type="pct"/>
            <w:tcBorders>
              <w:top w:val="single" w:sz="6" w:space="0" w:color="auto"/>
              <w:left w:val="single" w:sz="6" w:space="0" w:color="auto"/>
              <w:bottom w:val="single" w:sz="4" w:space="0" w:color="auto"/>
              <w:right w:val="single" w:sz="6" w:space="0" w:color="auto"/>
            </w:tcBorders>
            <w:vAlign w:val="center"/>
          </w:tcPr>
          <w:p w:rsidR="00E97FC2" w:rsidRPr="003D255F" w:rsidRDefault="00E97FC2" w:rsidP="00ED0987">
            <w:pPr>
              <w:pStyle w:val="Style123"/>
              <w:widowControl/>
              <w:spacing w:line="278" w:lineRule="exact"/>
              <w:jc w:val="center"/>
              <w:rPr>
                <w:rStyle w:val="FontStyle193"/>
                <w:color w:val="000000"/>
                <w:sz w:val="22"/>
              </w:rPr>
            </w:pPr>
            <w:r w:rsidRPr="003D255F">
              <w:rPr>
                <w:rStyle w:val="FontStyle193"/>
                <w:color w:val="000000"/>
                <w:sz w:val="22"/>
                <w:szCs w:val="22"/>
              </w:rPr>
              <w:t>3</w:t>
            </w:r>
          </w:p>
        </w:tc>
        <w:tc>
          <w:tcPr>
            <w:tcW w:w="531" w:type="pct"/>
            <w:tcBorders>
              <w:top w:val="single" w:sz="6" w:space="0" w:color="auto"/>
              <w:left w:val="single" w:sz="6" w:space="0" w:color="auto"/>
              <w:bottom w:val="single" w:sz="4" w:space="0" w:color="auto"/>
              <w:right w:val="single" w:sz="6" w:space="0" w:color="auto"/>
            </w:tcBorders>
            <w:vAlign w:val="center"/>
          </w:tcPr>
          <w:p w:rsidR="00E97FC2" w:rsidRPr="003D255F" w:rsidRDefault="00E97FC2" w:rsidP="00ED0987">
            <w:pPr>
              <w:pStyle w:val="Style123"/>
              <w:widowControl/>
              <w:spacing w:line="278" w:lineRule="exact"/>
              <w:jc w:val="center"/>
              <w:rPr>
                <w:rStyle w:val="FontStyle193"/>
                <w:color w:val="000000"/>
                <w:sz w:val="22"/>
              </w:rPr>
            </w:pPr>
            <w:r w:rsidRPr="003D255F">
              <w:rPr>
                <w:rStyle w:val="FontStyle193"/>
                <w:color w:val="000000"/>
                <w:sz w:val="22"/>
                <w:szCs w:val="22"/>
              </w:rPr>
              <w:t>4</w:t>
            </w:r>
          </w:p>
        </w:tc>
      </w:tr>
      <w:tr w:rsidR="00E97FC2" w:rsidRPr="003D255F" w:rsidTr="00E901F7">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ED0987">
            <w:pPr>
              <w:pStyle w:val="Style123"/>
              <w:widowControl/>
              <w:spacing w:line="240" w:lineRule="auto"/>
              <w:rPr>
                <w:rStyle w:val="FontStyle193"/>
                <w:color w:val="000000"/>
                <w:sz w:val="22"/>
              </w:rPr>
            </w:pPr>
            <w:r w:rsidRPr="003D255F">
              <w:rPr>
                <w:rStyle w:val="FontStyle193"/>
                <w:color w:val="000000"/>
                <w:sz w:val="22"/>
                <w:szCs w:val="22"/>
              </w:rPr>
              <w:t>Заготовка древесины</w:t>
            </w:r>
          </w:p>
        </w:tc>
        <w:tc>
          <w:tcPr>
            <w:tcW w:w="871" w:type="pct"/>
            <w:vMerge w:val="restart"/>
            <w:tcBorders>
              <w:top w:val="single" w:sz="6" w:space="0" w:color="auto"/>
              <w:left w:val="single" w:sz="6" w:space="0" w:color="auto"/>
              <w:bottom w:val="single" w:sz="4" w:space="0" w:color="auto"/>
              <w:right w:val="single" w:sz="6" w:space="0" w:color="auto"/>
            </w:tcBorders>
          </w:tcPr>
          <w:p w:rsidR="00E97FC2" w:rsidRPr="003D255F" w:rsidRDefault="00E97FC2" w:rsidP="00855E0A">
            <w:pPr>
              <w:pStyle w:val="Style123"/>
              <w:widowControl/>
              <w:spacing w:line="240" w:lineRule="auto"/>
              <w:jc w:val="both"/>
              <w:rPr>
                <w:rStyle w:val="FontStyle185"/>
                <w:b w:val="0"/>
                <w:bCs/>
                <w:color w:val="000000"/>
                <w:sz w:val="22"/>
              </w:rPr>
            </w:pPr>
            <w:r w:rsidRPr="003D255F">
              <w:rPr>
                <w:rStyle w:val="FontStyle196"/>
                <w:color w:val="000000"/>
                <w:sz w:val="22"/>
                <w:szCs w:val="22"/>
              </w:rPr>
              <w:t xml:space="preserve">Городские леса </w:t>
            </w:r>
            <w:r>
              <w:rPr>
                <w:color w:val="000000"/>
                <w:sz w:val="22"/>
                <w:szCs w:val="22"/>
              </w:rPr>
              <w:t>города Каменск-Уральский</w:t>
            </w:r>
          </w:p>
        </w:tc>
        <w:tc>
          <w:tcPr>
            <w:tcW w:w="1666" w:type="pct"/>
            <w:tcBorders>
              <w:top w:val="single" w:sz="6" w:space="0" w:color="auto"/>
              <w:left w:val="single" w:sz="6" w:space="0" w:color="auto"/>
              <w:bottom w:val="single" w:sz="6" w:space="0" w:color="auto"/>
              <w:right w:val="single" w:sz="6" w:space="0" w:color="auto"/>
            </w:tcBorders>
            <w:vAlign w:val="center"/>
          </w:tcPr>
          <w:p w:rsidR="00E97FC2" w:rsidRDefault="00E97FC2" w:rsidP="00F62B8B">
            <w:pPr>
              <w:autoSpaceDE w:val="0"/>
              <w:autoSpaceDN w:val="0"/>
              <w:adjustRightInd w:val="0"/>
              <w:spacing w:line="278" w:lineRule="exact"/>
              <w:jc w:val="both"/>
              <w:rPr>
                <w:color w:val="000000"/>
              </w:rPr>
            </w:pPr>
            <w:r w:rsidRPr="003D255F">
              <w:rPr>
                <w:color w:val="000000"/>
                <w:sz w:val="22"/>
                <w:szCs w:val="22"/>
              </w:rPr>
              <w:t>Заготовка древесины только при рубках погибших и поврежденных лесных насаждений и рубках ухода</w:t>
            </w:r>
          </w:p>
          <w:p w:rsidR="00E97FC2" w:rsidRPr="003D255F" w:rsidRDefault="00E97FC2" w:rsidP="007117CE">
            <w:pPr>
              <w:autoSpaceDE w:val="0"/>
              <w:autoSpaceDN w:val="0"/>
              <w:adjustRightInd w:val="0"/>
              <w:spacing w:line="278" w:lineRule="exact"/>
              <w:jc w:val="center"/>
              <w:rPr>
                <w:rStyle w:val="FontStyle193"/>
                <w:color w:val="000000"/>
                <w:sz w:val="22"/>
              </w:rPr>
            </w:pPr>
            <w:r>
              <w:rPr>
                <w:rStyle w:val="FontStyle193"/>
                <w:color w:val="000000"/>
                <w:sz w:val="22"/>
                <w:szCs w:val="22"/>
              </w:rPr>
              <w:t>1-33</w:t>
            </w:r>
            <w:r w:rsidRPr="00DE4895">
              <w:rPr>
                <w:rStyle w:val="FontStyle193"/>
                <w:color w:val="000000"/>
                <w:sz w:val="22"/>
                <w:szCs w:val="22"/>
                <w:vertAlign w:val="superscript"/>
              </w:rPr>
              <w:t>1</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pStyle w:val="Style123"/>
              <w:widowControl/>
              <w:spacing w:line="278" w:lineRule="exact"/>
              <w:jc w:val="center"/>
              <w:rPr>
                <w:rStyle w:val="FontStyle193"/>
                <w:color w:val="000000"/>
                <w:sz w:val="22"/>
              </w:rPr>
            </w:pPr>
            <w:r>
              <w:rPr>
                <w:color w:val="000000"/>
                <w:sz w:val="22"/>
                <w:szCs w:val="22"/>
              </w:rPr>
              <w:t>2673,7</w:t>
            </w:r>
          </w:p>
        </w:tc>
      </w:tr>
      <w:tr w:rsidR="00E97FC2" w:rsidRPr="003D255F" w:rsidTr="00E901F7">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ED0987">
            <w:pPr>
              <w:pStyle w:val="Style123"/>
              <w:widowControl/>
              <w:spacing w:line="240" w:lineRule="auto"/>
              <w:rPr>
                <w:rStyle w:val="FontStyle193"/>
                <w:color w:val="000000"/>
                <w:sz w:val="22"/>
              </w:rPr>
            </w:pPr>
            <w:r w:rsidRPr="003D255F">
              <w:rPr>
                <w:rStyle w:val="FontStyle193"/>
                <w:color w:val="000000"/>
                <w:sz w:val="22"/>
                <w:szCs w:val="22"/>
              </w:rPr>
              <w:t>Заготовка живицы</w:t>
            </w:r>
          </w:p>
        </w:tc>
        <w:tc>
          <w:tcPr>
            <w:tcW w:w="871" w:type="pct"/>
            <w:vMerge/>
            <w:tcBorders>
              <w:left w:val="single" w:sz="6" w:space="0" w:color="auto"/>
              <w:bottom w:val="single" w:sz="4" w:space="0" w:color="auto"/>
              <w:right w:val="single" w:sz="6" w:space="0" w:color="auto"/>
            </w:tcBorders>
          </w:tcPr>
          <w:p w:rsidR="00E97FC2" w:rsidRPr="003D255F" w:rsidRDefault="00E97FC2" w:rsidP="00ED0987">
            <w:pPr>
              <w:pStyle w:val="Style123"/>
              <w:widowControl/>
              <w:spacing w:line="240" w:lineRule="auto"/>
              <w:jc w:val="center"/>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pStyle w:val="Style123"/>
              <w:widowControl/>
              <w:spacing w:line="278" w:lineRule="exact"/>
              <w:jc w:val="center"/>
              <w:rPr>
                <w:rStyle w:val="FontStyle193"/>
                <w:color w:val="000000"/>
                <w:sz w:val="22"/>
              </w:rPr>
            </w:pPr>
            <w:r w:rsidRPr="003D255F">
              <w:rPr>
                <w:bCs/>
                <w:color w:val="000000"/>
                <w:sz w:val="22"/>
                <w:szCs w:val="22"/>
              </w:rPr>
              <w:t>Не допускается</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pStyle w:val="Style123"/>
              <w:widowControl/>
              <w:spacing w:line="278" w:lineRule="exact"/>
              <w:jc w:val="center"/>
              <w:rPr>
                <w:rStyle w:val="FontStyle193"/>
                <w:color w:val="000000"/>
                <w:sz w:val="22"/>
              </w:rPr>
            </w:pPr>
            <w:r w:rsidRPr="003D255F">
              <w:rPr>
                <w:rStyle w:val="FontStyle193"/>
                <w:color w:val="000000"/>
                <w:sz w:val="22"/>
                <w:szCs w:val="22"/>
              </w:rPr>
              <w:t>-</w:t>
            </w:r>
          </w:p>
        </w:tc>
      </w:tr>
      <w:tr w:rsidR="00E97FC2" w:rsidRPr="003D255F" w:rsidTr="000F73D4">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590741">
            <w:pPr>
              <w:jc w:val="both"/>
              <w:rPr>
                <w:rStyle w:val="FontStyle193"/>
                <w:color w:val="000000"/>
                <w:sz w:val="22"/>
              </w:rPr>
            </w:pPr>
            <w:r w:rsidRPr="003D255F">
              <w:rPr>
                <w:rStyle w:val="FontStyle193"/>
                <w:color w:val="000000"/>
                <w:sz w:val="22"/>
                <w:szCs w:val="22"/>
              </w:rPr>
              <w:t>Заготовка и сбор недревесных</w:t>
            </w:r>
          </w:p>
          <w:p w:rsidR="00E97FC2" w:rsidRPr="003D255F" w:rsidRDefault="00E97FC2" w:rsidP="00590741">
            <w:pPr>
              <w:jc w:val="both"/>
              <w:rPr>
                <w:rStyle w:val="FontStyle193"/>
                <w:color w:val="000000"/>
                <w:sz w:val="22"/>
              </w:rPr>
            </w:pPr>
            <w:r w:rsidRPr="003D255F">
              <w:rPr>
                <w:rStyle w:val="FontStyle193"/>
                <w:color w:val="000000"/>
                <w:sz w:val="22"/>
                <w:szCs w:val="22"/>
              </w:rPr>
              <w:t>лесных ресурсов</w:t>
            </w:r>
          </w:p>
        </w:tc>
        <w:tc>
          <w:tcPr>
            <w:tcW w:w="871" w:type="pct"/>
            <w:vMerge/>
            <w:tcBorders>
              <w:left w:val="single" w:sz="6" w:space="0" w:color="auto"/>
              <w:bottom w:val="single" w:sz="4" w:space="0" w:color="auto"/>
              <w:right w:val="single" w:sz="6" w:space="0" w:color="auto"/>
            </w:tcBorders>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DB12DC">
            <w:pPr>
              <w:pStyle w:val="Style10"/>
              <w:widowControl/>
              <w:spacing w:line="240" w:lineRule="auto"/>
              <w:rPr>
                <w:rStyle w:val="FontStyle185"/>
                <w:b w:val="0"/>
                <w:bCs/>
                <w:color w:val="000000"/>
                <w:sz w:val="22"/>
              </w:rPr>
            </w:pPr>
            <w:r>
              <w:rPr>
                <w:rStyle w:val="FontStyle193"/>
                <w:color w:val="000000"/>
                <w:sz w:val="22"/>
                <w:szCs w:val="22"/>
              </w:rPr>
              <w:t>1-33</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F162A">
            <w:pPr>
              <w:pStyle w:val="Style123"/>
              <w:widowControl/>
              <w:spacing w:line="278" w:lineRule="exact"/>
              <w:jc w:val="center"/>
              <w:rPr>
                <w:rStyle w:val="FontStyle193"/>
                <w:color w:val="000000"/>
                <w:sz w:val="22"/>
              </w:rPr>
            </w:pPr>
            <w:r>
              <w:rPr>
                <w:color w:val="000000"/>
                <w:sz w:val="22"/>
                <w:szCs w:val="22"/>
              </w:rPr>
              <w:t>2673,7</w:t>
            </w:r>
          </w:p>
        </w:tc>
      </w:tr>
      <w:tr w:rsidR="00E97FC2" w:rsidRPr="003D255F" w:rsidTr="000F73D4">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590741">
            <w:pPr>
              <w:jc w:val="both"/>
              <w:rPr>
                <w:rStyle w:val="FontStyle193"/>
                <w:color w:val="000000"/>
                <w:sz w:val="22"/>
              </w:rPr>
            </w:pPr>
            <w:r w:rsidRPr="003D255F">
              <w:rPr>
                <w:rStyle w:val="FontStyle193"/>
                <w:color w:val="000000"/>
                <w:sz w:val="22"/>
                <w:szCs w:val="22"/>
              </w:rPr>
              <w:t>Заготовка пищевых лесных ресурсов и сбор лекарственных растений</w:t>
            </w:r>
          </w:p>
        </w:tc>
        <w:tc>
          <w:tcPr>
            <w:tcW w:w="871" w:type="pct"/>
            <w:vMerge/>
            <w:tcBorders>
              <w:left w:val="single" w:sz="6" w:space="0" w:color="auto"/>
              <w:bottom w:val="single" w:sz="4" w:space="0" w:color="auto"/>
              <w:right w:val="single" w:sz="6" w:space="0" w:color="auto"/>
            </w:tcBorders>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DB12DC">
            <w:pPr>
              <w:pStyle w:val="Style10"/>
              <w:widowControl/>
              <w:spacing w:line="240" w:lineRule="auto"/>
              <w:rPr>
                <w:rStyle w:val="FontStyle185"/>
                <w:b w:val="0"/>
                <w:bCs/>
                <w:color w:val="000000"/>
                <w:sz w:val="22"/>
              </w:rPr>
            </w:pPr>
            <w:r>
              <w:rPr>
                <w:rStyle w:val="FontStyle193"/>
                <w:color w:val="000000"/>
                <w:sz w:val="22"/>
                <w:szCs w:val="22"/>
              </w:rPr>
              <w:t>1-33</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F162A">
            <w:pPr>
              <w:pStyle w:val="Style123"/>
              <w:widowControl/>
              <w:spacing w:line="278" w:lineRule="exact"/>
              <w:jc w:val="center"/>
              <w:rPr>
                <w:rStyle w:val="FontStyle193"/>
                <w:color w:val="000000"/>
                <w:sz w:val="22"/>
              </w:rPr>
            </w:pPr>
            <w:r>
              <w:rPr>
                <w:color w:val="000000"/>
                <w:sz w:val="22"/>
                <w:szCs w:val="22"/>
              </w:rPr>
              <w:t>2673,7</w:t>
            </w:r>
          </w:p>
        </w:tc>
      </w:tr>
      <w:tr w:rsidR="00E97FC2" w:rsidRPr="003D255F" w:rsidTr="002A5682">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590741">
            <w:pPr>
              <w:jc w:val="both"/>
              <w:rPr>
                <w:rStyle w:val="FontStyle193"/>
                <w:color w:val="000000"/>
                <w:sz w:val="22"/>
              </w:rPr>
            </w:pPr>
            <w:r w:rsidRPr="003D255F">
              <w:rPr>
                <w:color w:val="000000"/>
                <w:sz w:val="22"/>
                <w:szCs w:val="22"/>
              </w:rPr>
              <w:t>Осуществление видов деятельности в сфере охотничьего хозяйства</w:t>
            </w:r>
          </w:p>
        </w:tc>
        <w:tc>
          <w:tcPr>
            <w:tcW w:w="871" w:type="pct"/>
            <w:vMerge/>
            <w:tcBorders>
              <w:left w:val="single" w:sz="6" w:space="0" w:color="auto"/>
              <w:bottom w:val="single" w:sz="4" w:space="0" w:color="auto"/>
              <w:right w:val="single" w:sz="6" w:space="0" w:color="auto"/>
            </w:tcBorders>
            <w:vAlign w:val="center"/>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tcPr>
          <w:p w:rsidR="00E97FC2" w:rsidRDefault="00E97FC2" w:rsidP="002074BE">
            <w:pPr>
              <w:jc w:val="center"/>
            </w:pPr>
            <w:r w:rsidRPr="002401EC">
              <w:rPr>
                <w:bCs/>
                <w:color w:val="000000"/>
                <w:sz w:val="22"/>
                <w:szCs w:val="22"/>
              </w:rPr>
              <w:t>Не допускается</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pStyle w:val="Style40"/>
              <w:widowControl/>
              <w:jc w:val="center"/>
              <w:rPr>
                <w:rStyle w:val="FontStyle173"/>
                <w:b w:val="0"/>
                <w:bCs/>
                <w:i w:val="0"/>
                <w:iCs/>
                <w:color w:val="000000"/>
                <w:sz w:val="22"/>
              </w:rPr>
            </w:pPr>
            <w:r>
              <w:rPr>
                <w:rStyle w:val="FontStyle173"/>
                <w:b w:val="0"/>
                <w:bCs/>
                <w:i w:val="0"/>
                <w:iCs/>
                <w:color w:val="000000"/>
                <w:sz w:val="22"/>
                <w:szCs w:val="22"/>
              </w:rPr>
              <w:t>-</w:t>
            </w:r>
          </w:p>
        </w:tc>
      </w:tr>
      <w:tr w:rsidR="00E97FC2" w:rsidRPr="003D255F" w:rsidTr="002A5682">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590741">
            <w:pPr>
              <w:jc w:val="both"/>
              <w:rPr>
                <w:color w:val="000000"/>
              </w:rPr>
            </w:pPr>
            <w:r w:rsidRPr="003D255F">
              <w:rPr>
                <w:color w:val="000000"/>
                <w:sz w:val="22"/>
                <w:szCs w:val="22"/>
              </w:rPr>
              <w:t>Ведение сельского хозяйства</w:t>
            </w:r>
          </w:p>
        </w:tc>
        <w:tc>
          <w:tcPr>
            <w:tcW w:w="871" w:type="pct"/>
            <w:vMerge/>
            <w:tcBorders>
              <w:left w:val="single" w:sz="6" w:space="0" w:color="auto"/>
              <w:bottom w:val="single" w:sz="4" w:space="0" w:color="auto"/>
              <w:right w:val="single" w:sz="6" w:space="0" w:color="auto"/>
            </w:tcBorders>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tcPr>
          <w:p w:rsidR="00E97FC2" w:rsidRDefault="00E97FC2" w:rsidP="002074BE">
            <w:pPr>
              <w:jc w:val="center"/>
            </w:pPr>
            <w:r w:rsidRPr="002401EC">
              <w:rPr>
                <w:bCs/>
                <w:color w:val="000000"/>
                <w:sz w:val="22"/>
                <w:szCs w:val="22"/>
              </w:rPr>
              <w:t>Не допускается</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pStyle w:val="Style40"/>
              <w:widowControl/>
              <w:jc w:val="center"/>
              <w:rPr>
                <w:rStyle w:val="FontStyle173"/>
                <w:b w:val="0"/>
                <w:bCs/>
                <w:i w:val="0"/>
                <w:iCs/>
                <w:color w:val="000000"/>
                <w:sz w:val="22"/>
              </w:rPr>
            </w:pPr>
            <w:r>
              <w:rPr>
                <w:rStyle w:val="FontStyle173"/>
                <w:b w:val="0"/>
                <w:bCs/>
                <w:i w:val="0"/>
                <w:iCs/>
                <w:color w:val="000000"/>
                <w:sz w:val="22"/>
                <w:szCs w:val="22"/>
              </w:rPr>
              <w:t>-</w:t>
            </w:r>
          </w:p>
        </w:tc>
      </w:tr>
      <w:tr w:rsidR="00E97FC2" w:rsidRPr="003D255F" w:rsidTr="000F73D4">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590741">
            <w:pPr>
              <w:suppressAutoHyphens/>
              <w:jc w:val="both"/>
              <w:rPr>
                <w:color w:val="000000"/>
              </w:rPr>
            </w:pPr>
            <w:r w:rsidRPr="003D255F">
              <w:rPr>
                <w:rStyle w:val="FontStyle193"/>
                <w:color w:val="000000"/>
                <w:sz w:val="22"/>
                <w:szCs w:val="22"/>
              </w:rPr>
              <w:t>Осуществление научно-исследовательской деятельности, образовательной деятельности</w:t>
            </w:r>
          </w:p>
        </w:tc>
        <w:tc>
          <w:tcPr>
            <w:tcW w:w="871" w:type="pct"/>
            <w:vMerge/>
            <w:tcBorders>
              <w:left w:val="single" w:sz="6" w:space="0" w:color="auto"/>
              <w:bottom w:val="single" w:sz="4" w:space="0" w:color="auto"/>
              <w:right w:val="single" w:sz="6" w:space="0" w:color="auto"/>
            </w:tcBorders>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093CBD">
            <w:pPr>
              <w:pStyle w:val="Style10"/>
              <w:widowControl/>
              <w:suppressAutoHyphens/>
              <w:spacing w:line="240" w:lineRule="auto"/>
              <w:jc w:val="both"/>
              <w:rPr>
                <w:rStyle w:val="FontStyle185"/>
                <w:b w:val="0"/>
                <w:bCs/>
                <w:color w:val="000000"/>
                <w:sz w:val="22"/>
              </w:rPr>
            </w:pPr>
            <w:r w:rsidRPr="003D255F">
              <w:rPr>
                <w:rStyle w:val="FontStyle185"/>
                <w:b w:val="0"/>
                <w:bCs/>
                <w:color w:val="000000"/>
                <w:sz w:val="22"/>
                <w:szCs w:val="22"/>
              </w:rPr>
              <w:t>Кроме использования токсичных химических препаратов для охраны и защиты лесов в научных целях</w:t>
            </w:r>
          </w:p>
          <w:p w:rsidR="00E97FC2" w:rsidRPr="003D255F" w:rsidRDefault="00E97FC2" w:rsidP="007117CE">
            <w:pPr>
              <w:pStyle w:val="Style10"/>
              <w:widowControl/>
              <w:spacing w:line="240" w:lineRule="auto"/>
              <w:rPr>
                <w:rStyle w:val="FontStyle185"/>
                <w:b w:val="0"/>
                <w:bCs/>
                <w:color w:val="000000"/>
                <w:sz w:val="22"/>
              </w:rPr>
            </w:pPr>
            <w:r>
              <w:rPr>
                <w:rStyle w:val="FontStyle193"/>
                <w:color w:val="000000"/>
                <w:sz w:val="22"/>
                <w:szCs w:val="22"/>
              </w:rPr>
              <w:t>1-33</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F162A">
            <w:pPr>
              <w:pStyle w:val="Style123"/>
              <w:widowControl/>
              <w:spacing w:line="278" w:lineRule="exact"/>
              <w:jc w:val="center"/>
              <w:rPr>
                <w:rStyle w:val="FontStyle193"/>
                <w:color w:val="000000"/>
                <w:sz w:val="22"/>
              </w:rPr>
            </w:pPr>
            <w:r>
              <w:rPr>
                <w:color w:val="000000"/>
                <w:sz w:val="22"/>
                <w:szCs w:val="22"/>
              </w:rPr>
              <w:t>2673,7</w:t>
            </w:r>
          </w:p>
        </w:tc>
      </w:tr>
      <w:tr w:rsidR="00E97FC2" w:rsidRPr="003D255F" w:rsidTr="000F73D4">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590741">
            <w:pPr>
              <w:pStyle w:val="Style58"/>
              <w:suppressAutoHyphens/>
              <w:spacing w:line="240" w:lineRule="auto"/>
              <w:jc w:val="both"/>
              <w:rPr>
                <w:rStyle w:val="FontStyle193"/>
                <w:color w:val="000000"/>
                <w:sz w:val="22"/>
              </w:rPr>
            </w:pPr>
            <w:r w:rsidRPr="003D255F">
              <w:rPr>
                <w:rStyle w:val="FontStyle193"/>
                <w:color w:val="000000"/>
                <w:sz w:val="22"/>
                <w:szCs w:val="22"/>
              </w:rPr>
              <w:t>Осуществление рекреационной деятельности</w:t>
            </w:r>
          </w:p>
        </w:tc>
        <w:tc>
          <w:tcPr>
            <w:tcW w:w="871" w:type="pct"/>
            <w:vMerge/>
            <w:tcBorders>
              <w:left w:val="single" w:sz="6" w:space="0" w:color="auto"/>
              <w:bottom w:val="single" w:sz="4" w:space="0" w:color="auto"/>
              <w:right w:val="single" w:sz="6" w:space="0" w:color="auto"/>
            </w:tcBorders>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117CE">
            <w:pPr>
              <w:pStyle w:val="Style10"/>
              <w:widowControl/>
              <w:spacing w:line="240" w:lineRule="auto"/>
              <w:rPr>
                <w:rStyle w:val="FontStyle185"/>
                <w:b w:val="0"/>
                <w:bCs/>
                <w:color w:val="000000"/>
                <w:sz w:val="22"/>
              </w:rPr>
            </w:pPr>
            <w:r>
              <w:rPr>
                <w:rStyle w:val="FontStyle193"/>
                <w:color w:val="000000"/>
                <w:sz w:val="22"/>
                <w:szCs w:val="22"/>
              </w:rPr>
              <w:t>1-33</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F162A">
            <w:pPr>
              <w:pStyle w:val="Style123"/>
              <w:widowControl/>
              <w:spacing w:line="278" w:lineRule="exact"/>
              <w:jc w:val="center"/>
              <w:rPr>
                <w:rStyle w:val="FontStyle193"/>
                <w:color w:val="000000"/>
                <w:sz w:val="22"/>
              </w:rPr>
            </w:pPr>
            <w:r>
              <w:rPr>
                <w:color w:val="000000"/>
                <w:sz w:val="22"/>
                <w:szCs w:val="22"/>
              </w:rPr>
              <w:t>2673,7</w:t>
            </w:r>
          </w:p>
        </w:tc>
      </w:tr>
      <w:tr w:rsidR="00E97FC2" w:rsidRPr="003D255F" w:rsidTr="00E901F7">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590741">
            <w:pPr>
              <w:suppressAutoHyphens/>
              <w:jc w:val="both"/>
              <w:rPr>
                <w:color w:val="000000"/>
              </w:rPr>
            </w:pPr>
            <w:r w:rsidRPr="003D255F">
              <w:rPr>
                <w:color w:val="000000"/>
                <w:sz w:val="22"/>
                <w:szCs w:val="22"/>
              </w:rPr>
              <w:t>Создание лесных плантаций и их эксплуатация</w:t>
            </w:r>
          </w:p>
        </w:tc>
        <w:tc>
          <w:tcPr>
            <w:tcW w:w="871" w:type="pct"/>
            <w:vMerge/>
            <w:tcBorders>
              <w:left w:val="single" w:sz="6" w:space="0" w:color="auto"/>
              <w:bottom w:val="single" w:sz="4" w:space="0" w:color="auto"/>
              <w:right w:val="single" w:sz="6" w:space="0" w:color="auto"/>
            </w:tcBorders>
            <w:vAlign w:val="center"/>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047549">
            <w:pPr>
              <w:autoSpaceDE w:val="0"/>
              <w:autoSpaceDN w:val="0"/>
              <w:adjustRightInd w:val="0"/>
              <w:jc w:val="center"/>
              <w:rPr>
                <w:bCs/>
                <w:color w:val="000000"/>
              </w:rPr>
            </w:pPr>
            <w:r w:rsidRPr="003D255F">
              <w:rPr>
                <w:bCs/>
                <w:color w:val="000000"/>
                <w:sz w:val="22"/>
                <w:szCs w:val="22"/>
              </w:rPr>
              <w:t>Не допускается</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pStyle w:val="Style40"/>
              <w:widowControl/>
              <w:jc w:val="center"/>
              <w:rPr>
                <w:rStyle w:val="FontStyle173"/>
                <w:b w:val="0"/>
                <w:bCs/>
                <w:i w:val="0"/>
                <w:iCs/>
                <w:color w:val="000000"/>
                <w:sz w:val="22"/>
              </w:rPr>
            </w:pPr>
            <w:r>
              <w:rPr>
                <w:rStyle w:val="FontStyle173"/>
                <w:b w:val="0"/>
                <w:bCs/>
                <w:i w:val="0"/>
                <w:iCs/>
                <w:color w:val="000000"/>
                <w:sz w:val="22"/>
                <w:szCs w:val="22"/>
              </w:rPr>
              <w:t>-</w:t>
            </w:r>
          </w:p>
        </w:tc>
      </w:tr>
      <w:tr w:rsidR="00E97FC2" w:rsidRPr="003D255F" w:rsidTr="000F73D4">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590741">
            <w:pPr>
              <w:suppressAutoHyphens/>
              <w:jc w:val="both"/>
              <w:rPr>
                <w:color w:val="000000"/>
              </w:rPr>
            </w:pPr>
            <w:r w:rsidRPr="003D255F">
              <w:rPr>
                <w:color w:val="000000"/>
                <w:sz w:val="22"/>
                <w:szCs w:val="22"/>
              </w:rPr>
              <w:t>Выращивание лесных плодовых, ягодных, декоративных растений, лекарственных растений</w:t>
            </w:r>
          </w:p>
        </w:tc>
        <w:tc>
          <w:tcPr>
            <w:tcW w:w="871" w:type="pct"/>
            <w:vMerge/>
            <w:tcBorders>
              <w:left w:val="single" w:sz="6" w:space="0" w:color="auto"/>
              <w:bottom w:val="single" w:sz="4" w:space="0" w:color="auto"/>
              <w:right w:val="single" w:sz="6" w:space="0" w:color="auto"/>
            </w:tcBorders>
            <w:vAlign w:val="center"/>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117CE">
            <w:pPr>
              <w:pStyle w:val="Style10"/>
              <w:widowControl/>
              <w:spacing w:line="240" w:lineRule="auto"/>
              <w:rPr>
                <w:rStyle w:val="FontStyle185"/>
                <w:b w:val="0"/>
                <w:bCs/>
                <w:color w:val="000000"/>
                <w:sz w:val="22"/>
              </w:rPr>
            </w:pPr>
            <w:r>
              <w:rPr>
                <w:rStyle w:val="FontStyle193"/>
                <w:color w:val="000000"/>
                <w:sz w:val="22"/>
                <w:szCs w:val="22"/>
              </w:rPr>
              <w:t>1-33</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F162A">
            <w:pPr>
              <w:pStyle w:val="Style123"/>
              <w:widowControl/>
              <w:spacing w:line="278" w:lineRule="exact"/>
              <w:jc w:val="center"/>
              <w:rPr>
                <w:rStyle w:val="FontStyle193"/>
                <w:color w:val="000000"/>
                <w:sz w:val="22"/>
              </w:rPr>
            </w:pPr>
            <w:r>
              <w:rPr>
                <w:color w:val="000000"/>
                <w:sz w:val="22"/>
                <w:szCs w:val="22"/>
              </w:rPr>
              <w:t>2673,7</w:t>
            </w:r>
          </w:p>
        </w:tc>
      </w:tr>
      <w:tr w:rsidR="00E97FC2" w:rsidRPr="003D255F" w:rsidTr="000F73D4">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590741">
            <w:pPr>
              <w:suppressAutoHyphens/>
              <w:jc w:val="both"/>
              <w:rPr>
                <w:color w:val="000000"/>
              </w:rPr>
            </w:pPr>
            <w:r w:rsidRPr="003D255F">
              <w:rPr>
                <w:color w:val="000000"/>
                <w:sz w:val="22"/>
                <w:szCs w:val="22"/>
              </w:rPr>
              <w:t>Выращивание посадочного материала лесных растений (саженцев, сеянцев)</w:t>
            </w:r>
          </w:p>
        </w:tc>
        <w:tc>
          <w:tcPr>
            <w:tcW w:w="871" w:type="pct"/>
            <w:vMerge/>
            <w:tcBorders>
              <w:left w:val="single" w:sz="6" w:space="0" w:color="auto"/>
              <w:bottom w:val="single" w:sz="4" w:space="0" w:color="auto"/>
              <w:right w:val="single" w:sz="6" w:space="0" w:color="auto"/>
            </w:tcBorders>
            <w:vAlign w:val="center"/>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117CE">
            <w:pPr>
              <w:pStyle w:val="Style10"/>
              <w:widowControl/>
              <w:spacing w:line="240" w:lineRule="auto"/>
              <w:rPr>
                <w:rStyle w:val="FontStyle185"/>
                <w:b w:val="0"/>
                <w:bCs/>
                <w:color w:val="000000"/>
                <w:sz w:val="22"/>
              </w:rPr>
            </w:pPr>
            <w:r>
              <w:rPr>
                <w:rStyle w:val="FontStyle193"/>
                <w:color w:val="000000"/>
                <w:sz w:val="22"/>
                <w:szCs w:val="22"/>
              </w:rPr>
              <w:t>1-33</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F162A">
            <w:pPr>
              <w:pStyle w:val="Style123"/>
              <w:widowControl/>
              <w:spacing w:line="278" w:lineRule="exact"/>
              <w:jc w:val="center"/>
              <w:rPr>
                <w:rStyle w:val="FontStyle193"/>
                <w:color w:val="000000"/>
                <w:sz w:val="22"/>
              </w:rPr>
            </w:pPr>
            <w:r>
              <w:rPr>
                <w:color w:val="000000"/>
                <w:sz w:val="22"/>
                <w:szCs w:val="22"/>
              </w:rPr>
              <w:t>2673,7</w:t>
            </w:r>
          </w:p>
        </w:tc>
      </w:tr>
      <w:tr w:rsidR="00E97FC2" w:rsidRPr="00AB336C" w:rsidTr="000F73D4">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AB336C" w:rsidRDefault="00E97FC2" w:rsidP="002B320E">
            <w:pPr>
              <w:suppressAutoHyphens/>
              <w:jc w:val="both"/>
              <w:rPr>
                <w:rStyle w:val="FontStyle193"/>
                <w:sz w:val="22"/>
              </w:rPr>
            </w:pPr>
            <w:r w:rsidRPr="00AB336C">
              <w:rPr>
                <w:rStyle w:val="FontStyle193"/>
                <w:sz w:val="22"/>
                <w:szCs w:val="22"/>
              </w:rPr>
              <w:t>Выполнение работ по геологическому изучению недр, разработка месторождений полезных ископаемых</w:t>
            </w:r>
          </w:p>
          <w:p w:rsidR="00E97FC2" w:rsidRPr="00AB336C" w:rsidRDefault="00E97FC2" w:rsidP="005D19D5">
            <w:pPr>
              <w:suppressAutoHyphens/>
              <w:jc w:val="both"/>
            </w:pPr>
            <w:r w:rsidRPr="00AB336C">
              <w:rPr>
                <w:rStyle w:val="FontStyle196"/>
                <w:sz w:val="22"/>
                <w:szCs w:val="22"/>
              </w:rPr>
              <w:t xml:space="preserve">(с 1 июня 2019 года в соответствии с </w:t>
            </w:r>
            <w:r w:rsidRPr="00AB336C">
              <w:rPr>
                <w:sz w:val="22"/>
                <w:szCs w:val="22"/>
              </w:rPr>
              <w:t>Законом № 471-ФЗ</w:t>
            </w:r>
            <w:r w:rsidRPr="00AB336C">
              <w:rPr>
                <w:rStyle w:val="FontStyle196"/>
                <w:sz w:val="22"/>
                <w:szCs w:val="22"/>
              </w:rPr>
              <w:t xml:space="preserve">- </w:t>
            </w:r>
            <w:r w:rsidRPr="00AB336C">
              <w:rPr>
                <w:sz w:val="22"/>
                <w:szCs w:val="22"/>
              </w:rPr>
              <w:t>осуществление геологического изучения недр, разведка и добыча полезных ископаемых)</w:t>
            </w:r>
          </w:p>
        </w:tc>
        <w:tc>
          <w:tcPr>
            <w:tcW w:w="871" w:type="pct"/>
            <w:vMerge/>
            <w:tcBorders>
              <w:left w:val="single" w:sz="6" w:space="0" w:color="auto"/>
              <w:bottom w:val="single" w:sz="4" w:space="0" w:color="auto"/>
              <w:right w:val="single" w:sz="6" w:space="0" w:color="auto"/>
            </w:tcBorders>
            <w:vAlign w:val="center"/>
          </w:tcPr>
          <w:p w:rsidR="00E97FC2" w:rsidRPr="00AB336C" w:rsidRDefault="00E97FC2" w:rsidP="00ED0987">
            <w:pPr>
              <w:pStyle w:val="Style10"/>
              <w:widowControl/>
              <w:spacing w:line="240" w:lineRule="auto"/>
              <w:rPr>
                <w:rStyle w:val="FontStyle185"/>
                <w:b w:val="0"/>
                <w:bCs/>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AB336C" w:rsidRDefault="00E97FC2" w:rsidP="00951204">
            <w:pPr>
              <w:pStyle w:val="Style10"/>
              <w:widowControl/>
              <w:spacing w:line="240" w:lineRule="auto"/>
            </w:pPr>
            <w:r w:rsidRPr="00AB336C">
              <w:rPr>
                <w:sz w:val="22"/>
                <w:szCs w:val="22"/>
              </w:rPr>
              <w:t>Геологическое изучение недр</w:t>
            </w:r>
          </w:p>
          <w:p w:rsidR="00E97FC2" w:rsidRPr="00AB336C" w:rsidRDefault="00E97FC2" w:rsidP="007117CE">
            <w:pPr>
              <w:pStyle w:val="Style10"/>
              <w:widowControl/>
              <w:spacing w:line="240" w:lineRule="auto"/>
              <w:rPr>
                <w:rStyle w:val="FontStyle185"/>
                <w:b w:val="0"/>
                <w:bCs/>
                <w:sz w:val="22"/>
              </w:rPr>
            </w:pPr>
            <w:r w:rsidRPr="00AB336C">
              <w:rPr>
                <w:rStyle w:val="FontStyle193"/>
                <w:sz w:val="22"/>
                <w:szCs w:val="22"/>
              </w:rPr>
              <w:t>1-33</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AB336C" w:rsidRDefault="00E97FC2" w:rsidP="007F162A">
            <w:pPr>
              <w:pStyle w:val="Style123"/>
              <w:widowControl/>
              <w:spacing w:line="278" w:lineRule="exact"/>
              <w:jc w:val="center"/>
              <w:rPr>
                <w:rStyle w:val="FontStyle193"/>
                <w:sz w:val="22"/>
              </w:rPr>
            </w:pPr>
            <w:r w:rsidRPr="00AB336C">
              <w:rPr>
                <w:sz w:val="22"/>
                <w:szCs w:val="22"/>
              </w:rPr>
              <w:t>2673,7</w:t>
            </w:r>
          </w:p>
        </w:tc>
      </w:tr>
      <w:tr w:rsidR="00E97FC2" w:rsidRPr="00AB336C" w:rsidTr="000F73D4">
        <w:trPr>
          <w:cantSplit/>
          <w:trHeight w:val="20"/>
        </w:trPr>
        <w:tc>
          <w:tcPr>
            <w:tcW w:w="1932" w:type="pct"/>
            <w:tcBorders>
              <w:top w:val="single" w:sz="6" w:space="0" w:color="auto"/>
              <w:left w:val="single" w:sz="6" w:space="0" w:color="auto"/>
              <w:bottom w:val="single" w:sz="6" w:space="0" w:color="auto"/>
              <w:right w:val="single" w:sz="6" w:space="0" w:color="auto"/>
            </w:tcBorders>
            <w:vAlign w:val="center"/>
          </w:tcPr>
          <w:p w:rsidR="00E97FC2" w:rsidRPr="00AB336C" w:rsidRDefault="00E97FC2" w:rsidP="00045CD3">
            <w:pPr>
              <w:autoSpaceDE w:val="0"/>
              <w:autoSpaceDN w:val="0"/>
              <w:adjustRightInd w:val="0"/>
              <w:jc w:val="both"/>
            </w:pPr>
            <w:r w:rsidRPr="00AB336C">
              <w:rPr>
                <w:rStyle w:val="FontStyle193"/>
                <w:sz w:val="22"/>
                <w:szCs w:val="22"/>
              </w:rPr>
              <w:t>Строительство и эксплуатация  водохранилищ и иных искусственных водных объектов, а также  гидротехнических сооружений, речных портов, причалов.</w:t>
            </w:r>
          </w:p>
          <w:p w:rsidR="00E97FC2" w:rsidRPr="00AB336C" w:rsidRDefault="00E97FC2" w:rsidP="002B320E">
            <w:pPr>
              <w:pStyle w:val="Style58"/>
              <w:widowControl/>
              <w:suppressAutoHyphens/>
              <w:spacing w:line="240" w:lineRule="auto"/>
              <w:jc w:val="both"/>
              <w:rPr>
                <w:rStyle w:val="FontStyle193"/>
                <w:sz w:val="22"/>
              </w:rPr>
            </w:pPr>
          </w:p>
        </w:tc>
        <w:tc>
          <w:tcPr>
            <w:tcW w:w="871" w:type="pct"/>
            <w:vMerge/>
            <w:tcBorders>
              <w:left w:val="single" w:sz="6" w:space="0" w:color="auto"/>
              <w:bottom w:val="single" w:sz="4" w:space="0" w:color="auto"/>
              <w:right w:val="single" w:sz="6" w:space="0" w:color="auto"/>
            </w:tcBorders>
            <w:vAlign w:val="center"/>
          </w:tcPr>
          <w:p w:rsidR="00E97FC2" w:rsidRPr="00AB336C" w:rsidRDefault="00E97FC2" w:rsidP="00ED0987">
            <w:pPr>
              <w:pStyle w:val="Style10"/>
              <w:widowControl/>
              <w:spacing w:line="240" w:lineRule="auto"/>
              <w:rPr>
                <w:rStyle w:val="FontStyle185"/>
                <w:b w:val="0"/>
                <w:bCs/>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AB336C" w:rsidRDefault="00E97FC2" w:rsidP="00ED0987">
            <w:pPr>
              <w:pStyle w:val="Style10"/>
              <w:widowControl/>
              <w:spacing w:line="240" w:lineRule="auto"/>
              <w:rPr>
                <w:rStyle w:val="FontStyle185"/>
                <w:b w:val="0"/>
                <w:bCs/>
                <w:sz w:val="22"/>
              </w:rPr>
            </w:pPr>
            <w:r w:rsidRPr="00AB336C">
              <w:rPr>
                <w:rStyle w:val="FontStyle185"/>
                <w:b w:val="0"/>
                <w:bCs/>
                <w:sz w:val="22"/>
                <w:szCs w:val="22"/>
              </w:rPr>
              <w:t>Размещение гидротехнических сооружений</w:t>
            </w:r>
          </w:p>
          <w:p w:rsidR="00E97FC2" w:rsidRPr="00AB336C" w:rsidRDefault="00E97FC2" w:rsidP="007117CE">
            <w:pPr>
              <w:pStyle w:val="Style10"/>
              <w:widowControl/>
              <w:spacing w:line="240" w:lineRule="auto"/>
              <w:rPr>
                <w:rStyle w:val="FontStyle185"/>
                <w:b w:val="0"/>
                <w:bCs/>
                <w:sz w:val="22"/>
              </w:rPr>
            </w:pPr>
            <w:r w:rsidRPr="00AB336C">
              <w:rPr>
                <w:rStyle w:val="FontStyle193"/>
                <w:sz w:val="22"/>
                <w:szCs w:val="22"/>
              </w:rPr>
              <w:t>1-33</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AB336C" w:rsidRDefault="00E97FC2" w:rsidP="007F162A">
            <w:pPr>
              <w:pStyle w:val="Style123"/>
              <w:widowControl/>
              <w:spacing w:line="278" w:lineRule="exact"/>
              <w:jc w:val="center"/>
              <w:rPr>
                <w:rStyle w:val="FontStyle193"/>
                <w:sz w:val="22"/>
              </w:rPr>
            </w:pPr>
            <w:r w:rsidRPr="00AB336C">
              <w:rPr>
                <w:sz w:val="22"/>
                <w:szCs w:val="22"/>
              </w:rPr>
              <w:t>2673,7</w:t>
            </w:r>
          </w:p>
        </w:tc>
      </w:tr>
      <w:tr w:rsidR="00E97FC2" w:rsidRPr="003D255F" w:rsidTr="000F73D4">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D50234" w:rsidRDefault="00E97FC2" w:rsidP="002B320E">
            <w:pPr>
              <w:pStyle w:val="Style58"/>
              <w:widowControl/>
              <w:suppressAutoHyphens/>
              <w:spacing w:line="240" w:lineRule="auto"/>
              <w:jc w:val="both"/>
              <w:rPr>
                <w:rStyle w:val="FontStyle193"/>
                <w:color w:val="000000"/>
                <w:sz w:val="22"/>
              </w:rPr>
            </w:pPr>
            <w:r w:rsidRPr="00D50234">
              <w:rPr>
                <w:rStyle w:val="FontStyle193"/>
                <w:color w:val="000000"/>
                <w:sz w:val="22"/>
                <w:szCs w:val="22"/>
              </w:rPr>
              <w:t>Строительство, реконструкция, эксплуатация линейных объектов</w:t>
            </w:r>
          </w:p>
          <w:p w:rsidR="00E97FC2" w:rsidRPr="0067489B" w:rsidRDefault="00E97FC2" w:rsidP="007A3A60">
            <w:pPr>
              <w:pStyle w:val="Style58"/>
              <w:widowControl/>
              <w:suppressAutoHyphens/>
              <w:spacing w:line="240" w:lineRule="auto"/>
              <w:jc w:val="both"/>
              <w:rPr>
                <w:rStyle w:val="FontStyle193"/>
                <w:i/>
                <w:color w:val="000000"/>
                <w:sz w:val="22"/>
              </w:rPr>
            </w:pPr>
          </w:p>
        </w:tc>
        <w:tc>
          <w:tcPr>
            <w:tcW w:w="871" w:type="pct"/>
            <w:vMerge/>
            <w:tcBorders>
              <w:left w:val="single" w:sz="6" w:space="0" w:color="auto"/>
              <w:bottom w:val="single" w:sz="4" w:space="0" w:color="auto"/>
              <w:right w:val="single" w:sz="6" w:space="0" w:color="auto"/>
            </w:tcBorders>
            <w:vAlign w:val="center"/>
          </w:tcPr>
          <w:p w:rsidR="00E97FC2" w:rsidRPr="0067489B"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AB336C" w:rsidRDefault="00E97FC2" w:rsidP="001118F4">
            <w:pPr>
              <w:autoSpaceDE w:val="0"/>
              <w:autoSpaceDN w:val="0"/>
              <w:adjustRightInd w:val="0"/>
              <w:jc w:val="both"/>
            </w:pPr>
            <w:r w:rsidRPr="00D50234">
              <w:rPr>
                <w:bCs/>
                <w:color w:val="000000"/>
                <w:sz w:val="22"/>
                <w:szCs w:val="22"/>
              </w:rPr>
              <w:t xml:space="preserve">Эксплуатация линий электропередач, газопроводов, </w:t>
            </w:r>
            <w:r w:rsidRPr="001118F4">
              <w:rPr>
                <w:bCs/>
                <w:color w:val="000000"/>
                <w:sz w:val="22"/>
                <w:szCs w:val="22"/>
              </w:rPr>
              <w:t>водопроводов</w:t>
            </w:r>
            <w:r>
              <w:rPr>
                <w:bCs/>
                <w:color w:val="000000"/>
                <w:sz w:val="22"/>
                <w:szCs w:val="22"/>
              </w:rPr>
              <w:t xml:space="preserve"> </w:t>
            </w:r>
            <w:r w:rsidRPr="00AB336C">
              <w:rPr>
                <w:sz w:val="22"/>
                <w:szCs w:val="22"/>
              </w:rPr>
              <w:t xml:space="preserve">(если указанные объекты размещены в установленном </w:t>
            </w:r>
            <w:hyperlink r:id="rId12" w:history="1">
              <w:r w:rsidRPr="00AB336C">
                <w:rPr>
                  <w:sz w:val="22"/>
                  <w:szCs w:val="22"/>
                </w:rPr>
                <w:t>законодательством</w:t>
              </w:r>
            </w:hyperlink>
            <w:r w:rsidRPr="00AB336C">
              <w:rPr>
                <w:sz w:val="22"/>
                <w:szCs w:val="22"/>
              </w:rPr>
              <w:t xml:space="preserve"> Российской Федерации порядке до дня </w:t>
            </w:r>
            <w:hyperlink r:id="rId13" w:history="1">
              <w:r w:rsidRPr="00AB336C">
                <w:rPr>
                  <w:sz w:val="22"/>
                  <w:szCs w:val="22"/>
                </w:rPr>
                <w:t>введения</w:t>
              </w:r>
            </w:hyperlink>
            <w:r w:rsidRPr="00AB336C">
              <w:rPr>
                <w:sz w:val="22"/>
                <w:szCs w:val="22"/>
              </w:rPr>
              <w:t xml:space="preserve"> в действие ЛК РФ)</w:t>
            </w:r>
          </w:p>
          <w:p w:rsidR="00E97FC2" w:rsidRPr="00D50234" w:rsidRDefault="00E97FC2" w:rsidP="002B320E">
            <w:pPr>
              <w:suppressAutoHyphens/>
              <w:autoSpaceDE w:val="0"/>
              <w:autoSpaceDN w:val="0"/>
              <w:adjustRightInd w:val="0"/>
              <w:jc w:val="center"/>
              <w:rPr>
                <w:bCs/>
                <w:color w:val="000000"/>
              </w:rPr>
            </w:pPr>
          </w:p>
          <w:p w:rsidR="00E97FC2" w:rsidRPr="0067489B" w:rsidRDefault="00E97FC2" w:rsidP="00DE7894">
            <w:pPr>
              <w:autoSpaceDE w:val="0"/>
              <w:autoSpaceDN w:val="0"/>
              <w:adjustRightInd w:val="0"/>
              <w:jc w:val="center"/>
              <w:rPr>
                <w:bCs/>
                <w:color w:val="000000"/>
                <w:highlight w:val="yellow"/>
              </w:rPr>
            </w:pPr>
            <w:r w:rsidRPr="00D50234">
              <w:rPr>
                <w:rStyle w:val="FontStyle193"/>
                <w:color w:val="000000"/>
                <w:sz w:val="22"/>
                <w:szCs w:val="22"/>
              </w:rPr>
              <w:t>1, 7, 10, 13, 14, 16, 17, 20, 22, 25, 26, 27</w:t>
            </w:r>
            <w:r w:rsidRPr="00D50234">
              <w:rPr>
                <w:rStyle w:val="FontStyle193"/>
                <w:color w:val="000000"/>
                <w:sz w:val="22"/>
                <w:szCs w:val="22"/>
                <w:vertAlign w:val="superscript"/>
              </w:rPr>
              <w:t>2</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F162A">
            <w:pPr>
              <w:pStyle w:val="Style123"/>
              <w:widowControl/>
              <w:spacing w:line="278" w:lineRule="exact"/>
              <w:jc w:val="center"/>
              <w:rPr>
                <w:rStyle w:val="FontStyle193"/>
                <w:color w:val="000000"/>
                <w:sz w:val="22"/>
              </w:rPr>
            </w:pPr>
            <w:r>
              <w:rPr>
                <w:color w:val="000000"/>
                <w:sz w:val="22"/>
                <w:szCs w:val="22"/>
              </w:rPr>
              <w:t>2673,7</w:t>
            </w:r>
          </w:p>
        </w:tc>
      </w:tr>
      <w:tr w:rsidR="00E97FC2" w:rsidRPr="003D255F" w:rsidTr="00E901F7">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2B320E">
            <w:pPr>
              <w:pStyle w:val="Style58"/>
              <w:widowControl/>
              <w:suppressAutoHyphens/>
              <w:spacing w:line="240" w:lineRule="auto"/>
              <w:jc w:val="both"/>
              <w:rPr>
                <w:rStyle w:val="FontStyle193"/>
                <w:color w:val="000000"/>
                <w:sz w:val="22"/>
              </w:rPr>
            </w:pPr>
            <w:r w:rsidRPr="003D255F">
              <w:rPr>
                <w:rStyle w:val="FontStyle193"/>
                <w:color w:val="000000"/>
                <w:sz w:val="22"/>
                <w:szCs w:val="22"/>
              </w:rPr>
              <w:t>Переработка древесины и иных лесных ресурсов</w:t>
            </w:r>
          </w:p>
        </w:tc>
        <w:tc>
          <w:tcPr>
            <w:tcW w:w="871" w:type="pct"/>
            <w:vMerge/>
            <w:tcBorders>
              <w:left w:val="single" w:sz="6" w:space="0" w:color="auto"/>
              <w:bottom w:val="single" w:sz="4" w:space="0" w:color="auto"/>
              <w:right w:val="single" w:sz="6" w:space="0" w:color="auto"/>
            </w:tcBorders>
            <w:vAlign w:val="center"/>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047549">
            <w:pPr>
              <w:autoSpaceDE w:val="0"/>
              <w:autoSpaceDN w:val="0"/>
              <w:adjustRightInd w:val="0"/>
              <w:jc w:val="center"/>
              <w:rPr>
                <w:bCs/>
                <w:color w:val="000000"/>
              </w:rPr>
            </w:pPr>
            <w:r w:rsidRPr="003D255F">
              <w:rPr>
                <w:bCs/>
                <w:color w:val="000000"/>
                <w:sz w:val="22"/>
                <w:szCs w:val="22"/>
              </w:rPr>
              <w:t>Запрещается</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ED0987">
            <w:pPr>
              <w:pStyle w:val="Style40"/>
              <w:widowControl/>
              <w:jc w:val="center"/>
              <w:rPr>
                <w:rStyle w:val="FontStyle173"/>
                <w:b w:val="0"/>
                <w:bCs/>
                <w:i w:val="0"/>
                <w:iCs/>
                <w:color w:val="000000"/>
                <w:sz w:val="22"/>
              </w:rPr>
            </w:pPr>
            <w:r w:rsidRPr="003D255F">
              <w:rPr>
                <w:rStyle w:val="FontStyle173"/>
                <w:b w:val="0"/>
                <w:bCs/>
                <w:i w:val="0"/>
                <w:iCs/>
                <w:color w:val="000000"/>
                <w:sz w:val="22"/>
                <w:szCs w:val="22"/>
              </w:rPr>
              <w:t>-</w:t>
            </w:r>
          </w:p>
        </w:tc>
      </w:tr>
      <w:tr w:rsidR="00E97FC2" w:rsidRPr="003D255F" w:rsidTr="00E901F7">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3D255F" w:rsidRDefault="00E97FC2" w:rsidP="002B320E">
            <w:pPr>
              <w:pStyle w:val="Style58"/>
              <w:widowControl/>
              <w:suppressAutoHyphens/>
              <w:spacing w:line="240" w:lineRule="auto"/>
              <w:jc w:val="both"/>
              <w:rPr>
                <w:rStyle w:val="FontStyle193"/>
                <w:color w:val="000000"/>
                <w:sz w:val="22"/>
              </w:rPr>
            </w:pPr>
            <w:r w:rsidRPr="003D255F">
              <w:rPr>
                <w:rStyle w:val="FontStyle193"/>
                <w:color w:val="000000"/>
                <w:sz w:val="22"/>
                <w:szCs w:val="22"/>
              </w:rPr>
              <w:t>Осуществление религиозной деятельности</w:t>
            </w:r>
          </w:p>
        </w:tc>
        <w:tc>
          <w:tcPr>
            <w:tcW w:w="871" w:type="pct"/>
            <w:vMerge/>
            <w:tcBorders>
              <w:left w:val="single" w:sz="6" w:space="0" w:color="auto"/>
              <w:bottom w:val="single" w:sz="4" w:space="0" w:color="auto"/>
              <w:right w:val="single" w:sz="6" w:space="0" w:color="auto"/>
            </w:tcBorders>
          </w:tcPr>
          <w:p w:rsidR="00E97FC2" w:rsidRPr="003D255F"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117CE">
            <w:pPr>
              <w:pStyle w:val="Style10"/>
              <w:widowControl/>
              <w:spacing w:line="240" w:lineRule="auto"/>
              <w:rPr>
                <w:rStyle w:val="FontStyle185"/>
                <w:b w:val="0"/>
                <w:bCs/>
                <w:color w:val="000000"/>
                <w:sz w:val="22"/>
              </w:rPr>
            </w:pPr>
            <w:r>
              <w:rPr>
                <w:rStyle w:val="FontStyle193"/>
                <w:color w:val="000000"/>
                <w:sz w:val="22"/>
                <w:szCs w:val="22"/>
              </w:rPr>
              <w:t>1-33</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3D255F" w:rsidRDefault="00E97FC2" w:rsidP="007F162A">
            <w:pPr>
              <w:pStyle w:val="Style123"/>
              <w:widowControl/>
              <w:spacing w:line="278" w:lineRule="exact"/>
              <w:jc w:val="center"/>
              <w:rPr>
                <w:rStyle w:val="FontStyle193"/>
                <w:color w:val="000000"/>
                <w:sz w:val="22"/>
              </w:rPr>
            </w:pPr>
            <w:r>
              <w:rPr>
                <w:color w:val="000000"/>
                <w:sz w:val="22"/>
                <w:szCs w:val="22"/>
              </w:rPr>
              <w:t>2673,7</w:t>
            </w:r>
          </w:p>
        </w:tc>
      </w:tr>
      <w:tr w:rsidR="00E97FC2" w:rsidRPr="00F5705D" w:rsidTr="00E901F7">
        <w:trPr>
          <w:cantSplit/>
          <w:trHeight w:val="20"/>
        </w:trPr>
        <w:tc>
          <w:tcPr>
            <w:tcW w:w="1932" w:type="pct"/>
            <w:tcBorders>
              <w:top w:val="single" w:sz="6" w:space="0" w:color="auto"/>
              <w:left w:val="single" w:sz="6" w:space="0" w:color="auto"/>
              <w:bottom w:val="single" w:sz="6" w:space="0" w:color="auto"/>
              <w:right w:val="single" w:sz="6" w:space="0" w:color="auto"/>
            </w:tcBorders>
          </w:tcPr>
          <w:p w:rsidR="00E97FC2" w:rsidRPr="00F5705D" w:rsidRDefault="00E97FC2" w:rsidP="00ED0987">
            <w:pPr>
              <w:pStyle w:val="Style58"/>
              <w:spacing w:line="240" w:lineRule="auto"/>
              <w:jc w:val="left"/>
              <w:rPr>
                <w:rStyle w:val="FontStyle193"/>
                <w:color w:val="000000"/>
                <w:sz w:val="22"/>
              </w:rPr>
            </w:pPr>
            <w:r w:rsidRPr="00F5705D">
              <w:rPr>
                <w:rStyle w:val="FontStyle193"/>
                <w:color w:val="000000"/>
                <w:sz w:val="22"/>
                <w:szCs w:val="22"/>
              </w:rPr>
              <w:t>Иные виды</w:t>
            </w:r>
          </w:p>
        </w:tc>
        <w:tc>
          <w:tcPr>
            <w:tcW w:w="871" w:type="pct"/>
            <w:vMerge/>
            <w:tcBorders>
              <w:left w:val="single" w:sz="6" w:space="0" w:color="auto"/>
              <w:bottom w:val="single" w:sz="4" w:space="0" w:color="auto"/>
              <w:right w:val="single" w:sz="6" w:space="0" w:color="auto"/>
            </w:tcBorders>
          </w:tcPr>
          <w:p w:rsidR="00E97FC2" w:rsidRPr="00F5705D" w:rsidRDefault="00E97FC2" w:rsidP="00ED0987">
            <w:pPr>
              <w:pStyle w:val="Style10"/>
              <w:widowControl/>
              <w:spacing w:line="240" w:lineRule="auto"/>
              <w:rPr>
                <w:rStyle w:val="FontStyle185"/>
                <w:b w:val="0"/>
                <w:bCs/>
                <w:color w:val="000000"/>
                <w:sz w:val="22"/>
              </w:rPr>
            </w:pPr>
          </w:p>
        </w:tc>
        <w:tc>
          <w:tcPr>
            <w:tcW w:w="1666" w:type="pct"/>
            <w:tcBorders>
              <w:top w:val="single" w:sz="6" w:space="0" w:color="auto"/>
              <w:left w:val="single" w:sz="6" w:space="0" w:color="auto"/>
              <w:bottom w:val="single" w:sz="6" w:space="0" w:color="auto"/>
              <w:right w:val="single" w:sz="6" w:space="0" w:color="auto"/>
            </w:tcBorders>
            <w:vAlign w:val="center"/>
          </w:tcPr>
          <w:p w:rsidR="00E97FC2" w:rsidRPr="00F5705D" w:rsidRDefault="00E97FC2" w:rsidP="00ED0987">
            <w:pPr>
              <w:pStyle w:val="Style10"/>
              <w:widowControl/>
              <w:spacing w:line="240" w:lineRule="auto"/>
              <w:rPr>
                <w:rStyle w:val="FontStyle185"/>
                <w:b w:val="0"/>
                <w:bCs/>
                <w:color w:val="000000"/>
                <w:sz w:val="22"/>
              </w:rPr>
            </w:pPr>
            <w:r w:rsidRPr="00F5705D">
              <w:rPr>
                <w:rStyle w:val="FontStyle185"/>
                <w:b w:val="0"/>
                <w:bCs/>
                <w:color w:val="000000"/>
                <w:sz w:val="22"/>
                <w:szCs w:val="22"/>
              </w:rPr>
              <w:t>-</w:t>
            </w:r>
          </w:p>
        </w:tc>
        <w:tc>
          <w:tcPr>
            <w:tcW w:w="531" w:type="pct"/>
            <w:tcBorders>
              <w:top w:val="single" w:sz="6" w:space="0" w:color="auto"/>
              <w:left w:val="single" w:sz="6" w:space="0" w:color="auto"/>
              <w:bottom w:val="single" w:sz="6" w:space="0" w:color="auto"/>
              <w:right w:val="single" w:sz="6" w:space="0" w:color="auto"/>
            </w:tcBorders>
            <w:vAlign w:val="center"/>
          </w:tcPr>
          <w:p w:rsidR="00E97FC2" w:rsidRPr="00F5705D" w:rsidRDefault="00E97FC2" w:rsidP="00ED0987">
            <w:pPr>
              <w:pStyle w:val="Style40"/>
              <w:widowControl/>
              <w:jc w:val="center"/>
              <w:rPr>
                <w:rStyle w:val="FontStyle173"/>
                <w:b w:val="0"/>
                <w:bCs/>
                <w:i w:val="0"/>
                <w:iCs/>
                <w:color w:val="000000"/>
                <w:sz w:val="22"/>
              </w:rPr>
            </w:pPr>
            <w:r w:rsidRPr="00F5705D">
              <w:rPr>
                <w:rStyle w:val="FontStyle173"/>
                <w:b w:val="0"/>
                <w:bCs/>
                <w:i w:val="0"/>
                <w:iCs/>
                <w:color w:val="000000"/>
                <w:sz w:val="22"/>
                <w:szCs w:val="22"/>
              </w:rPr>
              <w:t>-</w:t>
            </w:r>
          </w:p>
        </w:tc>
      </w:tr>
    </w:tbl>
    <w:p w:rsidR="00E97FC2" w:rsidRPr="00BF589B" w:rsidRDefault="00E97FC2" w:rsidP="00DC4B14">
      <w:pPr>
        <w:pStyle w:val="Style88"/>
        <w:widowControl/>
        <w:suppressAutoHyphens/>
        <w:spacing w:line="240" w:lineRule="auto"/>
        <w:ind w:firstLine="720"/>
        <w:jc w:val="both"/>
        <w:rPr>
          <w:rStyle w:val="FontStyle175"/>
          <w:b w:val="0"/>
          <w:bCs/>
          <w:color w:val="000000"/>
          <w:sz w:val="24"/>
        </w:rPr>
      </w:pPr>
      <w:bookmarkStart w:id="8" w:name="_Toc534505512"/>
      <w:r w:rsidRPr="00BF589B">
        <w:rPr>
          <w:bCs/>
          <w:spacing w:val="2"/>
          <w:shd w:val="clear" w:color="auto" w:fill="FFFFFF"/>
        </w:rPr>
        <w:t>Примечания</w:t>
      </w:r>
      <w:r w:rsidRPr="00BF589B">
        <w:rPr>
          <w:rStyle w:val="FontStyle175"/>
          <w:b w:val="0"/>
          <w:bCs/>
          <w:color w:val="000000"/>
          <w:sz w:val="24"/>
        </w:rPr>
        <w:t>:</w:t>
      </w:r>
    </w:p>
    <w:p w:rsidR="00E97FC2" w:rsidRPr="00A614FC" w:rsidRDefault="00E97FC2" w:rsidP="00DC4B14">
      <w:pPr>
        <w:pStyle w:val="Style88"/>
        <w:widowControl/>
        <w:suppressAutoHyphens/>
        <w:spacing w:line="240" w:lineRule="auto"/>
        <w:ind w:firstLine="720"/>
        <w:jc w:val="both"/>
        <w:rPr>
          <w:bCs/>
          <w:i/>
          <w:spacing w:val="2"/>
          <w:shd w:val="clear" w:color="auto" w:fill="FFFFFF"/>
        </w:rPr>
      </w:pPr>
      <w:r w:rsidRPr="00DE4895">
        <w:rPr>
          <w:bCs/>
          <w:spacing w:val="2"/>
          <w:shd w:val="clear" w:color="auto" w:fill="FFFFFF"/>
          <w:vertAlign w:val="superscript"/>
        </w:rPr>
        <w:t>1</w:t>
      </w:r>
      <w:r w:rsidRPr="00BF589B">
        <w:rPr>
          <w:bCs/>
          <w:spacing w:val="2"/>
          <w:shd w:val="clear" w:color="auto" w:fill="FFFFFF"/>
        </w:rPr>
        <w:t>В городских лесах предпринимательская деятельность, связанная с заготовкой древесины запрещена</w:t>
      </w:r>
      <w:r>
        <w:rPr>
          <w:bCs/>
          <w:spacing w:val="2"/>
          <w:shd w:val="clear" w:color="auto" w:fill="FFFFFF"/>
        </w:rPr>
        <w:t>.</w:t>
      </w:r>
    </w:p>
    <w:p w:rsidR="00E97FC2" w:rsidRPr="00BF589B" w:rsidRDefault="00E97FC2" w:rsidP="00093CBD">
      <w:pPr>
        <w:pStyle w:val="Style88"/>
        <w:widowControl/>
        <w:suppressAutoHyphens/>
        <w:spacing w:line="240" w:lineRule="auto"/>
        <w:ind w:firstLine="720"/>
        <w:jc w:val="both"/>
        <w:rPr>
          <w:color w:val="000000"/>
          <w:spacing w:val="2"/>
          <w:shd w:val="clear" w:color="auto" w:fill="FFFFFF"/>
        </w:rPr>
      </w:pPr>
      <w:r w:rsidRPr="00DE4895">
        <w:rPr>
          <w:bCs/>
          <w:spacing w:val="2"/>
          <w:shd w:val="clear" w:color="auto" w:fill="FFFFFF"/>
          <w:vertAlign w:val="superscript"/>
        </w:rPr>
        <w:t>2</w:t>
      </w:r>
      <w:r w:rsidRPr="00BF589B">
        <w:rPr>
          <w:color w:val="000000"/>
          <w:spacing w:val="2"/>
          <w:shd w:val="clear" w:color="auto" w:fill="FFFFFF"/>
        </w:rPr>
        <w:t xml:space="preserve">Лесные участки, которые находятся в государственной или муниципальной собственности и на которых расположены линейные объекты, предоставляются на правах, предусмотренных </w:t>
      </w:r>
      <w:r w:rsidRPr="00927A33">
        <w:rPr>
          <w:color w:val="000000"/>
          <w:spacing w:val="2"/>
          <w:shd w:val="clear" w:color="auto" w:fill="FFFFFF"/>
        </w:rPr>
        <w:t>стат</w:t>
      </w:r>
      <w:r>
        <w:rPr>
          <w:color w:val="000000"/>
          <w:spacing w:val="2"/>
          <w:shd w:val="clear" w:color="auto" w:fill="FFFFFF"/>
        </w:rPr>
        <w:t>ьей</w:t>
      </w:r>
      <w:r w:rsidRPr="00BF589B">
        <w:rPr>
          <w:color w:val="000000"/>
          <w:spacing w:val="2"/>
          <w:shd w:val="clear" w:color="auto" w:fill="FFFFFF"/>
        </w:rPr>
        <w:t xml:space="preserve"> 9 ЛК РФ, гражданам, юридическим лицам, имеющим в собственности, безвозмездном пользовании, аренде, хозяйственном ведении или оперативном управлении такие линейные объекты (часть 3 </w:t>
      </w:r>
      <w:r w:rsidRPr="00927A33">
        <w:rPr>
          <w:color w:val="000000"/>
          <w:spacing w:val="2"/>
          <w:shd w:val="clear" w:color="auto" w:fill="FFFFFF"/>
        </w:rPr>
        <w:t>статьи 45</w:t>
      </w:r>
      <w:r w:rsidRPr="00BF589B">
        <w:rPr>
          <w:color w:val="000000"/>
          <w:spacing w:val="2"/>
          <w:shd w:val="clear" w:color="auto" w:fill="FFFFFF"/>
        </w:rPr>
        <w:t xml:space="preserve"> ЛК РФ).</w:t>
      </w:r>
    </w:p>
    <w:p w:rsidR="00E97FC2" w:rsidRPr="001A50C7" w:rsidRDefault="00E97FC2" w:rsidP="00ED0987">
      <w:pPr>
        <w:pStyle w:val="Style21"/>
        <w:widowControl/>
        <w:jc w:val="center"/>
        <w:outlineLvl w:val="0"/>
        <w:rPr>
          <w:rStyle w:val="FontStyle175"/>
          <w:bCs/>
          <w:color w:val="000000"/>
          <w:szCs w:val="28"/>
        </w:rPr>
      </w:pPr>
      <w:r w:rsidRPr="007D073A">
        <w:rPr>
          <w:rStyle w:val="FontStyle175"/>
          <w:bCs/>
          <w:color w:val="FF0000"/>
          <w:szCs w:val="28"/>
        </w:rPr>
        <w:br w:type="page"/>
      </w:r>
      <w:r w:rsidRPr="00741F3E">
        <w:rPr>
          <w:rStyle w:val="FontStyle175"/>
          <w:bCs/>
          <w:color w:val="000000"/>
          <w:szCs w:val="28"/>
        </w:rPr>
        <w:t>Глава 2</w:t>
      </w:r>
      <w:bookmarkEnd w:id="8"/>
    </w:p>
    <w:p w:rsidR="00E97FC2" w:rsidRDefault="00E97FC2" w:rsidP="00826A76">
      <w:pPr>
        <w:pStyle w:val="Style5"/>
        <w:widowControl/>
        <w:spacing w:before="216" w:line="240" w:lineRule="auto"/>
        <w:ind w:firstLine="709"/>
        <w:outlineLvl w:val="1"/>
        <w:rPr>
          <w:rStyle w:val="FontStyle192"/>
          <w:bCs/>
          <w:color w:val="000000"/>
          <w:sz w:val="28"/>
          <w:szCs w:val="28"/>
        </w:rPr>
      </w:pPr>
      <w:bookmarkStart w:id="9" w:name="_Toc534505513"/>
      <w:r w:rsidRPr="001A50C7">
        <w:rPr>
          <w:rStyle w:val="FontStyle188"/>
          <w:bCs/>
          <w:i w:val="0"/>
          <w:iCs/>
          <w:color w:val="000000"/>
          <w:sz w:val="28"/>
          <w:szCs w:val="28"/>
        </w:rPr>
        <w:t>Раздел 2.1</w:t>
      </w:r>
      <w:r w:rsidRPr="001A50C7">
        <w:rPr>
          <w:rStyle w:val="FontStyle188"/>
          <w:bCs/>
          <w:iCs/>
          <w:color w:val="000000"/>
          <w:sz w:val="28"/>
          <w:szCs w:val="28"/>
        </w:rPr>
        <w:t xml:space="preserve">. </w:t>
      </w:r>
      <w:r w:rsidRPr="001A50C7">
        <w:rPr>
          <w:rStyle w:val="FontStyle192"/>
          <w:bCs/>
          <w:color w:val="000000"/>
          <w:sz w:val="28"/>
          <w:szCs w:val="28"/>
        </w:rPr>
        <w:t>Нормативы, параметры и сроки использования лесов для заготовки древесины</w:t>
      </w:r>
      <w:bookmarkEnd w:id="9"/>
    </w:p>
    <w:p w:rsidR="00E97FC2" w:rsidRDefault="00E97FC2" w:rsidP="00826A76">
      <w:pPr>
        <w:pStyle w:val="Style5"/>
        <w:widowControl/>
        <w:spacing w:before="130" w:line="370" w:lineRule="exact"/>
        <w:ind w:firstLine="709"/>
        <w:jc w:val="both"/>
        <w:outlineLvl w:val="2"/>
        <w:rPr>
          <w:rStyle w:val="FontStyle192"/>
          <w:bCs/>
          <w:color w:val="000000"/>
          <w:sz w:val="28"/>
          <w:szCs w:val="28"/>
        </w:rPr>
      </w:pPr>
      <w:bookmarkStart w:id="10" w:name="_Toc534505514"/>
      <w:r w:rsidRPr="00A32347">
        <w:rPr>
          <w:rStyle w:val="FontStyle192"/>
          <w:bCs/>
          <w:color w:val="000000"/>
          <w:sz w:val="28"/>
          <w:szCs w:val="28"/>
        </w:rPr>
        <w:t>2.1.1.</w:t>
      </w:r>
      <w:r w:rsidRPr="001A50C7">
        <w:rPr>
          <w:rStyle w:val="FontStyle192"/>
          <w:bCs/>
          <w:color w:val="000000"/>
          <w:sz w:val="28"/>
          <w:szCs w:val="28"/>
        </w:rPr>
        <w:t xml:space="preserve"> Расчетная лесосека для осуществления рубок спелых и перестойных лесных насаждений</w:t>
      </w:r>
    </w:p>
    <w:p w:rsidR="00E97FC2" w:rsidRDefault="00E97FC2" w:rsidP="00FF28A3">
      <w:pPr>
        <w:suppressAutoHyphens/>
        <w:ind w:firstLine="720"/>
        <w:jc w:val="both"/>
        <w:rPr>
          <w:rStyle w:val="FontStyle196"/>
          <w:color w:val="000000"/>
          <w:sz w:val="28"/>
          <w:szCs w:val="28"/>
        </w:rPr>
      </w:pPr>
    </w:p>
    <w:p w:rsidR="00E97FC2" w:rsidRPr="00B90126" w:rsidRDefault="00E97FC2" w:rsidP="00FF28A3">
      <w:pPr>
        <w:suppressAutoHyphens/>
        <w:ind w:firstLine="720"/>
        <w:jc w:val="both"/>
        <w:rPr>
          <w:rStyle w:val="FontStyle196"/>
          <w:color w:val="000000"/>
          <w:sz w:val="28"/>
          <w:szCs w:val="28"/>
        </w:rPr>
      </w:pPr>
      <w:r w:rsidRPr="00B90126">
        <w:rPr>
          <w:rStyle w:val="FontStyle196"/>
          <w:color w:val="000000"/>
          <w:sz w:val="28"/>
          <w:szCs w:val="28"/>
        </w:rPr>
        <w:t xml:space="preserve">Заготовка древесины представляет собой предпринимательскую деятельность, связанную с рубкой лесных насаждений, </w:t>
      </w:r>
      <w:r w:rsidRPr="00CC2BEA">
        <w:rPr>
          <w:rStyle w:val="FontStyle196"/>
          <w:color w:val="000000"/>
          <w:sz w:val="28"/>
          <w:szCs w:val="28"/>
        </w:rPr>
        <w:t>а также с</w:t>
      </w:r>
      <w:r w:rsidRPr="00B90126">
        <w:rPr>
          <w:rStyle w:val="FontStyle196"/>
          <w:color w:val="000000"/>
          <w:sz w:val="28"/>
          <w:szCs w:val="28"/>
        </w:rPr>
        <w:t xml:space="preserve">вывозом из леса древесины (часть 1 статьи 29 ЛК РФ). Согласно части 2 статьи 16 ЛК РФ для заготовки древесины допускается осуществление рубок: </w:t>
      </w:r>
    </w:p>
    <w:p w:rsidR="00E97FC2" w:rsidRDefault="00E97FC2" w:rsidP="00FF28A3">
      <w:pPr>
        <w:suppressAutoHyphens/>
        <w:ind w:firstLine="720"/>
        <w:jc w:val="both"/>
        <w:rPr>
          <w:rStyle w:val="FontStyle196"/>
          <w:color w:val="000000"/>
          <w:sz w:val="28"/>
          <w:szCs w:val="28"/>
        </w:rPr>
      </w:pPr>
      <w:r w:rsidRPr="00FF28A3">
        <w:rPr>
          <w:rStyle w:val="FontStyle196"/>
          <w:color w:val="000000"/>
          <w:sz w:val="28"/>
          <w:szCs w:val="28"/>
        </w:rPr>
        <w:t xml:space="preserve">1) спелых, перестойных лесных насаждений; </w:t>
      </w:r>
    </w:p>
    <w:p w:rsidR="00E97FC2" w:rsidRDefault="00E97FC2" w:rsidP="00FF28A3">
      <w:pPr>
        <w:suppressAutoHyphens/>
        <w:ind w:firstLine="720"/>
        <w:jc w:val="both"/>
        <w:rPr>
          <w:rStyle w:val="FontStyle196"/>
          <w:color w:val="000000"/>
          <w:sz w:val="28"/>
          <w:szCs w:val="28"/>
        </w:rPr>
      </w:pPr>
      <w:r w:rsidRPr="00FF28A3">
        <w:rPr>
          <w:rStyle w:val="FontStyle196"/>
          <w:color w:val="000000"/>
          <w:sz w:val="28"/>
          <w:szCs w:val="28"/>
        </w:rPr>
        <w:t xml:space="preserve">2) средневозрастных, приспевающих, спелых, перестойных лесных насаждений при вырубке погибших и поврежденных лесных насаждений, уходе за лесами; </w:t>
      </w:r>
    </w:p>
    <w:p w:rsidR="00E97FC2" w:rsidRDefault="00E97FC2" w:rsidP="00FF28A3">
      <w:pPr>
        <w:suppressAutoHyphens/>
        <w:ind w:firstLine="720"/>
        <w:jc w:val="both"/>
        <w:rPr>
          <w:rStyle w:val="FontStyle196"/>
          <w:color w:val="000000"/>
          <w:sz w:val="28"/>
          <w:szCs w:val="28"/>
        </w:rPr>
      </w:pPr>
      <w:r w:rsidRPr="00FF28A3">
        <w:rPr>
          <w:rStyle w:val="FontStyle196"/>
          <w:color w:val="000000"/>
          <w:sz w:val="28"/>
          <w:szCs w:val="28"/>
        </w:rPr>
        <w:t xml:space="preserve">3) лесных насаждений любого возраста на лесных участках, предназначенных для строительства, реконструкции и эксплуатации объектов, предусмотренных статьями 13, 14 и 21 ЛК РФ. </w:t>
      </w:r>
    </w:p>
    <w:p w:rsidR="00E97FC2" w:rsidRDefault="00E97FC2" w:rsidP="00FF28A3">
      <w:pPr>
        <w:suppressAutoHyphens/>
        <w:ind w:firstLine="720"/>
        <w:jc w:val="both"/>
        <w:rPr>
          <w:rStyle w:val="FontStyle196"/>
          <w:color w:val="000000"/>
          <w:sz w:val="28"/>
          <w:szCs w:val="28"/>
        </w:rPr>
      </w:pPr>
      <w:r w:rsidRPr="00FF28A3">
        <w:rPr>
          <w:rStyle w:val="FontStyle196"/>
          <w:color w:val="000000"/>
          <w:sz w:val="28"/>
          <w:szCs w:val="28"/>
        </w:rPr>
        <w:t>В соответствии с частью 1 статьи 105 ЛК РФ в городских лесах запрещается проведение сплошных рубок лесных насаждений, за исключением</w:t>
      </w:r>
      <w:r>
        <w:rPr>
          <w:rStyle w:val="FontStyle196"/>
          <w:color w:val="000000"/>
          <w:sz w:val="28"/>
          <w:szCs w:val="28"/>
        </w:rPr>
        <w:t xml:space="preserve"> следующих случаев</w:t>
      </w:r>
      <w:r w:rsidRPr="00FF28A3">
        <w:rPr>
          <w:rStyle w:val="FontStyle196"/>
          <w:color w:val="000000"/>
          <w:sz w:val="28"/>
          <w:szCs w:val="28"/>
        </w:rPr>
        <w:t xml:space="preserve">: </w:t>
      </w:r>
    </w:p>
    <w:p w:rsidR="00E97FC2" w:rsidRDefault="00E97FC2" w:rsidP="00D06081">
      <w:pPr>
        <w:autoSpaceDE w:val="0"/>
        <w:autoSpaceDN w:val="0"/>
        <w:adjustRightInd w:val="0"/>
        <w:ind w:firstLine="709"/>
        <w:jc w:val="both"/>
        <w:rPr>
          <w:rStyle w:val="FontStyle196"/>
          <w:color w:val="000000"/>
          <w:sz w:val="28"/>
          <w:szCs w:val="28"/>
        </w:rPr>
      </w:pPr>
      <w:r>
        <w:rPr>
          <w:rStyle w:val="FontStyle196"/>
          <w:color w:val="000000"/>
          <w:sz w:val="28"/>
          <w:szCs w:val="28"/>
        </w:rPr>
        <w:t>1) если</w:t>
      </w:r>
      <w:r w:rsidRPr="00FF28A3">
        <w:rPr>
          <w:rStyle w:val="FontStyle196"/>
          <w:color w:val="000000"/>
          <w:sz w:val="28"/>
          <w:szCs w:val="28"/>
        </w:rPr>
        <w:t xml:space="preserve"> выборочные рубки не об</w:t>
      </w:r>
      <w:r>
        <w:rPr>
          <w:rStyle w:val="FontStyle196"/>
          <w:color w:val="000000"/>
          <w:sz w:val="28"/>
          <w:szCs w:val="28"/>
        </w:rPr>
        <w:t>еспечивают замену лесных насаж</w:t>
      </w:r>
      <w:r w:rsidRPr="00FF28A3">
        <w:rPr>
          <w:rStyle w:val="FontStyle196"/>
          <w:color w:val="000000"/>
          <w:sz w:val="28"/>
          <w:szCs w:val="28"/>
        </w:rPr>
        <w:t>дений, утрачивающих свои средообраз</w:t>
      </w:r>
      <w:r>
        <w:rPr>
          <w:rStyle w:val="FontStyle196"/>
          <w:color w:val="000000"/>
          <w:sz w:val="28"/>
          <w:szCs w:val="28"/>
        </w:rPr>
        <w:t>ующие, водоохранные, санитарно-</w:t>
      </w:r>
      <w:r w:rsidRPr="00FF28A3">
        <w:rPr>
          <w:rStyle w:val="FontStyle196"/>
          <w:color w:val="000000"/>
          <w:sz w:val="28"/>
          <w:szCs w:val="28"/>
        </w:rPr>
        <w:t>гигиенические, оздоровительные и иные поле</w:t>
      </w:r>
      <w:r>
        <w:rPr>
          <w:rStyle w:val="FontStyle196"/>
          <w:color w:val="000000"/>
          <w:sz w:val="28"/>
          <w:szCs w:val="28"/>
        </w:rPr>
        <w:t>зные функции, на лесные на</w:t>
      </w:r>
      <w:r w:rsidRPr="00FF28A3">
        <w:rPr>
          <w:rStyle w:val="FontStyle196"/>
          <w:color w:val="000000"/>
          <w:sz w:val="28"/>
          <w:szCs w:val="28"/>
        </w:rPr>
        <w:t>саждения, обеспечивающие сохранение ц</w:t>
      </w:r>
      <w:r>
        <w:rPr>
          <w:rStyle w:val="FontStyle196"/>
          <w:color w:val="000000"/>
          <w:sz w:val="28"/>
          <w:szCs w:val="28"/>
        </w:rPr>
        <w:t>елевого назначения защитных ле</w:t>
      </w:r>
      <w:r w:rsidRPr="00FF28A3">
        <w:rPr>
          <w:rStyle w:val="FontStyle196"/>
          <w:color w:val="000000"/>
          <w:sz w:val="28"/>
          <w:szCs w:val="28"/>
        </w:rPr>
        <w:t xml:space="preserve">сов и выполняемых ими полезных функций (часть 4 статьи 17 ЛК РФ). </w:t>
      </w:r>
    </w:p>
    <w:p w:rsidR="00E97FC2" w:rsidRPr="008D20F2" w:rsidRDefault="00E97FC2" w:rsidP="008D20F2">
      <w:pPr>
        <w:autoSpaceDE w:val="0"/>
        <w:autoSpaceDN w:val="0"/>
        <w:adjustRightInd w:val="0"/>
        <w:ind w:firstLine="709"/>
        <w:jc w:val="both"/>
        <w:rPr>
          <w:rStyle w:val="FontStyle196"/>
          <w:color w:val="000000"/>
          <w:sz w:val="28"/>
          <w:szCs w:val="28"/>
        </w:rPr>
      </w:pPr>
      <w:r w:rsidRPr="00FF28A3">
        <w:rPr>
          <w:rStyle w:val="FontStyle196"/>
          <w:color w:val="000000"/>
          <w:sz w:val="28"/>
          <w:szCs w:val="28"/>
        </w:rPr>
        <w:t xml:space="preserve">При этом </w:t>
      </w:r>
      <w:r>
        <w:rPr>
          <w:rStyle w:val="FontStyle196"/>
          <w:color w:val="000000"/>
          <w:sz w:val="28"/>
          <w:szCs w:val="28"/>
        </w:rPr>
        <w:t>необходимо учитывать</w:t>
      </w:r>
      <w:r w:rsidRPr="00FF28A3">
        <w:rPr>
          <w:rStyle w:val="FontStyle196"/>
          <w:color w:val="000000"/>
          <w:sz w:val="28"/>
          <w:szCs w:val="28"/>
        </w:rPr>
        <w:t xml:space="preserve">, что согласно пункту </w:t>
      </w:r>
      <w:r w:rsidRPr="00CC2BEA">
        <w:rPr>
          <w:rStyle w:val="FontStyle196"/>
          <w:color w:val="000000"/>
          <w:sz w:val="28"/>
          <w:szCs w:val="28"/>
        </w:rPr>
        <w:t xml:space="preserve">44 </w:t>
      </w:r>
      <w:r w:rsidRPr="00CC2BEA">
        <w:rPr>
          <w:sz w:val="28"/>
          <w:szCs w:val="28"/>
        </w:rPr>
        <w:t xml:space="preserve">Правил заготовки древесины и особенностей заготовки древесины в лесничествах, лесопарках, указанных в статье 23 Лесного кодекса Российской Федерации, утвержденных приказом Министерства природных ресурсов и экологии  Российской Федерации от 13.09.2016 № 474 </w:t>
      </w:r>
      <w:r w:rsidRPr="008D20F2">
        <w:rPr>
          <w:rStyle w:val="FontStyle196"/>
          <w:color w:val="000000"/>
          <w:sz w:val="28"/>
          <w:szCs w:val="28"/>
        </w:rPr>
        <w:t xml:space="preserve">к лесным насаждениям, утрачивающим средообразующие, водоохранные, санитарно-гигиенические, оздоровительные и иные полезные функции, относятся перестойные и спелые осинники, тополевники, деградирующие лесные насаждения вегетативного происхождения многократных генераций, а также погибшие насаждения, требующие по своему состоянию назначения сплошной санитарной рубки. </w:t>
      </w:r>
    </w:p>
    <w:p w:rsidR="00E97FC2" w:rsidRPr="008D20F2" w:rsidRDefault="00E97FC2" w:rsidP="008D20F2">
      <w:pPr>
        <w:autoSpaceDE w:val="0"/>
        <w:autoSpaceDN w:val="0"/>
        <w:adjustRightInd w:val="0"/>
        <w:ind w:firstLine="709"/>
        <w:jc w:val="both"/>
        <w:rPr>
          <w:rStyle w:val="FontStyle196"/>
          <w:sz w:val="28"/>
          <w:szCs w:val="28"/>
        </w:rPr>
      </w:pPr>
      <w:r w:rsidRPr="00A97E24">
        <w:rPr>
          <w:rStyle w:val="FontStyle196"/>
          <w:color w:val="000000"/>
          <w:sz w:val="28"/>
          <w:szCs w:val="28"/>
        </w:rPr>
        <w:t>После проведения сплошных рубок лесных насаждений, утрачивающих свои средообразующие, водоохранные, санитарно-гигиенические, оздоровительные и иные полезные функции, а также погибших насаждений, требующих по своему состоянию назначения сплошной санитарной рубки, проводится искусственное возобновление лесов путем закладки лесных культур хозяйственно ценных пород в течение двух лет после рубки.</w:t>
      </w:r>
    </w:p>
    <w:p w:rsidR="00E97FC2" w:rsidRDefault="00E97FC2" w:rsidP="00FF28A3">
      <w:pPr>
        <w:suppressAutoHyphens/>
        <w:ind w:firstLine="720"/>
        <w:jc w:val="both"/>
        <w:rPr>
          <w:rStyle w:val="FontStyle196"/>
          <w:color w:val="000000"/>
          <w:sz w:val="28"/>
          <w:szCs w:val="28"/>
        </w:rPr>
      </w:pPr>
      <w:r>
        <w:rPr>
          <w:rStyle w:val="FontStyle196"/>
          <w:color w:val="000000"/>
          <w:sz w:val="28"/>
          <w:szCs w:val="28"/>
        </w:rPr>
        <w:t>2) е</w:t>
      </w:r>
      <w:r w:rsidRPr="00FF28A3">
        <w:rPr>
          <w:rStyle w:val="FontStyle196"/>
          <w:color w:val="000000"/>
          <w:sz w:val="28"/>
          <w:szCs w:val="28"/>
        </w:rPr>
        <w:t>сли строительство, реконструкция, эксплуатация объектов, не связанных с созданием лесной инфраструктуры (для осуществления работ по геологическому изучению недр, использования гидротехнических сооружений,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не запрещены или не ограничены в соответствии с законодательством Российской Федерации (в том числе в целях проведения аварийно-спасательных работ,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(часть 5.1 стат</w:t>
      </w:r>
      <w:r>
        <w:rPr>
          <w:rStyle w:val="FontStyle196"/>
          <w:color w:val="000000"/>
          <w:sz w:val="28"/>
          <w:szCs w:val="28"/>
        </w:rPr>
        <w:t>ьи 21 ЛК РФ).</w:t>
      </w:r>
    </w:p>
    <w:p w:rsidR="00E97FC2" w:rsidRDefault="00E97FC2" w:rsidP="00FF28A3">
      <w:pPr>
        <w:suppressAutoHyphens/>
        <w:ind w:firstLine="720"/>
        <w:jc w:val="both"/>
        <w:rPr>
          <w:rStyle w:val="FontStyle196"/>
          <w:color w:val="000000"/>
          <w:sz w:val="28"/>
          <w:szCs w:val="28"/>
        </w:rPr>
      </w:pPr>
      <w:r>
        <w:rPr>
          <w:rStyle w:val="FontStyle196"/>
          <w:color w:val="000000"/>
          <w:sz w:val="28"/>
          <w:szCs w:val="28"/>
        </w:rPr>
        <w:t>3) в случаях п</w:t>
      </w:r>
      <w:r w:rsidRPr="00FF28A3">
        <w:rPr>
          <w:rStyle w:val="FontStyle196"/>
          <w:color w:val="000000"/>
          <w:sz w:val="28"/>
          <w:szCs w:val="28"/>
        </w:rPr>
        <w:t>роведения сплошных рубок в зо</w:t>
      </w:r>
      <w:r>
        <w:rPr>
          <w:rStyle w:val="FontStyle196"/>
          <w:color w:val="000000"/>
          <w:sz w:val="28"/>
          <w:szCs w:val="28"/>
        </w:rPr>
        <w:t>нах с особыми условиями исполь</w:t>
      </w:r>
      <w:r w:rsidRPr="00FF28A3">
        <w:rPr>
          <w:rStyle w:val="FontStyle196"/>
          <w:color w:val="000000"/>
          <w:sz w:val="28"/>
          <w:szCs w:val="28"/>
        </w:rPr>
        <w:t xml:space="preserve">зования территорий, на которых расположены соответствующие леса, если режим указанных зон предусматривает </w:t>
      </w:r>
      <w:r>
        <w:rPr>
          <w:rStyle w:val="FontStyle196"/>
          <w:color w:val="000000"/>
          <w:sz w:val="28"/>
          <w:szCs w:val="28"/>
        </w:rPr>
        <w:t>вырубку деревьев и кустарников.</w:t>
      </w:r>
    </w:p>
    <w:p w:rsidR="00E97FC2" w:rsidRDefault="00E97FC2" w:rsidP="00FF28A3">
      <w:pPr>
        <w:suppressAutoHyphens/>
        <w:ind w:firstLine="720"/>
        <w:jc w:val="both"/>
        <w:rPr>
          <w:rStyle w:val="FontStyle196"/>
          <w:color w:val="000000"/>
          <w:sz w:val="28"/>
          <w:szCs w:val="28"/>
        </w:rPr>
      </w:pPr>
      <w:r w:rsidRPr="00FF28A3">
        <w:rPr>
          <w:rStyle w:val="FontStyle196"/>
          <w:color w:val="000000"/>
          <w:sz w:val="28"/>
          <w:szCs w:val="28"/>
        </w:rPr>
        <w:t xml:space="preserve">Выборочные рубки лесных насаждений в лесах, выполняющих функции защиты природных и иных объектов, в том числе и в городских </w:t>
      </w:r>
      <w:r>
        <w:rPr>
          <w:rStyle w:val="FontStyle196"/>
          <w:color w:val="000000"/>
          <w:sz w:val="28"/>
          <w:szCs w:val="28"/>
        </w:rPr>
        <w:t>лесах, должны проводиться в по</w:t>
      </w:r>
      <w:r w:rsidRPr="00FF28A3">
        <w:rPr>
          <w:rStyle w:val="FontStyle196"/>
          <w:color w:val="000000"/>
          <w:sz w:val="28"/>
          <w:szCs w:val="28"/>
        </w:rPr>
        <w:t xml:space="preserve">рядке, установленном </w:t>
      </w:r>
      <w:r w:rsidRPr="00D10B6A">
        <w:rPr>
          <w:rStyle w:val="FontStyle196"/>
          <w:color w:val="000000"/>
          <w:sz w:val="28"/>
          <w:szCs w:val="28"/>
        </w:rPr>
        <w:t>уполномоченным федеральным органом исполнительной власти.</w:t>
      </w:r>
    </w:p>
    <w:p w:rsidR="00E97FC2" w:rsidRPr="009F46E0" w:rsidRDefault="00E97FC2" w:rsidP="00826A76">
      <w:pPr>
        <w:suppressAutoHyphens/>
        <w:ind w:firstLine="720"/>
        <w:jc w:val="both"/>
        <w:rPr>
          <w:rStyle w:val="FontStyle196"/>
          <w:color w:val="000000"/>
          <w:sz w:val="28"/>
          <w:szCs w:val="28"/>
        </w:rPr>
      </w:pPr>
      <w:r w:rsidRPr="009F46E0">
        <w:rPr>
          <w:rStyle w:val="FontStyle196"/>
          <w:color w:val="000000"/>
          <w:sz w:val="28"/>
          <w:szCs w:val="28"/>
        </w:rPr>
        <w:t xml:space="preserve">В соответствии с пунктом 53 </w:t>
      </w:r>
      <w:r w:rsidRPr="009F46E0">
        <w:rPr>
          <w:sz w:val="28"/>
          <w:szCs w:val="28"/>
        </w:rPr>
        <w:t>Правил заготовки древесины и особенностей заготовки древесины в лесничествах, лесопарках, указанных в статье 23 Лесного кодекса Российской Федерации, утвержденных приказом Министерства природных ресурсов и экологии Российской Федерации от 13.09.2016 № 474</w:t>
      </w:r>
      <w:r>
        <w:rPr>
          <w:i/>
          <w:sz w:val="28"/>
          <w:szCs w:val="28"/>
        </w:rPr>
        <w:t>,</w:t>
      </w:r>
      <w:r w:rsidRPr="00826A76">
        <w:rPr>
          <w:sz w:val="28"/>
          <w:szCs w:val="28"/>
        </w:rPr>
        <w:t>с</w:t>
      </w:r>
      <w:r w:rsidRPr="00C81463">
        <w:rPr>
          <w:rStyle w:val="FontStyle196"/>
          <w:color w:val="000000"/>
          <w:sz w:val="28"/>
          <w:szCs w:val="28"/>
        </w:rPr>
        <w:t>плошные и выборочные рубки на землях населенных пунктов, на которых расположены городские леса, осуществляются в целях формирования ландшафтов, обеспечения устойчивости и сохранения рекреационной привлекательности лесных насаждений, а также размещения объектов рекреационной инфраструктуры. В этих целях допускается сплошная и выборочная рубка лесных насаждений любой интенсивности и любого возраста</w:t>
      </w:r>
      <w:r>
        <w:rPr>
          <w:rStyle w:val="FontStyle196"/>
          <w:color w:val="000000"/>
          <w:sz w:val="28"/>
          <w:szCs w:val="28"/>
        </w:rPr>
        <w:t xml:space="preserve">, </w:t>
      </w:r>
      <w:r w:rsidRPr="009F46E0">
        <w:rPr>
          <w:rStyle w:val="FontStyle196"/>
          <w:color w:val="000000"/>
          <w:sz w:val="28"/>
          <w:szCs w:val="28"/>
        </w:rPr>
        <w:t>если иное не установлено ЛК РФ.</w:t>
      </w:r>
    </w:p>
    <w:bookmarkEnd w:id="10"/>
    <w:p w:rsidR="00E97FC2" w:rsidRPr="001A50C7" w:rsidRDefault="00E97FC2" w:rsidP="002A3A3E">
      <w:pPr>
        <w:autoSpaceDE w:val="0"/>
        <w:autoSpaceDN w:val="0"/>
        <w:adjustRightInd w:val="0"/>
        <w:ind w:firstLine="709"/>
        <w:jc w:val="both"/>
        <w:rPr>
          <w:color w:val="000000"/>
          <w:sz w:val="28"/>
          <w:szCs w:val="28"/>
        </w:rPr>
      </w:pPr>
      <w:r w:rsidRPr="001A50C7">
        <w:rPr>
          <w:rStyle w:val="FontStyle196"/>
          <w:color w:val="000000"/>
          <w:sz w:val="28"/>
          <w:szCs w:val="28"/>
        </w:rPr>
        <w:t xml:space="preserve">На срок действия лесохозяйственного регламента рубка спелых и перестойных лесных насаждений для заготовки древесины в городских лесах </w:t>
      </w:r>
      <w:r w:rsidRPr="00AB336C">
        <w:rPr>
          <w:rStyle w:val="FontStyle196"/>
          <w:sz w:val="28"/>
          <w:szCs w:val="28"/>
        </w:rPr>
        <w:t>не проектируется. В связи с этим таблицы по формам Таблицы 6 «</w:t>
      </w:r>
      <w:r w:rsidRPr="00AB336C">
        <w:rPr>
          <w:sz w:val="28"/>
          <w:szCs w:val="28"/>
        </w:rPr>
        <w:t>Расчетная лесосека для осуществления выборочных рубок спелых и перестойных лесных насаждений на срок действия лесохозяйственного регламента» и Таблицы 7 «Расчетная лесосека для осуществления сплошных рубок спелых и перестойных лесных насаждений», установленным приказом Министерства природных ресурсов и экологии Российской Федерации от 27.02.2017 № 72</w:t>
      </w:r>
      <w:r w:rsidRPr="001B11E1">
        <w:rPr>
          <w:sz w:val="28"/>
          <w:szCs w:val="28"/>
        </w:rPr>
        <w:t xml:space="preserve"> «Об утверждении состава лесохозяйственных регламентов, порядка их разработки, сроков их действия и порядка внесения в них изменений</w:t>
      </w:r>
      <w:r w:rsidRPr="00AB336C">
        <w:rPr>
          <w:sz w:val="28"/>
          <w:szCs w:val="28"/>
        </w:rPr>
        <w:t xml:space="preserve">», </w:t>
      </w:r>
      <w:r w:rsidRPr="001B11E1">
        <w:rPr>
          <w:color w:val="000000"/>
          <w:sz w:val="28"/>
          <w:szCs w:val="28"/>
        </w:rPr>
        <w:t>не заполняются и не приводятся.</w:t>
      </w:r>
      <w:r>
        <w:rPr>
          <w:color w:val="000000"/>
          <w:sz w:val="28"/>
          <w:szCs w:val="28"/>
        </w:rPr>
        <w:t xml:space="preserve"> </w:t>
      </w:r>
      <w:r w:rsidRPr="00CB6E8F">
        <w:rPr>
          <w:color w:val="000000"/>
          <w:sz w:val="28"/>
          <w:szCs w:val="28"/>
        </w:rPr>
        <w:t xml:space="preserve">Соответственно не приводятся такие параметры </w:t>
      </w:r>
      <w:r>
        <w:rPr>
          <w:color w:val="000000"/>
          <w:sz w:val="28"/>
          <w:szCs w:val="28"/>
        </w:rPr>
        <w:t>рубок, как сроки примыкания ле</w:t>
      </w:r>
      <w:r w:rsidRPr="00CB6E8F">
        <w:rPr>
          <w:color w:val="000000"/>
          <w:sz w:val="28"/>
          <w:szCs w:val="28"/>
        </w:rPr>
        <w:t xml:space="preserve">сосек, количество зарубов и другие, характеризующие </w:t>
      </w:r>
      <w:r>
        <w:rPr>
          <w:color w:val="000000"/>
          <w:sz w:val="28"/>
          <w:szCs w:val="28"/>
        </w:rPr>
        <w:t>данные</w:t>
      </w:r>
      <w:r w:rsidRPr="00CB6E8F">
        <w:rPr>
          <w:color w:val="000000"/>
          <w:sz w:val="28"/>
          <w:szCs w:val="28"/>
        </w:rPr>
        <w:t xml:space="preserve"> вид</w:t>
      </w:r>
      <w:r>
        <w:rPr>
          <w:color w:val="000000"/>
          <w:sz w:val="28"/>
          <w:szCs w:val="28"/>
        </w:rPr>
        <w:t>ы</w:t>
      </w:r>
      <w:r w:rsidRPr="00CB6E8F">
        <w:rPr>
          <w:color w:val="000000"/>
          <w:sz w:val="28"/>
          <w:szCs w:val="28"/>
        </w:rPr>
        <w:t xml:space="preserve"> рубок.</w:t>
      </w:r>
    </w:p>
    <w:p w:rsidR="00E97FC2" w:rsidRDefault="00E97FC2" w:rsidP="00CB6E8F">
      <w:pPr>
        <w:suppressAutoHyphens/>
        <w:ind w:firstLine="720"/>
        <w:jc w:val="both"/>
        <w:rPr>
          <w:color w:val="000000"/>
          <w:sz w:val="28"/>
          <w:szCs w:val="28"/>
        </w:rPr>
      </w:pPr>
      <w:r>
        <w:rPr>
          <w:color w:val="000000"/>
          <w:sz w:val="28"/>
          <w:szCs w:val="28"/>
        </w:rPr>
        <w:br w:type="page"/>
      </w:r>
    </w:p>
    <w:p w:rsidR="00E97FC2" w:rsidRPr="00F44B20" w:rsidRDefault="00E97FC2" w:rsidP="00ED0987">
      <w:pPr>
        <w:pStyle w:val="Style38"/>
        <w:widowControl/>
        <w:spacing w:before="62"/>
        <w:ind w:right="-1" w:firstLine="709"/>
        <w:jc w:val="both"/>
        <w:outlineLvl w:val="2"/>
        <w:rPr>
          <w:rStyle w:val="FontStyle192"/>
          <w:bCs/>
          <w:color w:val="000000"/>
          <w:sz w:val="28"/>
          <w:szCs w:val="28"/>
        </w:rPr>
      </w:pPr>
      <w:bookmarkStart w:id="11" w:name="_Toc534505515"/>
      <w:r w:rsidRPr="00F44B20">
        <w:rPr>
          <w:rStyle w:val="FontStyle188"/>
          <w:bCs/>
          <w:i w:val="0"/>
          <w:iCs/>
          <w:color w:val="000000"/>
          <w:sz w:val="28"/>
          <w:szCs w:val="28"/>
        </w:rPr>
        <w:t>2.1.2</w:t>
      </w:r>
      <w:r w:rsidRPr="00F44B20">
        <w:rPr>
          <w:rStyle w:val="FontStyle188"/>
          <w:bCs/>
          <w:iCs/>
          <w:color w:val="000000"/>
          <w:sz w:val="28"/>
          <w:szCs w:val="28"/>
        </w:rPr>
        <w:t xml:space="preserve">. </w:t>
      </w:r>
      <w:r w:rsidRPr="00F44B20">
        <w:rPr>
          <w:rStyle w:val="FontStyle188"/>
          <w:bCs/>
          <w:i w:val="0"/>
          <w:iCs/>
          <w:color w:val="000000"/>
          <w:sz w:val="28"/>
          <w:szCs w:val="28"/>
        </w:rPr>
        <w:t>Расчетная лесосека (е</w:t>
      </w:r>
      <w:r w:rsidRPr="00F44B20">
        <w:rPr>
          <w:rStyle w:val="FontStyle192"/>
          <w:bCs/>
          <w:color w:val="000000"/>
          <w:sz w:val="28"/>
          <w:szCs w:val="28"/>
        </w:rPr>
        <w:t>жегодный допустимый объем изъятия древесины) для осуществления рубок средневозрастных, приспевающих, спелых, перестойных лесных насаждений при уходе за лесами</w:t>
      </w:r>
      <w:bookmarkEnd w:id="11"/>
    </w:p>
    <w:p w:rsidR="00E97FC2" w:rsidRDefault="00E97FC2" w:rsidP="00D56761">
      <w:pPr>
        <w:pStyle w:val="Style22"/>
        <w:widowControl/>
        <w:spacing w:line="341" w:lineRule="exact"/>
        <w:ind w:firstLine="701"/>
        <w:rPr>
          <w:rStyle w:val="FontStyle196"/>
          <w:bCs/>
          <w:color w:val="000000"/>
          <w:sz w:val="28"/>
          <w:szCs w:val="28"/>
        </w:rPr>
      </w:pPr>
    </w:p>
    <w:p w:rsidR="00E97FC2" w:rsidRPr="0056225F" w:rsidRDefault="00E97FC2" w:rsidP="0056225F">
      <w:pPr>
        <w:suppressAutoHyphens/>
        <w:ind w:firstLine="720"/>
        <w:jc w:val="both"/>
        <w:rPr>
          <w:rStyle w:val="FontStyle196"/>
          <w:color w:val="000000"/>
          <w:sz w:val="28"/>
          <w:szCs w:val="28"/>
        </w:rPr>
      </w:pPr>
      <w:r w:rsidRPr="00D56761">
        <w:rPr>
          <w:color w:val="000000"/>
          <w:sz w:val="28"/>
          <w:szCs w:val="28"/>
        </w:rPr>
        <w:t>Согласно пункту 24 Особенностей использования,</w:t>
      </w:r>
      <w:r>
        <w:rPr>
          <w:color w:val="000000"/>
          <w:sz w:val="28"/>
          <w:szCs w:val="28"/>
        </w:rPr>
        <w:t xml:space="preserve"> охраны, защиты, воспроизводст</w:t>
      </w:r>
      <w:r w:rsidRPr="00D56761">
        <w:rPr>
          <w:color w:val="000000"/>
          <w:sz w:val="28"/>
          <w:szCs w:val="28"/>
        </w:rPr>
        <w:t>ва лесов, расположенных в водоохранных зонах, лесов, выполняющих функции защиты природных и иных объектов, ценных лесов, а также лесов, расположенных</w:t>
      </w:r>
      <w:r>
        <w:rPr>
          <w:color w:val="000000"/>
          <w:sz w:val="28"/>
          <w:szCs w:val="28"/>
        </w:rPr>
        <w:t xml:space="preserve"> на особо за</w:t>
      </w:r>
      <w:r w:rsidRPr="00D56761">
        <w:rPr>
          <w:color w:val="000000"/>
          <w:sz w:val="28"/>
          <w:szCs w:val="28"/>
        </w:rPr>
        <w:t xml:space="preserve">щитных участках лесов, утверждённых приказом </w:t>
      </w:r>
      <w:r w:rsidRPr="00B921C6">
        <w:rPr>
          <w:color w:val="000000"/>
          <w:sz w:val="28"/>
          <w:szCs w:val="28"/>
        </w:rPr>
        <w:t>Федерального агентства лесного хозяйстваот 14.12.2010 № 485, в городских</w:t>
      </w:r>
      <w:r w:rsidRPr="00D56761">
        <w:rPr>
          <w:color w:val="000000"/>
          <w:sz w:val="28"/>
          <w:szCs w:val="28"/>
        </w:rPr>
        <w:t xml:space="preserve"> лесах ведутся выборочные рубки лесных насажд</w:t>
      </w:r>
      <w:r>
        <w:rPr>
          <w:color w:val="000000"/>
          <w:sz w:val="28"/>
          <w:szCs w:val="28"/>
        </w:rPr>
        <w:t>ений от очень слабой до умерен</w:t>
      </w:r>
      <w:r w:rsidRPr="00D56761">
        <w:rPr>
          <w:color w:val="000000"/>
          <w:sz w:val="28"/>
          <w:szCs w:val="28"/>
        </w:rPr>
        <w:t>но-высокой интенсивности.</w:t>
      </w:r>
      <w:r>
        <w:rPr>
          <w:color w:val="000000"/>
          <w:sz w:val="28"/>
          <w:szCs w:val="28"/>
        </w:rPr>
        <w:t xml:space="preserve"> </w:t>
      </w:r>
      <w:r w:rsidRPr="0056225F">
        <w:rPr>
          <w:rStyle w:val="FontStyle196"/>
          <w:color w:val="000000"/>
          <w:sz w:val="28"/>
          <w:szCs w:val="28"/>
        </w:rPr>
        <w:t xml:space="preserve">Ежегодный допустимый объем изъятия древесины в средневозрастных, приспевающих, спелых, перестойных лесных насаждениях при уходе за лесами отражён в </w:t>
      </w:r>
      <w:r>
        <w:rPr>
          <w:rStyle w:val="FontStyle196"/>
          <w:color w:val="000000"/>
          <w:sz w:val="28"/>
          <w:szCs w:val="28"/>
        </w:rPr>
        <w:t>Т</w:t>
      </w:r>
      <w:r w:rsidRPr="0056225F">
        <w:rPr>
          <w:rStyle w:val="FontStyle196"/>
          <w:color w:val="000000"/>
          <w:sz w:val="28"/>
          <w:szCs w:val="28"/>
        </w:rPr>
        <w:t xml:space="preserve">аблице </w:t>
      </w:r>
      <w:r>
        <w:rPr>
          <w:rStyle w:val="FontStyle196"/>
          <w:color w:val="000000"/>
          <w:sz w:val="28"/>
          <w:szCs w:val="28"/>
        </w:rPr>
        <w:t>9</w:t>
      </w:r>
      <w:r w:rsidRPr="0056225F">
        <w:rPr>
          <w:rStyle w:val="FontStyle196"/>
          <w:color w:val="000000"/>
          <w:sz w:val="28"/>
          <w:szCs w:val="28"/>
        </w:rPr>
        <w:t>.</w:t>
      </w:r>
    </w:p>
    <w:p w:rsidR="00E97FC2" w:rsidRDefault="00E97FC2" w:rsidP="0056225F">
      <w:pPr>
        <w:suppressAutoHyphens/>
        <w:ind w:firstLine="720"/>
        <w:jc w:val="both"/>
        <w:rPr>
          <w:rStyle w:val="FontStyle196"/>
          <w:color w:val="FF0000"/>
          <w:sz w:val="28"/>
          <w:szCs w:val="28"/>
        </w:rPr>
      </w:pPr>
    </w:p>
    <w:p w:rsidR="00E97FC2" w:rsidRDefault="00E97FC2" w:rsidP="0056225F">
      <w:pPr>
        <w:suppressAutoHyphens/>
        <w:ind w:firstLine="720"/>
        <w:jc w:val="right"/>
        <w:rPr>
          <w:color w:val="000000"/>
          <w:sz w:val="28"/>
          <w:szCs w:val="28"/>
        </w:rPr>
      </w:pPr>
      <w:r w:rsidRPr="0048150B">
        <w:rPr>
          <w:color w:val="000000"/>
          <w:sz w:val="28"/>
          <w:szCs w:val="28"/>
        </w:rPr>
        <w:t xml:space="preserve">Таблица </w:t>
      </w:r>
      <w:r>
        <w:rPr>
          <w:color w:val="000000"/>
          <w:sz w:val="28"/>
          <w:szCs w:val="28"/>
        </w:rPr>
        <w:t>9</w:t>
      </w:r>
    </w:p>
    <w:p w:rsidR="00E97FC2" w:rsidRPr="0048150B" w:rsidRDefault="00E97FC2" w:rsidP="0056225F">
      <w:pPr>
        <w:suppressAutoHyphens/>
        <w:ind w:firstLine="720"/>
        <w:jc w:val="right"/>
        <w:rPr>
          <w:color w:val="000000"/>
          <w:sz w:val="28"/>
          <w:szCs w:val="28"/>
        </w:rPr>
      </w:pPr>
    </w:p>
    <w:p w:rsidR="00E97FC2" w:rsidRPr="0048150B" w:rsidRDefault="00E97FC2" w:rsidP="00161EC1">
      <w:pPr>
        <w:keepNext/>
        <w:jc w:val="center"/>
        <w:rPr>
          <w:color w:val="000000"/>
          <w:sz w:val="28"/>
          <w:szCs w:val="28"/>
        </w:rPr>
      </w:pPr>
      <w:r w:rsidRPr="0048150B">
        <w:rPr>
          <w:color w:val="000000"/>
          <w:sz w:val="28"/>
          <w:szCs w:val="28"/>
        </w:rPr>
        <w:t>Расчетная лесосека (ежегодный допустимый объем изъятия древесины) в средневозрастных, приспевающих, спелых, перестойных лесных насаждений при уходе за лесами на покрытых лесом землях</w:t>
      </w:r>
    </w:p>
    <w:p w:rsidR="00E97FC2" w:rsidRPr="0048150B" w:rsidRDefault="00E97FC2" w:rsidP="00161EC1">
      <w:pPr>
        <w:ind w:firstLine="709"/>
        <w:jc w:val="center"/>
        <w:rPr>
          <w:color w:val="000000"/>
          <w:sz w:val="28"/>
          <w:szCs w:val="28"/>
        </w:rPr>
      </w:pPr>
    </w:p>
    <w:tbl>
      <w:tblPr>
        <w:tblW w:w="48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tblPr>
      <w:tblGrid>
        <w:gridCol w:w="302"/>
        <w:gridCol w:w="1706"/>
        <w:gridCol w:w="739"/>
        <w:gridCol w:w="762"/>
        <w:gridCol w:w="873"/>
        <w:gridCol w:w="847"/>
        <w:gridCol w:w="998"/>
        <w:gridCol w:w="1121"/>
        <w:gridCol w:w="1250"/>
        <w:gridCol w:w="855"/>
      </w:tblGrid>
      <w:tr w:rsidR="00E97FC2" w:rsidRPr="0048150B" w:rsidTr="003608C4">
        <w:trPr>
          <w:trHeight w:val="20"/>
          <w:tblHeader/>
          <w:jc w:val="center"/>
        </w:trPr>
        <w:tc>
          <w:tcPr>
            <w:tcW w:w="159" w:type="pct"/>
            <w:vMerge w:val="restar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w:t>
            </w:r>
          </w:p>
          <w:p w:rsidR="00E97FC2" w:rsidRPr="0048150B" w:rsidRDefault="00E97FC2" w:rsidP="0032036A">
            <w:pPr>
              <w:jc w:val="center"/>
              <w:rPr>
                <w:color w:val="000000"/>
              </w:rPr>
            </w:pPr>
            <w:r w:rsidRPr="0048150B">
              <w:rPr>
                <w:color w:val="000000"/>
                <w:sz w:val="22"/>
                <w:szCs w:val="22"/>
              </w:rPr>
              <w:t>п/п</w:t>
            </w:r>
          </w:p>
        </w:tc>
        <w:tc>
          <w:tcPr>
            <w:tcW w:w="902" w:type="pct"/>
            <w:vMerge w:val="restar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Показатели</w:t>
            </w:r>
          </w:p>
        </w:tc>
        <w:tc>
          <w:tcPr>
            <w:tcW w:w="391" w:type="pct"/>
            <w:vMerge w:val="restar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Ед.</w:t>
            </w:r>
          </w:p>
          <w:p w:rsidR="00E97FC2" w:rsidRPr="0048150B" w:rsidRDefault="00E97FC2" w:rsidP="0032036A">
            <w:pPr>
              <w:jc w:val="center"/>
              <w:rPr>
                <w:color w:val="000000"/>
              </w:rPr>
            </w:pPr>
            <w:r w:rsidRPr="0048150B">
              <w:rPr>
                <w:color w:val="000000"/>
                <w:sz w:val="22"/>
                <w:szCs w:val="22"/>
              </w:rPr>
              <w:t>изм.</w:t>
            </w:r>
          </w:p>
        </w:tc>
        <w:tc>
          <w:tcPr>
            <w:tcW w:w="3095" w:type="pct"/>
            <w:gridSpan w:val="6"/>
            <w:tcBorders>
              <w:top w:val="single" w:sz="4" w:space="0" w:color="auto"/>
              <w:left w:val="single" w:sz="4" w:space="0" w:color="auto"/>
              <w:bottom w:val="single" w:sz="4" w:space="0" w:color="auto"/>
              <w:right w:val="single" w:sz="4" w:space="0" w:color="auto"/>
            </w:tcBorders>
          </w:tcPr>
          <w:p w:rsidR="00E97FC2" w:rsidRPr="0048150B" w:rsidRDefault="00E97FC2" w:rsidP="0032036A">
            <w:pPr>
              <w:jc w:val="center"/>
              <w:rPr>
                <w:color w:val="000000"/>
              </w:rPr>
            </w:pPr>
            <w:r w:rsidRPr="0048150B">
              <w:rPr>
                <w:color w:val="000000"/>
                <w:sz w:val="22"/>
                <w:szCs w:val="22"/>
              </w:rPr>
              <w:t>Виды рубок ухода за лесами</w:t>
            </w:r>
          </w:p>
        </w:tc>
        <w:tc>
          <w:tcPr>
            <w:tcW w:w="452" w:type="pct"/>
            <w:vMerge w:val="restar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Итого</w:t>
            </w:r>
          </w:p>
        </w:tc>
      </w:tr>
      <w:tr w:rsidR="00E97FC2" w:rsidRPr="0048150B" w:rsidTr="003608C4">
        <w:trPr>
          <w:trHeight w:val="20"/>
          <w:tblHeader/>
          <w:jc w:val="center"/>
        </w:trPr>
        <w:tc>
          <w:tcPr>
            <w:tcW w:w="159" w:type="pct"/>
            <w:vMerge/>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p>
        </w:tc>
        <w:tc>
          <w:tcPr>
            <w:tcW w:w="902" w:type="pct"/>
            <w:vMerge/>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p>
        </w:tc>
        <w:tc>
          <w:tcPr>
            <w:tcW w:w="403"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bCs/>
                <w:color w:val="000000"/>
                <w:sz w:val="22"/>
                <w:szCs w:val="22"/>
              </w:rPr>
              <w:t>проре-</w:t>
            </w:r>
            <w:r w:rsidRPr="0048150B">
              <w:rPr>
                <w:color w:val="000000"/>
                <w:sz w:val="22"/>
                <w:szCs w:val="22"/>
              </w:rPr>
              <w:t>живания</w:t>
            </w:r>
          </w:p>
        </w:tc>
        <w:tc>
          <w:tcPr>
            <w:tcW w:w="462"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проход-ные</w:t>
            </w:r>
          </w:p>
        </w:tc>
        <w:tc>
          <w:tcPr>
            <w:tcW w:w="448"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рубки</w:t>
            </w:r>
          </w:p>
          <w:p w:rsidR="00E97FC2" w:rsidRPr="0048150B" w:rsidRDefault="00E97FC2" w:rsidP="0032036A">
            <w:pPr>
              <w:jc w:val="center"/>
              <w:rPr>
                <w:color w:val="000000"/>
              </w:rPr>
            </w:pPr>
            <w:r w:rsidRPr="0048150B">
              <w:rPr>
                <w:color w:val="000000"/>
                <w:sz w:val="22"/>
                <w:szCs w:val="22"/>
              </w:rPr>
              <w:t>обнов-ления</w:t>
            </w:r>
          </w:p>
        </w:tc>
        <w:tc>
          <w:tcPr>
            <w:tcW w:w="528"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рубки перефор-мирова-ния</w:t>
            </w:r>
          </w:p>
        </w:tc>
        <w:tc>
          <w:tcPr>
            <w:tcW w:w="593"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рубки рекон</w:t>
            </w:r>
            <w:r>
              <w:rPr>
                <w:color w:val="000000"/>
                <w:sz w:val="22"/>
                <w:szCs w:val="22"/>
              </w:rPr>
              <w:t>-</w:t>
            </w:r>
            <w:r w:rsidRPr="0048150B">
              <w:rPr>
                <w:color w:val="000000"/>
                <w:sz w:val="22"/>
                <w:szCs w:val="22"/>
              </w:rPr>
              <w:t>струкции</w:t>
            </w:r>
          </w:p>
        </w:tc>
        <w:tc>
          <w:tcPr>
            <w:tcW w:w="661"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рубка</w:t>
            </w:r>
          </w:p>
          <w:p w:rsidR="00E97FC2" w:rsidRPr="0048150B" w:rsidRDefault="00E97FC2" w:rsidP="0032036A">
            <w:pPr>
              <w:jc w:val="center"/>
              <w:rPr>
                <w:color w:val="000000"/>
              </w:rPr>
            </w:pPr>
            <w:r w:rsidRPr="0048150B">
              <w:rPr>
                <w:color w:val="000000"/>
                <w:sz w:val="22"/>
                <w:szCs w:val="22"/>
              </w:rPr>
              <w:t>единичных</w:t>
            </w:r>
          </w:p>
          <w:p w:rsidR="00E97FC2" w:rsidRPr="0048150B" w:rsidRDefault="00E97FC2" w:rsidP="0032036A">
            <w:pPr>
              <w:jc w:val="center"/>
              <w:rPr>
                <w:color w:val="000000"/>
              </w:rPr>
            </w:pPr>
            <w:r w:rsidRPr="0048150B">
              <w:rPr>
                <w:color w:val="000000"/>
                <w:sz w:val="22"/>
                <w:szCs w:val="22"/>
              </w:rPr>
              <w:t>деревьев</w:t>
            </w:r>
          </w:p>
        </w:tc>
        <w:tc>
          <w:tcPr>
            <w:tcW w:w="452" w:type="pct"/>
            <w:vMerge/>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p>
        </w:tc>
      </w:tr>
      <w:tr w:rsidR="00E97FC2" w:rsidRPr="0048150B" w:rsidTr="003608C4">
        <w:trPr>
          <w:trHeight w:val="20"/>
          <w:tblHeader/>
          <w:jc w:val="center"/>
        </w:trPr>
        <w:tc>
          <w:tcPr>
            <w:tcW w:w="159"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1</w:t>
            </w:r>
          </w:p>
        </w:tc>
        <w:tc>
          <w:tcPr>
            <w:tcW w:w="902"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2</w:t>
            </w:r>
          </w:p>
        </w:tc>
        <w:tc>
          <w:tcPr>
            <w:tcW w:w="391"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3</w:t>
            </w:r>
          </w:p>
        </w:tc>
        <w:tc>
          <w:tcPr>
            <w:tcW w:w="403"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4</w:t>
            </w:r>
          </w:p>
        </w:tc>
        <w:tc>
          <w:tcPr>
            <w:tcW w:w="462"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5</w:t>
            </w:r>
          </w:p>
        </w:tc>
        <w:tc>
          <w:tcPr>
            <w:tcW w:w="448"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6</w:t>
            </w:r>
          </w:p>
        </w:tc>
        <w:tc>
          <w:tcPr>
            <w:tcW w:w="528"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7</w:t>
            </w:r>
          </w:p>
        </w:tc>
        <w:tc>
          <w:tcPr>
            <w:tcW w:w="593" w:type="pct"/>
            <w:tcBorders>
              <w:top w:val="single" w:sz="4" w:space="0" w:color="auto"/>
              <w:left w:val="single" w:sz="4" w:space="0" w:color="auto"/>
              <w:bottom w:val="single" w:sz="4" w:space="0" w:color="auto"/>
              <w:right w:val="single" w:sz="4" w:space="0" w:color="auto"/>
            </w:tcBorders>
          </w:tcPr>
          <w:p w:rsidR="00E97FC2" w:rsidRPr="0048150B" w:rsidRDefault="00E97FC2" w:rsidP="0032036A">
            <w:pPr>
              <w:jc w:val="center"/>
              <w:rPr>
                <w:color w:val="000000"/>
              </w:rPr>
            </w:pPr>
            <w:r w:rsidRPr="0048150B">
              <w:rPr>
                <w:color w:val="000000"/>
                <w:sz w:val="22"/>
                <w:szCs w:val="22"/>
              </w:rPr>
              <w:t>8</w:t>
            </w:r>
          </w:p>
        </w:tc>
        <w:tc>
          <w:tcPr>
            <w:tcW w:w="661"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Pr>
                <w:color w:val="000000"/>
                <w:sz w:val="22"/>
                <w:szCs w:val="22"/>
              </w:rPr>
              <w:t>9</w:t>
            </w:r>
          </w:p>
        </w:tc>
        <w:tc>
          <w:tcPr>
            <w:tcW w:w="452"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center"/>
              <w:rPr>
                <w:color w:val="000000"/>
              </w:rPr>
            </w:pPr>
            <w:r w:rsidRPr="0048150B">
              <w:rPr>
                <w:color w:val="000000"/>
                <w:sz w:val="22"/>
                <w:szCs w:val="22"/>
              </w:rPr>
              <w:t>1</w:t>
            </w:r>
            <w:r>
              <w:rPr>
                <w:color w:val="000000"/>
                <w:sz w:val="22"/>
                <w:szCs w:val="22"/>
              </w:rPr>
              <w:t>0</w:t>
            </w:r>
          </w:p>
        </w:tc>
      </w:tr>
      <w:tr w:rsidR="00E97FC2" w:rsidRPr="0048150B" w:rsidTr="003608C4">
        <w:trPr>
          <w:trHeight w:val="20"/>
          <w:jc w:val="center"/>
        </w:trPr>
        <w:tc>
          <w:tcPr>
            <w:tcW w:w="159" w:type="pct"/>
            <w:tcBorders>
              <w:top w:val="single" w:sz="4" w:space="0" w:color="auto"/>
              <w:left w:val="single" w:sz="4" w:space="0" w:color="auto"/>
              <w:bottom w:val="single" w:sz="4" w:space="0" w:color="auto"/>
              <w:right w:val="single" w:sz="4" w:space="0" w:color="auto"/>
            </w:tcBorders>
          </w:tcPr>
          <w:p w:rsidR="00E97FC2" w:rsidRPr="0048150B" w:rsidRDefault="00E97FC2" w:rsidP="0032036A">
            <w:pPr>
              <w:jc w:val="center"/>
              <w:rPr>
                <w:color w:val="000000"/>
              </w:rPr>
            </w:pPr>
            <w:r w:rsidRPr="0048150B">
              <w:rPr>
                <w:color w:val="000000"/>
                <w:sz w:val="22"/>
                <w:szCs w:val="22"/>
              </w:rPr>
              <w:t>1</w:t>
            </w:r>
          </w:p>
        </w:tc>
        <w:tc>
          <w:tcPr>
            <w:tcW w:w="902"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both"/>
              <w:rPr>
                <w:color w:val="000000"/>
              </w:rPr>
            </w:pPr>
            <w:r w:rsidRPr="0048150B">
              <w:rPr>
                <w:color w:val="000000"/>
                <w:sz w:val="22"/>
                <w:szCs w:val="22"/>
              </w:rPr>
              <w:t>Выявленный фонд по лесоводственным требованиям</w:t>
            </w:r>
          </w:p>
        </w:tc>
        <w:tc>
          <w:tcPr>
            <w:tcW w:w="391" w:type="pct"/>
            <w:tcBorders>
              <w:top w:val="single" w:sz="4" w:space="0" w:color="auto"/>
              <w:left w:val="single" w:sz="4" w:space="0" w:color="auto"/>
              <w:bottom w:val="single" w:sz="4" w:space="0" w:color="auto"/>
              <w:right w:val="single" w:sz="4" w:space="0" w:color="auto"/>
            </w:tcBorders>
            <w:vAlign w:val="center"/>
          </w:tcPr>
          <w:p w:rsidR="00E97FC2" w:rsidRDefault="00E97FC2" w:rsidP="00470110">
            <w:pPr>
              <w:spacing w:line="360" w:lineRule="auto"/>
              <w:jc w:val="center"/>
              <w:rPr>
                <w:color w:val="000000"/>
              </w:rPr>
            </w:pPr>
            <w:r w:rsidRPr="009870A0">
              <w:rPr>
                <w:color w:val="000000"/>
                <w:sz w:val="22"/>
                <w:szCs w:val="22"/>
              </w:rPr>
              <w:t>га</w:t>
            </w:r>
          </w:p>
          <w:p w:rsidR="00E97FC2" w:rsidRPr="009870A0" w:rsidRDefault="00E97FC2" w:rsidP="00470110">
            <w:pPr>
              <w:spacing w:line="360" w:lineRule="auto"/>
              <w:jc w:val="center"/>
              <w:rPr>
                <w:color w:val="000000"/>
              </w:rPr>
            </w:pPr>
            <w:r>
              <w:rPr>
                <w:color w:val="000000"/>
                <w:sz w:val="22"/>
                <w:szCs w:val="22"/>
              </w:rPr>
              <w:t>м</w:t>
            </w:r>
            <w:r w:rsidRPr="00470110">
              <w:rPr>
                <w:color w:val="000000"/>
                <w:sz w:val="22"/>
                <w:szCs w:val="22"/>
                <w:vertAlign w:val="superscript"/>
              </w:rPr>
              <w:t>3</w:t>
            </w:r>
          </w:p>
        </w:tc>
        <w:tc>
          <w:tcPr>
            <w:tcW w:w="403" w:type="pct"/>
            <w:tcBorders>
              <w:top w:val="single" w:sz="4" w:space="0" w:color="auto"/>
              <w:left w:val="single" w:sz="4" w:space="0" w:color="auto"/>
              <w:bottom w:val="single" w:sz="4" w:space="0" w:color="auto"/>
              <w:right w:val="single" w:sz="4" w:space="0" w:color="auto"/>
            </w:tcBorders>
            <w:vAlign w:val="center"/>
          </w:tcPr>
          <w:p w:rsidR="00E97FC2" w:rsidRDefault="00E97FC2" w:rsidP="00470110">
            <w:pPr>
              <w:spacing w:line="360" w:lineRule="auto"/>
              <w:jc w:val="center"/>
              <w:rPr>
                <w:color w:val="000000"/>
              </w:rPr>
            </w:pPr>
            <w:r>
              <w:rPr>
                <w:color w:val="000000"/>
                <w:sz w:val="22"/>
                <w:szCs w:val="22"/>
              </w:rPr>
              <w:t>66,3</w:t>
            </w:r>
          </w:p>
          <w:p w:rsidR="00E97FC2" w:rsidRPr="00161EC1" w:rsidRDefault="00E97FC2" w:rsidP="00470110">
            <w:pPr>
              <w:spacing w:line="360" w:lineRule="auto"/>
              <w:jc w:val="center"/>
              <w:rPr>
                <w:color w:val="000000"/>
              </w:rPr>
            </w:pPr>
            <w:r>
              <w:rPr>
                <w:color w:val="000000"/>
                <w:sz w:val="22"/>
                <w:szCs w:val="22"/>
              </w:rPr>
              <w:t>5083</w:t>
            </w:r>
          </w:p>
        </w:tc>
        <w:tc>
          <w:tcPr>
            <w:tcW w:w="462" w:type="pct"/>
            <w:tcBorders>
              <w:top w:val="single" w:sz="4" w:space="0" w:color="auto"/>
              <w:left w:val="single" w:sz="4" w:space="0" w:color="auto"/>
              <w:bottom w:val="single" w:sz="4" w:space="0" w:color="auto"/>
              <w:right w:val="single" w:sz="4" w:space="0" w:color="auto"/>
            </w:tcBorders>
            <w:vAlign w:val="center"/>
          </w:tcPr>
          <w:p w:rsidR="00E97FC2" w:rsidRDefault="00E97FC2" w:rsidP="00470110">
            <w:pPr>
              <w:spacing w:line="360" w:lineRule="auto"/>
              <w:jc w:val="center"/>
              <w:rPr>
                <w:color w:val="000000"/>
              </w:rPr>
            </w:pPr>
            <w:r>
              <w:rPr>
                <w:color w:val="000000"/>
                <w:sz w:val="22"/>
                <w:szCs w:val="22"/>
              </w:rPr>
              <w:t>161,0</w:t>
            </w:r>
          </w:p>
          <w:p w:rsidR="00E97FC2" w:rsidRPr="00161EC1" w:rsidRDefault="00E97FC2" w:rsidP="00470110">
            <w:pPr>
              <w:spacing w:line="360" w:lineRule="auto"/>
              <w:jc w:val="center"/>
              <w:rPr>
                <w:color w:val="000000"/>
              </w:rPr>
            </w:pPr>
            <w:r>
              <w:rPr>
                <w:color w:val="000000"/>
                <w:sz w:val="22"/>
                <w:szCs w:val="22"/>
              </w:rPr>
              <w:t>11043</w:t>
            </w:r>
          </w:p>
        </w:tc>
        <w:tc>
          <w:tcPr>
            <w:tcW w:w="448" w:type="pct"/>
            <w:tcBorders>
              <w:top w:val="single" w:sz="4" w:space="0" w:color="auto"/>
              <w:left w:val="single" w:sz="4" w:space="0" w:color="auto"/>
              <w:bottom w:val="single" w:sz="4" w:space="0" w:color="auto"/>
              <w:right w:val="single" w:sz="4" w:space="0" w:color="auto"/>
            </w:tcBorders>
            <w:vAlign w:val="center"/>
          </w:tcPr>
          <w:p w:rsidR="00E97FC2" w:rsidRDefault="00E97FC2" w:rsidP="00470110">
            <w:pPr>
              <w:spacing w:line="360" w:lineRule="auto"/>
              <w:jc w:val="center"/>
              <w:rPr>
                <w:color w:val="000000"/>
              </w:rPr>
            </w:pPr>
            <w:r>
              <w:rPr>
                <w:color w:val="000000"/>
                <w:sz w:val="22"/>
                <w:szCs w:val="22"/>
              </w:rPr>
              <w:t>26,8</w:t>
            </w:r>
          </w:p>
          <w:p w:rsidR="00E97FC2" w:rsidRPr="00161EC1" w:rsidRDefault="00E97FC2" w:rsidP="00470110">
            <w:pPr>
              <w:spacing w:line="360" w:lineRule="auto"/>
              <w:jc w:val="center"/>
              <w:rPr>
                <w:color w:val="000000"/>
              </w:rPr>
            </w:pPr>
            <w:r>
              <w:rPr>
                <w:color w:val="000000"/>
                <w:sz w:val="22"/>
                <w:szCs w:val="22"/>
              </w:rPr>
              <w:t>1127</w:t>
            </w:r>
          </w:p>
        </w:tc>
        <w:tc>
          <w:tcPr>
            <w:tcW w:w="528" w:type="pct"/>
            <w:tcBorders>
              <w:top w:val="single" w:sz="4" w:space="0" w:color="auto"/>
              <w:left w:val="single" w:sz="4" w:space="0" w:color="auto"/>
              <w:bottom w:val="single" w:sz="4" w:space="0" w:color="auto"/>
              <w:right w:val="single" w:sz="4" w:space="0" w:color="auto"/>
            </w:tcBorders>
            <w:vAlign w:val="center"/>
          </w:tcPr>
          <w:p w:rsidR="00E97FC2" w:rsidRDefault="00E97FC2" w:rsidP="003B7F46">
            <w:pPr>
              <w:spacing w:line="360" w:lineRule="auto"/>
              <w:jc w:val="center"/>
              <w:rPr>
                <w:color w:val="000000"/>
              </w:rPr>
            </w:pPr>
            <w:r>
              <w:rPr>
                <w:color w:val="000000"/>
                <w:sz w:val="22"/>
                <w:szCs w:val="22"/>
              </w:rPr>
              <w:t>6,1</w:t>
            </w:r>
          </w:p>
          <w:p w:rsidR="00E97FC2" w:rsidRPr="00161EC1" w:rsidRDefault="00E97FC2" w:rsidP="003B7F46">
            <w:pPr>
              <w:spacing w:line="360" w:lineRule="auto"/>
              <w:jc w:val="center"/>
              <w:rPr>
                <w:color w:val="000000"/>
              </w:rPr>
            </w:pPr>
            <w:r>
              <w:rPr>
                <w:color w:val="000000"/>
                <w:sz w:val="22"/>
                <w:szCs w:val="22"/>
              </w:rPr>
              <w:t>259</w:t>
            </w:r>
          </w:p>
        </w:tc>
        <w:tc>
          <w:tcPr>
            <w:tcW w:w="593" w:type="pct"/>
            <w:tcBorders>
              <w:top w:val="single" w:sz="4" w:space="0" w:color="auto"/>
              <w:left w:val="single" w:sz="4" w:space="0" w:color="auto"/>
              <w:bottom w:val="single" w:sz="4" w:space="0" w:color="auto"/>
              <w:right w:val="single" w:sz="4" w:space="0" w:color="auto"/>
            </w:tcBorders>
            <w:vAlign w:val="center"/>
          </w:tcPr>
          <w:p w:rsidR="00E97FC2" w:rsidRDefault="00E97FC2" w:rsidP="003B7F46">
            <w:pPr>
              <w:spacing w:line="360" w:lineRule="auto"/>
              <w:jc w:val="center"/>
              <w:rPr>
                <w:color w:val="000000"/>
              </w:rPr>
            </w:pPr>
            <w:r>
              <w:rPr>
                <w:color w:val="000000"/>
                <w:sz w:val="22"/>
                <w:szCs w:val="22"/>
              </w:rPr>
              <w:t>-</w:t>
            </w:r>
          </w:p>
          <w:p w:rsidR="00E97FC2" w:rsidRPr="00161EC1" w:rsidRDefault="00E97FC2" w:rsidP="003B7F46">
            <w:pPr>
              <w:spacing w:line="360" w:lineRule="auto"/>
              <w:jc w:val="center"/>
              <w:rPr>
                <w:color w:val="000000"/>
              </w:rPr>
            </w:pPr>
            <w:r>
              <w:rPr>
                <w:color w:val="000000"/>
                <w:sz w:val="22"/>
                <w:szCs w:val="22"/>
              </w:rPr>
              <w:t>-</w:t>
            </w:r>
          </w:p>
        </w:tc>
        <w:tc>
          <w:tcPr>
            <w:tcW w:w="661" w:type="pct"/>
            <w:tcBorders>
              <w:top w:val="single" w:sz="4" w:space="0" w:color="auto"/>
              <w:left w:val="single" w:sz="4" w:space="0" w:color="auto"/>
              <w:bottom w:val="single" w:sz="4" w:space="0" w:color="auto"/>
              <w:right w:val="single" w:sz="4" w:space="0" w:color="auto"/>
            </w:tcBorders>
            <w:vAlign w:val="center"/>
          </w:tcPr>
          <w:p w:rsidR="00E97FC2" w:rsidRDefault="00E97FC2" w:rsidP="003B7F46">
            <w:pPr>
              <w:spacing w:line="360" w:lineRule="auto"/>
              <w:jc w:val="center"/>
              <w:rPr>
                <w:color w:val="000000"/>
              </w:rPr>
            </w:pPr>
            <w:r>
              <w:rPr>
                <w:color w:val="000000"/>
                <w:sz w:val="22"/>
                <w:szCs w:val="22"/>
              </w:rPr>
              <w:t>-</w:t>
            </w:r>
          </w:p>
          <w:p w:rsidR="00E97FC2" w:rsidRPr="00161EC1" w:rsidRDefault="00E97FC2" w:rsidP="003B7F46">
            <w:pPr>
              <w:spacing w:line="360" w:lineRule="auto"/>
              <w:jc w:val="center"/>
              <w:rPr>
                <w:color w:val="000000"/>
              </w:rPr>
            </w:pPr>
            <w:r>
              <w:rPr>
                <w:color w:val="000000"/>
                <w:sz w:val="22"/>
                <w:szCs w:val="22"/>
              </w:rPr>
              <w:t>-</w:t>
            </w:r>
          </w:p>
        </w:tc>
        <w:tc>
          <w:tcPr>
            <w:tcW w:w="452" w:type="pct"/>
            <w:tcBorders>
              <w:top w:val="single" w:sz="4" w:space="0" w:color="auto"/>
              <w:left w:val="single" w:sz="4" w:space="0" w:color="auto"/>
              <w:bottom w:val="single" w:sz="4" w:space="0" w:color="auto"/>
              <w:right w:val="single" w:sz="4" w:space="0" w:color="auto"/>
            </w:tcBorders>
            <w:vAlign w:val="center"/>
          </w:tcPr>
          <w:p w:rsidR="00E97FC2" w:rsidRDefault="00E97FC2" w:rsidP="00F837AD">
            <w:pPr>
              <w:spacing w:line="360" w:lineRule="auto"/>
              <w:jc w:val="center"/>
              <w:rPr>
                <w:color w:val="000000"/>
              </w:rPr>
            </w:pPr>
            <w:r>
              <w:rPr>
                <w:color w:val="000000"/>
                <w:sz w:val="22"/>
                <w:szCs w:val="22"/>
              </w:rPr>
              <w:t>260,2</w:t>
            </w:r>
          </w:p>
          <w:p w:rsidR="00E97FC2" w:rsidRPr="00161EC1" w:rsidRDefault="00E97FC2" w:rsidP="00F837AD">
            <w:pPr>
              <w:spacing w:line="360" w:lineRule="auto"/>
              <w:jc w:val="center"/>
              <w:rPr>
                <w:color w:val="000000"/>
              </w:rPr>
            </w:pPr>
            <w:r>
              <w:rPr>
                <w:color w:val="000000"/>
                <w:sz w:val="22"/>
                <w:szCs w:val="22"/>
              </w:rPr>
              <w:t>17512</w:t>
            </w:r>
          </w:p>
        </w:tc>
      </w:tr>
      <w:tr w:rsidR="00E97FC2" w:rsidRPr="0048150B" w:rsidTr="003608C4">
        <w:trPr>
          <w:trHeight w:val="20"/>
          <w:jc w:val="center"/>
        </w:trPr>
        <w:tc>
          <w:tcPr>
            <w:tcW w:w="159" w:type="pct"/>
            <w:tcBorders>
              <w:top w:val="single" w:sz="4" w:space="0" w:color="auto"/>
              <w:left w:val="single" w:sz="4" w:space="0" w:color="auto"/>
              <w:bottom w:val="single" w:sz="4" w:space="0" w:color="auto"/>
              <w:right w:val="single" w:sz="4" w:space="0" w:color="auto"/>
            </w:tcBorders>
          </w:tcPr>
          <w:p w:rsidR="00E97FC2" w:rsidRPr="0048150B" w:rsidRDefault="00E97FC2" w:rsidP="0032036A">
            <w:pPr>
              <w:jc w:val="center"/>
              <w:rPr>
                <w:color w:val="000000"/>
              </w:rPr>
            </w:pPr>
            <w:r w:rsidRPr="0048150B">
              <w:rPr>
                <w:color w:val="000000"/>
                <w:sz w:val="22"/>
                <w:szCs w:val="22"/>
              </w:rPr>
              <w:t>2</w:t>
            </w:r>
          </w:p>
        </w:tc>
        <w:tc>
          <w:tcPr>
            <w:tcW w:w="902"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both"/>
              <w:rPr>
                <w:color w:val="000000"/>
              </w:rPr>
            </w:pPr>
            <w:r w:rsidRPr="0048150B">
              <w:rPr>
                <w:color w:val="000000"/>
                <w:sz w:val="22"/>
                <w:szCs w:val="22"/>
              </w:rPr>
              <w:t>Срок повторяемости</w:t>
            </w:r>
          </w:p>
        </w:tc>
        <w:tc>
          <w:tcPr>
            <w:tcW w:w="391"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2036A">
            <w:pPr>
              <w:jc w:val="center"/>
              <w:rPr>
                <w:color w:val="000000"/>
              </w:rPr>
            </w:pPr>
            <w:r>
              <w:rPr>
                <w:color w:val="000000"/>
                <w:sz w:val="22"/>
                <w:szCs w:val="22"/>
              </w:rPr>
              <w:t>лет</w:t>
            </w:r>
          </w:p>
        </w:tc>
        <w:tc>
          <w:tcPr>
            <w:tcW w:w="403"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470110">
            <w:pPr>
              <w:jc w:val="center"/>
              <w:rPr>
                <w:color w:val="000000"/>
              </w:rPr>
            </w:pPr>
            <w:r>
              <w:rPr>
                <w:color w:val="000000"/>
                <w:sz w:val="22"/>
                <w:szCs w:val="22"/>
              </w:rPr>
              <w:t>10</w:t>
            </w:r>
          </w:p>
        </w:tc>
        <w:tc>
          <w:tcPr>
            <w:tcW w:w="462"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470110">
            <w:pPr>
              <w:jc w:val="center"/>
              <w:rPr>
                <w:color w:val="000000"/>
              </w:rPr>
            </w:pPr>
            <w:r>
              <w:rPr>
                <w:color w:val="000000"/>
                <w:sz w:val="22"/>
                <w:szCs w:val="22"/>
              </w:rPr>
              <w:t>10</w:t>
            </w:r>
          </w:p>
        </w:tc>
        <w:tc>
          <w:tcPr>
            <w:tcW w:w="448"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B7F46">
            <w:pPr>
              <w:spacing w:line="360" w:lineRule="auto"/>
              <w:jc w:val="center"/>
              <w:rPr>
                <w:color w:val="000000"/>
              </w:rPr>
            </w:pPr>
            <w:r>
              <w:rPr>
                <w:color w:val="000000"/>
                <w:sz w:val="22"/>
                <w:szCs w:val="22"/>
              </w:rPr>
              <w:t>10</w:t>
            </w:r>
          </w:p>
        </w:tc>
        <w:tc>
          <w:tcPr>
            <w:tcW w:w="528"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B7F46">
            <w:pPr>
              <w:spacing w:line="360" w:lineRule="auto"/>
              <w:jc w:val="center"/>
              <w:rPr>
                <w:color w:val="000000"/>
              </w:rPr>
            </w:pPr>
            <w:r>
              <w:rPr>
                <w:color w:val="000000"/>
                <w:sz w:val="22"/>
                <w:szCs w:val="22"/>
              </w:rPr>
              <w:t>10</w:t>
            </w:r>
          </w:p>
        </w:tc>
        <w:tc>
          <w:tcPr>
            <w:tcW w:w="593"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B7F46">
            <w:pPr>
              <w:spacing w:line="360" w:lineRule="auto"/>
              <w:jc w:val="center"/>
              <w:rPr>
                <w:color w:val="000000"/>
              </w:rPr>
            </w:pPr>
            <w:r>
              <w:rPr>
                <w:color w:val="000000"/>
                <w:sz w:val="22"/>
                <w:szCs w:val="22"/>
              </w:rPr>
              <w:t>-</w:t>
            </w:r>
          </w:p>
        </w:tc>
        <w:tc>
          <w:tcPr>
            <w:tcW w:w="661"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B7F46">
            <w:pPr>
              <w:spacing w:line="360" w:lineRule="auto"/>
              <w:jc w:val="center"/>
              <w:rPr>
                <w:color w:val="000000"/>
              </w:rPr>
            </w:pPr>
            <w:r>
              <w:rPr>
                <w:color w:val="000000"/>
                <w:sz w:val="22"/>
                <w:szCs w:val="22"/>
              </w:rPr>
              <w:t>-</w:t>
            </w:r>
          </w:p>
        </w:tc>
        <w:tc>
          <w:tcPr>
            <w:tcW w:w="452"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F837AD">
            <w:pPr>
              <w:jc w:val="center"/>
              <w:rPr>
                <w:color w:val="000000"/>
              </w:rPr>
            </w:pPr>
            <w:r>
              <w:rPr>
                <w:color w:val="000000"/>
                <w:sz w:val="22"/>
                <w:szCs w:val="22"/>
              </w:rPr>
              <w:t>-</w:t>
            </w:r>
          </w:p>
        </w:tc>
      </w:tr>
      <w:tr w:rsidR="00E97FC2" w:rsidRPr="0048150B" w:rsidTr="003608C4">
        <w:trPr>
          <w:trHeight w:val="577"/>
          <w:jc w:val="center"/>
        </w:trPr>
        <w:tc>
          <w:tcPr>
            <w:tcW w:w="159" w:type="pct"/>
            <w:vMerge w:val="restart"/>
            <w:tcBorders>
              <w:top w:val="single" w:sz="4" w:space="0" w:color="auto"/>
              <w:left w:val="single" w:sz="4" w:space="0" w:color="auto"/>
              <w:right w:val="single" w:sz="4" w:space="0" w:color="auto"/>
            </w:tcBorders>
          </w:tcPr>
          <w:p w:rsidR="00E97FC2" w:rsidRPr="0048150B" w:rsidRDefault="00E97FC2" w:rsidP="0032036A">
            <w:pPr>
              <w:jc w:val="center"/>
              <w:rPr>
                <w:color w:val="000000"/>
              </w:rPr>
            </w:pPr>
            <w:r w:rsidRPr="0048150B">
              <w:rPr>
                <w:color w:val="000000"/>
                <w:sz w:val="22"/>
                <w:szCs w:val="22"/>
              </w:rPr>
              <w:t>3</w:t>
            </w:r>
          </w:p>
        </w:tc>
        <w:tc>
          <w:tcPr>
            <w:tcW w:w="902"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both"/>
              <w:rPr>
                <w:color w:val="000000"/>
              </w:rPr>
            </w:pPr>
            <w:r w:rsidRPr="0048150B">
              <w:rPr>
                <w:color w:val="000000"/>
                <w:sz w:val="22"/>
                <w:szCs w:val="22"/>
              </w:rPr>
              <w:t xml:space="preserve">Ежегодный размер пользования: </w:t>
            </w:r>
          </w:p>
        </w:tc>
        <w:tc>
          <w:tcPr>
            <w:tcW w:w="391"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2036A">
            <w:pPr>
              <w:jc w:val="center"/>
              <w:rPr>
                <w:color w:val="000000"/>
              </w:rPr>
            </w:pPr>
          </w:p>
        </w:tc>
        <w:tc>
          <w:tcPr>
            <w:tcW w:w="403"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470110">
            <w:pPr>
              <w:jc w:val="center"/>
              <w:rPr>
                <w:color w:val="000000"/>
              </w:rPr>
            </w:pPr>
            <w:r>
              <w:rPr>
                <w:color w:val="000000"/>
                <w:sz w:val="22"/>
                <w:szCs w:val="22"/>
              </w:rPr>
              <w:t>-</w:t>
            </w:r>
          </w:p>
        </w:tc>
        <w:tc>
          <w:tcPr>
            <w:tcW w:w="462"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470110">
            <w:pPr>
              <w:jc w:val="center"/>
              <w:rPr>
                <w:color w:val="000000"/>
              </w:rPr>
            </w:pPr>
            <w:r>
              <w:rPr>
                <w:color w:val="000000"/>
                <w:sz w:val="22"/>
                <w:szCs w:val="22"/>
              </w:rPr>
              <w:t>-</w:t>
            </w:r>
          </w:p>
        </w:tc>
        <w:tc>
          <w:tcPr>
            <w:tcW w:w="448"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B7F46">
            <w:pPr>
              <w:spacing w:line="360" w:lineRule="auto"/>
              <w:jc w:val="center"/>
              <w:rPr>
                <w:color w:val="000000"/>
              </w:rPr>
            </w:pPr>
            <w:r>
              <w:rPr>
                <w:color w:val="000000"/>
                <w:sz w:val="22"/>
                <w:szCs w:val="22"/>
              </w:rPr>
              <w:t>-</w:t>
            </w:r>
          </w:p>
        </w:tc>
        <w:tc>
          <w:tcPr>
            <w:tcW w:w="528"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B7F46">
            <w:pPr>
              <w:spacing w:line="360" w:lineRule="auto"/>
              <w:jc w:val="center"/>
              <w:rPr>
                <w:color w:val="000000"/>
              </w:rPr>
            </w:pPr>
            <w:r>
              <w:rPr>
                <w:color w:val="000000"/>
                <w:sz w:val="22"/>
                <w:szCs w:val="22"/>
              </w:rPr>
              <w:t>-</w:t>
            </w:r>
          </w:p>
        </w:tc>
        <w:tc>
          <w:tcPr>
            <w:tcW w:w="593"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B7F46">
            <w:pPr>
              <w:spacing w:line="360" w:lineRule="auto"/>
              <w:jc w:val="center"/>
              <w:rPr>
                <w:color w:val="000000"/>
              </w:rPr>
            </w:pPr>
            <w:r>
              <w:rPr>
                <w:color w:val="000000"/>
                <w:sz w:val="22"/>
                <w:szCs w:val="22"/>
              </w:rPr>
              <w:t>-</w:t>
            </w:r>
          </w:p>
        </w:tc>
        <w:tc>
          <w:tcPr>
            <w:tcW w:w="661"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3B7F46">
            <w:pPr>
              <w:spacing w:line="360" w:lineRule="auto"/>
              <w:jc w:val="center"/>
              <w:rPr>
                <w:color w:val="000000"/>
              </w:rPr>
            </w:pPr>
            <w:r>
              <w:rPr>
                <w:color w:val="000000"/>
                <w:sz w:val="22"/>
                <w:szCs w:val="22"/>
              </w:rPr>
              <w:t>-</w:t>
            </w:r>
          </w:p>
        </w:tc>
        <w:tc>
          <w:tcPr>
            <w:tcW w:w="452"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F837AD">
            <w:pPr>
              <w:jc w:val="center"/>
              <w:rPr>
                <w:color w:val="000000"/>
              </w:rPr>
            </w:pPr>
            <w:r>
              <w:rPr>
                <w:color w:val="000000"/>
                <w:sz w:val="22"/>
                <w:szCs w:val="22"/>
              </w:rPr>
              <w:t>-</w:t>
            </w:r>
          </w:p>
        </w:tc>
      </w:tr>
      <w:tr w:rsidR="00E97FC2" w:rsidRPr="0048150B" w:rsidTr="003608C4">
        <w:trPr>
          <w:trHeight w:val="424"/>
          <w:jc w:val="center"/>
        </w:trPr>
        <w:tc>
          <w:tcPr>
            <w:tcW w:w="159" w:type="pct"/>
            <w:vMerge/>
            <w:tcBorders>
              <w:left w:val="single" w:sz="4" w:space="0" w:color="auto"/>
              <w:right w:val="single" w:sz="4" w:space="0" w:color="auto"/>
            </w:tcBorders>
          </w:tcPr>
          <w:p w:rsidR="00E97FC2" w:rsidRPr="0048150B" w:rsidRDefault="00E97FC2" w:rsidP="0032036A">
            <w:pPr>
              <w:jc w:val="center"/>
              <w:rPr>
                <w:color w:val="000000"/>
              </w:rPr>
            </w:pPr>
          </w:p>
        </w:tc>
        <w:tc>
          <w:tcPr>
            <w:tcW w:w="902" w:type="pct"/>
            <w:tcBorders>
              <w:top w:val="single" w:sz="4" w:space="0" w:color="auto"/>
              <w:left w:val="single" w:sz="4" w:space="0" w:color="auto"/>
              <w:right w:val="single" w:sz="4" w:space="0" w:color="auto"/>
            </w:tcBorders>
            <w:vAlign w:val="center"/>
          </w:tcPr>
          <w:p w:rsidR="00E97FC2" w:rsidRPr="0048150B" w:rsidRDefault="00E97FC2" w:rsidP="0032036A">
            <w:pPr>
              <w:jc w:val="both"/>
              <w:rPr>
                <w:color w:val="000000"/>
              </w:rPr>
            </w:pPr>
            <w:r w:rsidRPr="0048150B">
              <w:rPr>
                <w:color w:val="000000"/>
                <w:sz w:val="22"/>
                <w:szCs w:val="22"/>
              </w:rPr>
              <w:t>площадь</w:t>
            </w:r>
          </w:p>
        </w:tc>
        <w:tc>
          <w:tcPr>
            <w:tcW w:w="391" w:type="pct"/>
            <w:tcBorders>
              <w:top w:val="single" w:sz="4" w:space="0" w:color="auto"/>
              <w:left w:val="single" w:sz="4" w:space="0" w:color="auto"/>
              <w:right w:val="single" w:sz="4" w:space="0" w:color="auto"/>
            </w:tcBorders>
            <w:vAlign w:val="center"/>
          </w:tcPr>
          <w:p w:rsidR="00E97FC2" w:rsidRPr="00161EC1" w:rsidRDefault="00E97FC2" w:rsidP="0032036A">
            <w:pPr>
              <w:jc w:val="center"/>
              <w:rPr>
                <w:color w:val="000000"/>
              </w:rPr>
            </w:pPr>
            <w:r>
              <w:rPr>
                <w:color w:val="000000"/>
                <w:sz w:val="22"/>
                <w:szCs w:val="22"/>
              </w:rPr>
              <w:t>га</w:t>
            </w:r>
          </w:p>
        </w:tc>
        <w:tc>
          <w:tcPr>
            <w:tcW w:w="403" w:type="pct"/>
            <w:tcBorders>
              <w:top w:val="single" w:sz="4" w:space="0" w:color="auto"/>
              <w:left w:val="single" w:sz="4" w:space="0" w:color="auto"/>
              <w:right w:val="single" w:sz="4" w:space="0" w:color="auto"/>
            </w:tcBorders>
            <w:vAlign w:val="center"/>
          </w:tcPr>
          <w:p w:rsidR="00E97FC2" w:rsidRPr="009870A0" w:rsidRDefault="00E97FC2" w:rsidP="00470110">
            <w:pPr>
              <w:jc w:val="center"/>
              <w:rPr>
                <w:color w:val="000000"/>
              </w:rPr>
            </w:pPr>
            <w:r>
              <w:rPr>
                <w:color w:val="000000"/>
                <w:sz w:val="22"/>
                <w:szCs w:val="22"/>
              </w:rPr>
              <w:t>66,3</w:t>
            </w:r>
          </w:p>
        </w:tc>
        <w:tc>
          <w:tcPr>
            <w:tcW w:w="462" w:type="pct"/>
            <w:tcBorders>
              <w:top w:val="single" w:sz="4" w:space="0" w:color="auto"/>
              <w:left w:val="single" w:sz="4" w:space="0" w:color="auto"/>
              <w:right w:val="single" w:sz="4" w:space="0" w:color="auto"/>
            </w:tcBorders>
            <w:vAlign w:val="center"/>
          </w:tcPr>
          <w:p w:rsidR="00E97FC2" w:rsidRPr="00A165EE" w:rsidRDefault="00E97FC2" w:rsidP="00470110">
            <w:pPr>
              <w:jc w:val="center"/>
              <w:rPr>
                <w:color w:val="000000"/>
              </w:rPr>
            </w:pPr>
            <w:r>
              <w:rPr>
                <w:color w:val="000000"/>
                <w:sz w:val="22"/>
                <w:szCs w:val="22"/>
              </w:rPr>
              <w:t>161,0</w:t>
            </w:r>
          </w:p>
        </w:tc>
        <w:tc>
          <w:tcPr>
            <w:tcW w:w="448" w:type="pct"/>
            <w:tcBorders>
              <w:top w:val="single" w:sz="4" w:space="0" w:color="auto"/>
              <w:left w:val="single" w:sz="4" w:space="0" w:color="auto"/>
              <w:right w:val="single" w:sz="4" w:space="0" w:color="auto"/>
            </w:tcBorders>
            <w:vAlign w:val="center"/>
          </w:tcPr>
          <w:p w:rsidR="00E97FC2" w:rsidRPr="00161EC1" w:rsidRDefault="00E97FC2" w:rsidP="00100E51">
            <w:pPr>
              <w:jc w:val="center"/>
              <w:rPr>
                <w:color w:val="000000"/>
              </w:rPr>
            </w:pPr>
            <w:r>
              <w:rPr>
                <w:color w:val="000000"/>
                <w:sz w:val="22"/>
                <w:szCs w:val="22"/>
              </w:rPr>
              <w:t>26,8</w:t>
            </w:r>
          </w:p>
        </w:tc>
        <w:tc>
          <w:tcPr>
            <w:tcW w:w="528" w:type="pct"/>
            <w:tcBorders>
              <w:top w:val="single" w:sz="4" w:space="0" w:color="auto"/>
              <w:left w:val="single" w:sz="4" w:space="0" w:color="auto"/>
              <w:right w:val="single" w:sz="4" w:space="0" w:color="auto"/>
            </w:tcBorders>
            <w:vAlign w:val="center"/>
          </w:tcPr>
          <w:p w:rsidR="00E97FC2" w:rsidRPr="00161EC1" w:rsidRDefault="00E97FC2" w:rsidP="00100E51">
            <w:pPr>
              <w:jc w:val="center"/>
              <w:rPr>
                <w:color w:val="000000"/>
              </w:rPr>
            </w:pPr>
            <w:r>
              <w:rPr>
                <w:color w:val="000000"/>
                <w:sz w:val="22"/>
                <w:szCs w:val="22"/>
              </w:rPr>
              <w:t>6,1</w:t>
            </w:r>
          </w:p>
        </w:tc>
        <w:tc>
          <w:tcPr>
            <w:tcW w:w="593" w:type="pct"/>
            <w:tcBorders>
              <w:top w:val="single" w:sz="4" w:space="0" w:color="auto"/>
              <w:left w:val="single" w:sz="4" w:space="0" w:color="auto"/>
              <w:right w:val="single" w:sz="4" w:space="0" w:color="auto"/>
            </w:tcBorders>
            <w:vAlign w:val="center"/>
          </w:tcPr>
          <w:p w:rsidR="00E97FC2" w:rsidRPr="00161EC1" w:rsidRDefault="00E97FC2" w:rsidP="00C7113A">
            <w:pPr>
              <w:spacing w:line="360" w:lineRule="auto"/>
              <w:jc w:val="center"/>
              <w:rPr>
                <w:color w:val="000000"/>
              </w:rPr>
            </w:pPr>
            <w:r>
              <w:rPr>
                <w:color w:val="000000"/>
                <w:sz w:val="22"/>
                <w:szCs w:val="22"/>
              </w:rPr>
              <w:t>-</w:t>
            </w:r>
          </w:p>
        </w:tc>
        <w:tc>
          <w:tcPr>
            <w:tcW w:w="661" w:type="pct"/>
            <w:tcBorders>
              <w:top w:val="single" w:sz="4" w:space="0" w:color="auto"/>
              <w:left w:val="single" w:sz="4" w:space="0" w:color="auto"/>
              <w:right w:val="single" w:sz="4" w:space="0" w:color="auto"/>
            </w:tcBorders>
            <w:vAlign w:val="center"/>
          </w:tcPr>
          <w:p w:rsidR="00E97FC2" w:rsidRPr="00161EC1" w:rsidRDefault="00E97FC2" w:rsidP="00C7113A">
            <w:pPr>
              <w:spacing w:line="360" w:lineRule="auto"/>
              <w:jc w:val="center"/>
              <w:rPr>
                <w:color w:val="000000"/>
              </w:rPr>
            </w:pPr>
            <w:r>
              <w:rPr>
                <w:color w:val="000000"/>
                <w:sz w:val="22"/>
                <w:szCs w:val="22"/>
              </w:rPr>
              <w:t>-</w:t>
            </w:r>
          </w:p>
        </w:tc>
        <w:tc>
          <w:tcPr>
            <w:tcW w:w="452" w:type="pct"/>
            <w:tcBorders>
              <w:top w:val="single" w:sz="4" w:space="0" w:color="auto"/>
              <w:left w:val="single" w:sz="4" w:space="0" w:color="auto"/>
              <w:right w:val="single" w:sz="4" w:space="0" w:color="auto"/>
            </w:tcBorders>
            <w:vAlign w:val="center"/>
          </w:tcPr>
          <w:p w:rsidR="00E97FC2" w:rsidRPr="009870A0" w:rsidRDefault="00E97FC2" w:rsidP="00F837AD">
            <w:pPr>
              <w:jc w:val="center"/>
              <w:rPr>
                <w:color w:val="000000"/>
              </w:rPr>
            </w:pPr>
            <w:r>
              <w:rPr>
                <w:color w:val="000000"/>
                <w:sz w:val="22"/>
                <w:szCs w:val="22"/>
              </w:rPr>
              <w:t>260,2</w:t>
            </w:r>
          </w:p>
        </w:tc>
      </w:tr>
      <w:tr w:rsidR="00E97FC2" w:rsidRPr="0048150B" w:rsidTr="003608C4">
        <w:trPr>
          <w:trHeight w:val="20"/>
          <w:jc w:val="center"/>
        </w:trPr>
        <w:tc>
          <w:tcPr>
            <w:tcW w:w="159" w:type="pct"/>
            <w:vMerge/>
            <w:tcBorders>
              <w:left w:val="single" w:sz="4" w:space="0" w:color="auto"/>
              <w:right w:val="single" w:sz="4" w:space="0" w:color="auto"/>
            </w:tcBorders>
          </w:tcPr>
          <w:p w:rsidR="00E97FC2" w:rsidRPr="0048150B" w:rsidRDefault="00E97FC2" w:rsidP="0032036A">
            <w:pPr>
              <w:jc w:val="center"/>
              <w:rPr>
                <w:color w:val="000000"/>
              </w:rPr>
            </w:pPr>
          </w:p>
        </w:tc>
        <w:tc>
          <w:tcPr>
            <w:tcW w:w="902" w:type="pct"/>
            <w:tcBorders>
              <w:top w:val="single" w:sz="4" w:space="0" w:color="auto"/>
              <w:left w:val="single" w:sz="4" w:space="0" w:color="auto"/>
              <w:bottom w:val="single" w:sz="4" w:space="0" w:color="auto"/>
              <w:right w:val="single" w:sz="4" w:space="0" w:color="auto"/>
            </w:tcBorders>
            <w:vAlign w:val="center"/>
          </w:tcPr>
          <w:p w:rsidR="00E97FC2" w:rsidRPr="0048150B" w:rsidRDefault="00E97FC2" w:rsidP="0032036A">
            <w:pPr>
              <w:jc w:val="both"/>
              <w:rPr>
                <w:color w:val="000000"/>
              </w:rPr>
            </w:pPr>
            <w:r w:rsidRPr="0048150B">
              <w:rPr>
                <w:color w:val="000000"/>
                <w:sz w:val="22"/>
                <w:szCs w:val="22"/>
              </w:rPr>
              <w:t>выбираемый запас:</w:t>
            </w:r>
          </w:p>
        </w:tc>
        <w:tc>
          <w:tcPr>
            <w:tcW w:w="391" w:type="pct"/>
            <w:tcBorders>
              <w:top w:val="single" w:sz="4" w:space="0" w:color="auto"/>
              <w:left w:val="single" w:sz="4" w:space="0" w:color="auto"/>
              <w:bottom w:val="single" w:sz="4" w:space="0" w:color="auto"/>
              <w:right w:val="single" w:sz="4" w:space="0" w:color="auto"/>
            </w:tcBorders>
            <w:vAlign w:val="center"/>
          </w:tcPr>
          <w:p w:rsidR="00E97FC2" w:rsidRPr="009870A0" w:rsidRDefault="00E97FC2" w:rsidP="0032036A">
            <w:pPr>
              <w:jc w:val="center"/>
              <w:rPr>
                <w:color w:val="000000"/>
              </w:rPr>
            </w:pPr>
            <w:r>
              <w:rPr>
                <w:color w:val="000000"/>
                <w:sz w:val="22"/>
                <w:szCs w:val="22"/>
              </w:rPr>
              <w:t>м</w:t>
            </w:r>
            <w:r w:rsidRPr="009870A0">
              <w:rPr>
                <w:color w:val="000000"/>
                <w:sz w:val="22"/>
                <w:szCs w:val="22"/>
                <w:vertAlign w:val="superscript"/>
              </w:rPr>
              <w:t>3</w:t>
            </w:r>
          </w:p>
        </w:tc>
        <w:tc>
          <w:tcPr>
            <w:tcW w:w="403" w:type="pct"/>
            <w:tcBorders>
              <w:top w:val="single" w:sz="4" w:space="0" w:color="auto"/>
              <w:left w:val="single" w:sz="4" w:space="0" w:color="auto"/>
              <w:bottom w:val="single" w:sz="4" w:space="0" w:color="auto"/>
              <w:right w:val="single" w:sz="4" w:space="0" w:color="auto"/>
            </w:tcBorders>
            <w:vAlign w:val="center"/>
          </w:tcPr>
          <w:p w:rsidR="00E97FC2" w:rsidRPr="009870A0" w:rsidRDefault="00E97FC2" w:rsidP="004F57FF">
            <w:pPr>
              <w:jc w:val="center"/>
              <w:rPr>
                <w:color w:val="000000"/>
              </w:rPr>
            </w:pPr>
            <w:r>
              <w:rPr>
                <w:color w:val="000000"/>
                <w:sz w:val="22"/>
                <w:szCs w:val="22"/>
              </w:rPr>
              <w:t>5083</w:t>
            </w:r>
          </w:p>
        </w:tc>
        <w:tc>
          <w:tcPr>
            <w:tcW w:w="462" w:type="pct"/>
            <w:tcBorders>
              <w:top w:val="single" w:sz="4" w:space="0" w:color="auto"/>
              <w:left w:val="single" w:sz="4" w:space="0" w:color="auto"/>
              <w:bottom w:val="single" w:sz="4" w:space="0" w:color="auto"/>
              <w:right w:val="single" w:sz="4" w:space="0" w:color="auto"/>
            </w:tcBorders>
            <w:vAlign w:val="center"/>
          </w:tcPr>
          <w:p w:rsidR="00E97FC2" w:rsidRPr="009870A0" w:rsidRDefault="00E97FC2" w:rsidP="004F57FF">
            <w:pPr>
              <w:jc w:val="center"/>
              <w:rPr>
                <w:color w:val="000000"/>
              </w:rPr>
            </w:pPr>
            <w:r>
              <w:rPr>
                <w:color w:val="000000"/>
                <w:sz w:val="22"/>
                <w:szCs w:val="22"/>
              </w:rPr>
              <w:t>11043</w:t>
            </w:r>
          </w:p>
        </w:tc>
        <w:tc>
          <w:tcPr>
            <w:tcW w:w="448"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1127</w:t>
            </w:r>
          </w:p>
        </w:tc>
        <w:tc>
          <w:tcPr>
            <w:tcW w:w="528"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259</w:t>
            </w:r>
          </w:p>
        </w:tc>
        <w:tc>
          <w:tcPr>
            <w:tcW w:w="593"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w:t>
            </w:r>
          </w:p>
        </w:tc>
        <w:tc>
          <w:tcPr>
            <w:tcW w:w="661" w:type="pct"/>
            <w:tcBorders>
              <w:top w:val="single" w:sz="4" w:space="0" w:color="auto"/>
              <w:left w:val="single" w:sz="4" w:space="0" w:color="auto"/>
              <w:bottom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w:t>
            </w:r>
          </w:p>
        </w:tc>
        <w:tc>
          <w:tcPr>
            <w:tcW w:w="452" w:type="pct"/>
            <w:tcBorders>
              <w:top w:val="single" w:sz="4" w:space="0" w:color="auto"/>
              <w:left w:val="single" w:sz="4" w:space="0" w:color="auto"/>
              <w:bottom w:val="single" w:sz="4" w:space="0" w:color="auto"/>
              <w:right w:val="single" w:sz="4" w:space="0" w:color="auto"/>
            </w:tcBorders>
            <w:vAlign w:val="center"/>
          </w:tcPr>
          <w:p w:rsidR="00E97FC2" w:rsidRPr="009870A0" w:rsidRDefault="00E97FC2" w:rsidP="00F837AD">
            <w:pPr>
              <w:jc w:val="center"/>
              <w:rPr>
                <w:color w:val="000000"/>
              </w:rPr>
            </w:pPr>
            <w:r>
              <w:rPr>
                <w:color w:val="000000"/>
                <w:sz w:val="22"/>
                <w:szCs w:val="22"/>
              </w:rPr>
              <w:t>17512</w:t>
            </w:r>
          </w:p>
        </w:tc>
      </w:tr>
      <w:tr w:rsidR="00E97FC2" w:rsidRPr="0048150B" w:rsidTr="003608C4">
        <w:trPr>
          <w:trHeight w:val="168"/>
          <w:jc w:val="center"/>
        </w:trPr>
        <w:tc>
          <w:tcPr>
            <w:tcW w:w="159" w:type="pct"/>
            <w:vMerge/>
            <w:tcBorders>
              <w:left w:val="single" w:sz="4" w:space="0" w:color="auto"/>
              <w:right w:val="single" w:sz="4" w:space="0" w:color="auto"/>
            </w:tcBorders>
          </w:tcPr>
          <w:p w:rsidR="00E97FC2" w:rsidRPr="0048150B" w:rsidRDefault="00E97FC2" w:rsidP="0032036A">
            <w:pPr>
              <w:jc w:val="center"/>
              <w:rPr>
                <w:color w:val="000000"/>
              </w:rPr>
            </w:pPr>
          </w:p>
        </w:tc>
        <w:tc>
          <w:tcPr>
            <w:tcW w:w="902" w:type="pct"/>
            <w:tcBorders>
              <w:top w:val="single" w:sz="4" w:space="0" w:color="auto"/>
              <w:left w:val="single" w:sz="4" w:space="0" w:color="auto"/>
              <w:right w:val="single" w:sz="4" w:space="0" w:color="auto"/>
            </w:tcBorders>
            <w:vAlign w:val="center"/>
          </w:tcPr>
          <w:p w:rsidR="00E97FC2" w:rsidRPr="0048150B" w:rsidRDefault="00E97FC2" w:rsidP="0032036A">
            <w:pPr>
              <w:jc w:val="both"/>
              <w:rPr>
                <w:color w:val="000000"/>
              </w:rPr>
            </w:pPr>
            <w:r w:rsidRPr="0048150B">
              <w:rPr>
                <w:color w:val="000000"/>
                <w:sz w:val="22"/>
                <w:szCs w:val="22"/>
              </w:rPr>
              <w:t>корневой</w:t>
            </w:r>
          </w:p>
        </w:tc>
        <w:tc>
          <w:tcPr>
            <w:tcW w:w="391" w:type="pct"/>
            <w:vMerge w:val="restart"/>
            <w:tcBorders>
              <w:top w:val="single" w:sz="4" w:space="0" w:color="auto"/>
              <w:left w:val="single" w:sz="4" w:space="0" w:color="auto"/>
              <w:right w:val="single" w:sz="4" w:space="0" w:color="auto"/>
            </w:tcBorders>
            <w:vAlign w:val="center"/>
          </w:tcPr>
          <w:p w:rsidR="00E97FC2" w:rsidRPr="00161EC1" w:rsidRDefault="00E97FC2" w:rsidP="0032036A">
            <w:pPr>
              <w:jc w:val="center"/>
              <w:rPr>
                <w:color w:val="000000"/>
              </w:rPr>
            </w:pPr>
            <w:r>
              <w:rPr>
                <w:color w:val="000000"/>
                <w:sz w:val="22"/>
                <w:szCs w:val="22"/>
              </w:rPr>
              <w:t>м</w:t>
            </w:r>
            <w:r w:rsidRPr="009870A0">
              <w:rPr>
                <w:color w:val="000000"/>
                <w:sz w:val="22"/>
                <w:szCs w:val="22"/>
                <w:vertAlign w:val="superscript"/>
              </w:rPr>
              <w:t>3</w:t>
            </w:r>
          </w:p>
        </w:tc>
        <w:tc>
          <w:tcPr>
            <w:tcW w:w="403" w:type="pct"/>
            <w:tcBorders>
              <w:top w:val="single" w:sz="4" w:space="0" w:color="auto"/>
              <w:left w:val="single" w:sz="4" w:space="0" w:color="auto"/>
              <w:right w:val="single" w:sz="4" w:space="0" w:color="auto"/>
            </w:tcBorders>
            <w:vAlign w:val="center"/>
          </w:tcPr>
          <w:p w:rsidR="00E97FC2" w:rsidRPr="009870A0" w:rsidRDefault="00E97FC2" w:rsidP="004F57FF">
            <w:pPr>
              <w:jc w:val="center"/>
              <w:rPr>
                <w:color w:val="000000"/>
              </w:rPr>
            </w:pPr>
            <w:r>
              <w:rPr>
                <w:color w:val="000000"/>
                <w:sz w:val="22"/>
                <w:szCs w:val="22"/>
              </w:rPr>
              <w:t>5083</w:t>
            </w:r>
          </w:p>
        </w:tc>
        <w:tc>
          <w:tcPr>
            <w:tcW w:w="462" w:type="pct"/>
            <w:tcBorders>
              <w:top w:val="single" w:sz="4" w:space="0" w:color="auto"/>
              <w:left w:val="single" w:sz="4" w:space="0" w:color="auto"/>
              <w:right w:val="single" w:sz="4" w:space="0" w:color="auto"/>
            </w:tcBorders>
            <w:vAlign w:val="center"/>
          </w:tcPr>
          <w:p w:rsidR="00E97FC2" w:rsidRPr="009870A0" w:rsidRDefault="00E97FC2" w:rsidP="004F57FF">
            <w:pPr>
              <w:jc w:val="center"/>
              <w:rPr>
                <w:color w:val="000000"/>
              </w:rPr>
            </w:pPr>
            <w:r>
              <w:rPr>
                <w:color w:val="000000"/>
                <w:sz w:val="22"/>
                <w:szCs w:val="22"/>
              </w:rPr>
              <w:t>11043</w:t>
            </w:r>
          </w:p>
        </w:tc>
        <w:tc>
          <w:tcPr>
            <w:tcW w:w="448" w:type="pct"/>
            <w:tcBorders>
              <w:top w:val="single" w:sz="4" w:space="0" w:color="auto"/>
              <w:left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1127</w:t>
            </w:r>
          </w:p>
        </w:tc>
        <w:tc>
          <w:tcPr>
            <w:tcW w:w="528" w:type="pct"/>
            <w:tcBorders>
              <w:top w:val="single" w:sz="4" w:space="0" w:color="auto"/>
              <w:left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259</w:t>
            </w:r>
          </w:p>
        </w:tc>
        <w:tc>
          <w:tcPr>
            <w:tcW w:w="593" w:type="pct"/>
            <w:tcBorders>
              <w:top w:val="single" w:sz="4" w:space="0" w:color="auto"/>
              <w:left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w:t>
            </w:r>
          </w:p>
        </w:tc>
        <w:tc>
          <w:tcPr>
            <w:tcW w:w="661" w:type="pct"/>
            <w:tcBorders>
              <w:top w:val="single" w:sz="4" w:space="0" w:color="auto"/>
              <w:left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w:t>
            </w:r>
          </w:p>
        </w:tc>
        <w:tc>
          <w:tcPr>
            <w:tcW w:w="452" w:type="pct"/>
            <w:tcBorders>
              <w:top w:val="single" w:sz="4" w:space="0" w:color="auto"/>
              <w:left w:val="single" w:sz="4" w:space="0" w:color="auto"/>
              <w:right w:val="single" w:sz="4" w:space="0" w:color="auto"/>
            </w:tcBorders>
            <w:vAlign w:val="center"/>
          </w:tcPr>
          <w:p w:rsidR="00E97FC2" w:rsidRPr="009870A0" w:rsidRDefault="00E97FC2" w:rsidP="00C7113A">
            <w:pPr>
              <w:jc w:val="center"/>
              <w:rPr>
                <w:color w:val="000000"/>
              </w:rPr>
            </w:pPr>
            <w:r>
              <w:rPr>
                <w:color w:val="000000"/>
                <w:sz w:val="22"/>
                <w:szCs w:val="22"/>
              </w:rPr>
              <w:t>17512</w:t>
            </w:r>
          </w:p>
        </w:tc>
      </w:tr>
      <w:tr w:rsidR="00E97FC2" w:rsidRPr="0048150B" w:rsidTr="003608C4">
        <w:trPr>
          <w:trHeight w:val="64"/>
          <w:jc w:val="center"/>
        </w:trPr>
        <w:tc>
          <w:tcPr>
            <w:tcW w:w="159" w:type="pct"/>
            <w:vMerge/>
            <w:tcBorders>
              <w:left w:val="single" w:sz="4" w:space="0" w:color="auto"/>
              <w:right w:val="single" w:sz="4" w:space="0" w:color="auto"/>
            </w:tcBorders>
          </w:tcPr>
          <w:p w:rsidR="00E97FC2" w:rsidRPr="0048150B" w:rsidRDefault="00E97FC2" w:rsidP="0032036A">
            <w:pPr>
              <w:jc w:val="center"/>
              <w:rPr>
                <w:color w:val="000000"/>
              </w:rPr>
            </w:pPr>
          </w:p>
        </w:tc>
        <w:tc>
          <w:tcPr>
            <w:tcW w:w="902" w:type="pct"/>
            <w:tcBorders>
              <w:top w:val="single" w:sz="4" w:space="0" w:color="auto"/>
              <w:left w:val="single" w:sz="4" w:space="0" w:color="auto"/>
              <w:right w:val="single" w:sz="4" w:space="0" w:color="auto"/>
            </w:tcBorders>
            <w:vAlign w:val="center"/>
          </w:tcPr>
          <w:p w:rsidR="00E97FC2" w:rsidRPr="0048150B" w:rsidRDefault="00E97FC2" w:rsidP="0032036A">
            <w:pPr>
              <w:jc w:val="both"/>
              <w:rPr>
                <w:color w:val="000000"/>
              </w:rPr>
            </w:pPr>
            <w:r w:rsidRPr="0048150B">
              <w:rPr>
                <w:color w:val="000000"/>
                <w:sz w:val="22"/>
                <w:szCs w:val="22"/>
              </w:rPr>
              <w:t>ликвидный</w:t>
            </w:r>
          </w:p>
        </w:tc>
        <w:tc>
          <w:tcPr>
            <w:tcW w:w="391" w:type="pct"/>
            <w:vMerge/>
            <w:tcBorders>
              <w:left w:val="single" w:sz="4" w:space="0" w:color="auto"/>
              <w:right w:val="single" w:sz="4" w:space="0" w:color="auto"/>
            </w:tcBorders>
            <w:vAlign w:val="center"/>
          </w:tcPr>
          <w:p w:rsidR="00E97FC2" w:rsidRPr="00161EC1" w:rsidRDefault="00E97FC2" w:rsidP="0032036A">
            <w:pPr>
              <w:jc w:val="center"/>
              <w:rPr>
                <w:color w:val="000000"/>
              </w:rPr>
            </w:pPr>
          </w:p>
        </w:tc>
        <w:tc>
          <w:tcPr>
            <w:tcW w:w="403" w:type="pct"/>
            <w:tcBorders>
              <w:top w:val="single" w:sz="4" w:space="0" w:color="auto"/>
              <w:left w:val="single" w:sz="4" w:space="0" w:color="auto"/>
              <w:right w:val="single" w:sz="4" w:space="0" w:color="auto"/>
            </w:tcBorders>
            <w:vAlign w:val="center"/>
          </w:tcPr>
          <w:p w:rsidR="00E97FC2" w:rsidRPr="009870A0" w:rsidRDefault="00E97FC2" w:rsidP="004F57FF">
            <w:pPr>
              <w:jc w:val="center"/>
              <w:rPr>
                <w:color w:val="000000"/>
              </w:rPr>
            </w:pPr>
            <w:r>
              <w:rPr>
                <w:color w:val="000000"/>
                <w:sz w:val="22"/>
                <w:szCs w:val="22"/>
              </w:rPr>
              <w:t>4625</w:t>
            </w:r>
          </w:p>
        </w:tc>
        <w:tc>
          <w:tcPr>
            <w:tcW w:w="462" w:type="pct"/>
            <w:tcBorders>
              <w:top w:val="single" w:sz="4" w:space="0" w:color="auto"/>
              <w:left w:val="single" w:sz="4" w:space="0" w:color="auto"/>
              <w:right w:val="single" w:sz="4" w:space="0" w:color="auto"/>
            </w:tcBorders>
            <w:vAlign w:val="center"/>
          </w:tcPr>
          <w:p w:rsidR="00E97FC2" w:rsidRPr="009870A0" w:rsidRDefault="00E97FC2" w:rsidP="004F57FF">
            <w:pPr>
              <w:jc w:val="center"/>
              <w:rPr>
                <w:color w:val="000000"/>
              </w:rPr>
            </w:pPr>
            <w:r>
              <w:rPr>
                <w:color w:val="000000"/>
                <w:sz w:val="22"/>
                <w:szCs w:val="22"/>
              </w:rPr>
              <w:t>10049</w:t>
            </w:r>
          </w:p>
        </w:tc>
        <w:tc>
          <w:tcPr>
            <w:tcW w:w="448" w:type="pct"/>
            <w:tcBorders>
              <w:top w:val="single" w:sz="4" w:space="0" w:color="auto"/>
              <w:left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1025</w:t>
            </w:r>
          </w:p>
        </w:tc>
        <w:tc>
          <w:tcPr>
            <w:tcW w:w="528" w:type="pct"/>
            <w:tcBorders>
              <w:top w:val="single" w:sz="4" w:space="0" w:color="auto"/>
              <w:left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236</w:t>
            </w:r>
          </w:p>
        </w:tc>
        <w:tc>
          <w:tcPr>
            <w:tcW w:w="593" w:type="pct"/>
            <w:tcBorders>
              <w:top w:val="single" w:sz="4" w:space="0" w:color="auto"/>
              <w:left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w:t>
            </w:r>
          </w:p>
        </w:tc>
        <w:tc>
          <w:tcPr>
            <w:tcW w:w="661" w:type="pct"/>
            <w:tcBorders>
              <w:top w:val="single" w:sz="4" w:space="0" w:color="auto"/>
              <w:left w:val="single" w:sz="4" w:space="0" w:color="auto"/>
              <w:right w:val="single" w:sz="4" w:space="0" w:color="auto"/>
            </w:tcBorders>
            <w:vAlign w:val="center"/>
          </w:tcPr>
          <w:p w:rsidR="00E97FC2" w:rsidRPr="00161EC1" w:rsidRDefault="00E97FC2" w:rsidP="00C7113A">
            <w:pPr>
              <w:jc w:val="center"/>
              <w:rPr>
                <w:color w:val="000000"/>
              </w:rPr>
            </w:pPr>
            <w:r>
              <w:rPr>
                <w:color w:val="000000"/>
                <w:sz w:val="22"/>
                <w:szCs w:val="22"/>
              </w:rPr>
              <w:t>-</w:t>
            </w:r>
          </w:p>
        </w:tc>
        <w:tc>
          <w:tcPr>
            <w:tcW w:w="452" w:type="pct"/>
            <w:tcBorders>
              <w:top w:val="single" w:sz="4" w:space="0" w:color="auto"/>
              <w:left w:val="single" w:sz="4" w:space="0" w:color="auto"/>
              <w:right w:val="single" w:sz="4" w:space="0" w:color="auto"/>
            </w:tcBorders>
            <w:vAlign w:val="center"/>
          </w:tcPr>
          <w:p w:rsidR="00E97FC2" w:rsidRPr="009870A0" w:rsidRDefault="00E97FC2" w:rsidP="00C7113A">
            <w:pPr>
              <w:jc w:val="center"/>
              <w:rPr>
                <w:color w:val="000000"/>
              </w:rPr>
            </w:pPr>
            <w:r>
              <w:rPr>
                <w:color w:val="000000"/>
                <w:sz w:val="22"/>
                <w:szCs w:val="22"/>
              </w:rPr>
              <w:t>15935</w:t>
            </w:r>
          </w:p>
        </w:tc>
      </w:tr>
      <w:tr w:rsidR="00E97FC2" w:rsidRPr="0048150B" w:rsidTr="003608C4">
        <w:trPr>
          <w:trHeight w:val="20"/>
          <w:jc w:val="center"/>
        </w:trPr>
        <w:tc>
          <w:tcPr>
            <w:tcW w:w="159" w:type="pct"/>
            <w:vMerge/>
            <w:tcBorders>
              <w:left w:val="single" w:sz="4" w:space="0" w:color="auto"/>
              <w:right w:val="single" w:sz="4" w:space="0" w:color="auto"/>
            </w:tcBorders>
          </w:tcPr>
          <w:p w:rsidR="00E97FC2" w:rsidRPr="0048150B" w:rsidRDefault="00E97FC2" w:rsidP="0032036A">
            <w:pPr>
              <w:jc w:val="center"/>
              <w:rPr>
                <w:color w:val="000000"/>
              </w:rPr>
            </w:pPr>
          </w:p>
        </w:tc>
        <w:tc>
          <w:tcPr>
            <w:tcW w:w="902" w:type="pct"/>
            <w:tcBorders>
              <w:left w:val="single" w:sz="4" w:space="0" w:color="auto"/>
              <w:bottom w:val="single" w:sz="4" w:space="0" w:color="auto"/>
              <w:right w:val="single" w:sz="4" w:space="0" w:color="auto"/>
            </w:tcBorders>
            <w:vAlign w:val="center"/>
          </w:tcPr>
          <w:p w:rsidR="00E97FC2" w:rsidRPr="0048150B" w:rsidRDefault="00E97FC2" w:rsidP="0032036A">
            <w:pPr>
              <w:jc w:val="both"/>
              <w:rPr>
                <w:color w:val="000000"/>
              </w:rPr>
            </w:pPr>
            <w:r w:rsidRPr="0048150B">
              <w:rPr>
                <w:color w:val="000000"/>
                <w:sz w:val="22"/>
                <w:szCs w:val="22"/>
              </w:rPr>
              <w:t>деловой</w:t>
            </w:r>
          </w:p>
        </w:tc>
        <w:tc>
          <w:tcPr>
            <w:tcW w:w="391" w:type="pct"/>
            <w:vMerge/>
            <w:tcBorders>
              <w:left w:val="single" w:sz="4" w:space="0" w:color="auto"/>
              <w:bottom w:val="single" w:sz="4" w:space="0" w:color="auto"/>
              <w:right w:val="single" w:sz="4" w:space="0" w:color="auto"/>
            </w:tcBorders>
            <w:vAlign w:val="center"/>
          </w:tcPr>
          <w:p w:rsidR="00E97FC2" w:rsidRPr="00161EC1" w:rsidRDefault="00E97FC2" w:rsidP="0032036A">
            <w:pPr>
              <w:jc w:val="center"/>
              <w:rPr>
                <w:color w:val="000000"/>
              </w:rPr>
            </w:pPr>
          </w:p>
        </w:tc>
        <w:tc>
          <w:tcPr>
            <w:tcW w:w="403" w:type="pct"/>
            <w:tcBorders>
              <w:left w:val="single" w:sz="4" w:space="0" w:color="auto"/>
              <w:bottom w:val="single" w:sz="4" w:space="0" w:color="auto"/>
              <w:right w:val="single" w:sz="4" w:space="0" w:color="auto"/>
            </w:tcBorders>
            <w:vAlign w:val="center"/>
          </w:tcPr>
          <w:p w:rsidR="00E97FC2" w:rsidRPr="009870A0" w:rsidRDefault="00E97FC2" w:rsidP="005E2BA9">
            <w:pPr>
              <w:jc w:val="center"/>
              <w:rPr>
                <w:color w:val="000000"/>
              </w:rPr>
            </w:pPr>
            <w:r>
              <w:rPr>
                <w:color w:val="000000"/>
                <w:sz w:val="22"/>
                <w:szCs w:val="22"/>
              </w:rPr>
              <w:t>4625</w:t>
            </w:r>
          </w:p>
        </w:tc>
        <w:tc>
          <w:tcPr>
            <w:tcW w:w="462" w:type="pct"/>
            <w:tcBorders>
              <w:left w:val="single" w:sz="4" w:space="0" w:color="auto"/>
              <w:bottom w:val="single" w:sz="4" w:space="0" w:color="auto"/>
              <w:right w:val="single" w:sz="4" w:space="0" w:color="auto"/>
            </w:tcBorders>
            <w:vAlign w:val="center"/>
          </w:tcPr>
          <w:p w:rsidR="00E97FC2" w:rsidRPr="009870A0" w:rsidRDefault="00E97FC2" w:rsidP="005E2BA9">
            <w:pPr>
              <w:jc w:val="center"/>
              <w:rPr>
                <w:color w:val="000000"/>
              </w:rPr>
            </w:pPr>
            <w:r>
              <w:rPr>
                <w:color w:val="000000"/>
                <w:sz w:val="22"/>
                <w:szCs w:val="22"/>
              </w:rPr>
              <w:t>10049</w:t>
            </w:r>
          </w:p>
        </w:tc>
        <w:tc>
          <w:tcPr>
            <w:tcW w:w="448" w:type="pct"/>
            <w:tcBorders>
              <w:top w:val="nil"/>
              <w:left w:val="single" w:sz="4" w:space="0" w:color="auto"/>
              <w:bottom w:val="single" w:sz="4" w:space="0" w:color="auto"/>
              <w:right w:val="single" w:sz="4" w:space="0" w:color="auto"/>
            </w:tcBorders>
            <w:vAlign w:val="center"/>
          </w:tcPr>
          <w:p w:rsidR="00E97FC2" w:rsidRPr="00161EC1" w:rsidRDefault="00E97FC2" w:rsidP="005E2BA9">
            <w:pPr>
              <w:jc w:val="center"/>
              <w:rPr>
                <w:color w:val="000000"/>
              </w:rPr>
            </w:pPr>
            <w:r>
              <w:rPr>
                <w:color w:val="000000"/>
                <w:sz w:val="22"/>
                <w:szCs w:val="22"/>
              </w:rPr>
              <w:t>1025</w:t>
            </w:r>
          </w:p>
        </w:tc>
        <w:tc>
          <w:tcPr>
            <w:tcW w:w="528" w:type="pct"/>
            <w:tcBorders>
              <w:top w:val="nil"/>
              <w:left w:val="single" w:sz="4" w:space="0" w:color="auto"/>
              <w:bottom w:val="single" w:sz="4" w:space="0" w:color="auto"/>
              <w:right w:val="single" w:sz="4" w:space="0" w:color="auto"/>
            </w:tcBorders>
            <w:vAlign w:val="center"/>
          </w:tcPr>
          <w:p w:rsidR="00E97FC2" w:rsidRPr="00161EC1" w:rsidRDefault="00E97FC2" w:rsidP="005E2BA9">
            <w:pPr>
              <w:jc w:val="center"/>
              <w:rPr>
                <w:color w:val="000000"/>
              </w:rPr>
            </w:pPr>
            <w:r>
              <w:rPr>
                <w:color w:val="000000"/>
                <w:sz w:val="22"/>
                <w:szCs w:val="22"/>
              </w:rPr>
              <w:t>236</w:t>
            </w:r>
          </w:p>
        </w:tc>
        <w:tc>
          <w:tcPr>
            <w:tcW w:w="593" w:type="pct"/>
            <w:tcBorders>
              <w:top w:val="nil"/>
              <w:left w:val="single" w:sz="4" w:space="0" w:color="auto"/>
              <w:bottom w:val="single" w:sz="4" w:space="0" w:color="auto"/>
              <w:right w:val="single" w:sz="4" w:space="0" w:color="auto"/>
            </w:tcBorders>
            <w:vAlign w:val="center"/>
          </w:tcPr>
          <w:p w:rsidR="00E97FC2" w:rsidRPr="00161EC1" w:rsidRDefault="00E97FC2" w:rsidP="005E2BA9">
            <w:pPr>
              <w:jc w:val="center"/>
              <w:rPr>
                <w:color w:val="000000"/>
              </w:rPr>
            </w:pPr>
            <w:r>
              <w:rPr>
                <w:color w:val="000000"/>
                <w:sz w:val="22"/>
                <w:szCs w:val="22"/>
              </w:rPr>
              <w:t>-</w:t>
            </w:r>
          </w:p>
        </w:tc>
        <w:tc>
          <w:tcPr>
            <w:tcW w:w="661" w:type="pct"/>
            <w:tcBorders>
              <w:top w:val="nil"/>
              <w:left w:val="single" w:sz="4" w:space="0" w:color="auto"/>
              <w:bottom w:val="single" w:sz="4" w:space="0" w:color="auto"/>
              <w:right w:val="single" w:sz="4" w:space="0" w:color="auto"/>
            </w:tcBorders>
            <w:vAlign w:val="center"/>
          </w:tcPr>
          <w:p w:rsidR="00E97FC2" w:rsidRPr="00161EC1" w:rsidRDefault="00E97FC2" w:rsidP="005E2BA9">
            <w:pPr>
              <w:jc w:val="center"/>
              <w:rPr>
                <w:color w:val="000000"/>
              </w:rPr>
            </w:pPr>
            <w:r>
              <w:rPr>
                <w:color w:val="000000"/>
                <w:sz w:val="22"/>
                <w:szCs w:val="22"/>
              </w:rPr>
              <w:t>-</w:t>
            </w:r>
          </w:p>
        </w:tc>
        <w:tc>
          <w:tcPr>
            <w:tcW w:w="452" w:type="pct"/>
            <w:tcBorders>
              <w:top w:val="nil"/>
              <w:left w:val="single" w:sz="4" w:space="0" w:color="auto"/>
              <w:bottom w:val="single" w:sz="4" w:space="0" w:color="auto"/>
              <w:right w:val="single" w:sz="4" w:space="0" w:color="auto"/>
            </w:tcBorders>
            <w:vAlign w:val="center"/>
          </w:tcPr>
          <w:p w:rsidR="00E97FC2" w:rsidRPr="009870A0" w:rsidRDefault="00E97FC2" w:rsidP="005E2BA9">
            <w:pPr>
              <w:jc w:val="center"/>
              <w:rPr>
                <w:color w:val="000000"/>
              </w:rPr>
            </w:pPr>
            <w:r>
              <w:rPr>
                <w:color w:val="000000"/>
                <w:sz w:val="22"/>
                <w:szCs w:val="22"/>
              </w:rPr>
              <w:t>15935</w:t>
            </w:r>
          </w:p>
        </w:tc>
      </w:tr>
    </w:tbl>
    <w:p w:rsidR="00E97FC2" w:rsidRDefault="00E97FC2" w:rsidP="00470110">
      <w:pPr>
        <w:pStyle w:val="Style22"/>
        <w:widowControl/>
        <w:spacing w:line="341" w:lineRule="exact"/>
        <w:ind w:firstLine="0"/>
        <w:jc w:val="center"/>
      </w:pPr>
    </w:p>
    <w:p w:rsidR="00E97FC2" w:rsidRDefault="00E97FC2" w:rsidP="00340ED8">
      <w:pPr>
        <w:suppressAutoHyphens/>
        <w:ind w:firstLine="720"/>
        <w:jc w:val="both"/>
        <w:rPr>
          <w:color w:val="000000"/>
          <w:sz w:val="28"/>
          <w:szCs w:val="28"/>
        </w:rPr>
      </w:pPr>
      <w:r w:rsidRPr="00715317">
        <w:rPr>
          <w:color w:val="000000"/>
          <w:sz w:val="28"/>
          <w:szCs w:val="28"/>
        </w:rPr>
        <w:t>В зависимости</w:t>
      </w:r>
      <w:r w:rsidRPr="00340ED8">
        <w:rPr>
          <w:color w:val="000000"/>
          <w:sz w:val="28"/>
          <w:szCs w:val="28"/>
        </w:rPr>
        <w:t xml:space="preserve"> от возраста лесных насаждений и целей ухода осуществляются </w:t>
      </w:r>
      <w:r>
        <w:rPr>
          <w:color w:val="000000"/>
          <w:sz w:val="28"/>
          <w:szCs w:val="28"/>
        </w:rPr>
        <w:t>руб</w:t>
      </w:r>
      <w:r w:rsidRPr="00340ED8">
        <w:rPr>
          <w:color w:val="000000"/>
          <w:sz w:val="28"/>
          <w:szCs w:val="28"/>
        </w:rPr>
        <w:t>к</w:t>
      </w:r>
      <w:r>
        <w:rPr>
          <w:color w:val="000000"/>
          <w:sz w:val="28"/>
          <w:szCs w:val="28"/>
        </w:rPr>
        <w:t>и, проводимые в целях ухода</w:t>
      </w:r>
      <w:r w:rsidRPr="00340ED8">
        <w:rPr>
          <w:color w:val="000000"/>
          <w:sz w:val="28"/>
          <w:szCs w:val="28"/>
        </w:rPr>
        <w:t xml:space="preserve"> за лес</w:t>
      </w:r>
      <w:r>
        <w:rPr>
          <w:color w:val="000000"/>
          <w:sz w:val="28"/>
          <w:szCs w:val="28"/>
        </w:rPr>
        <w:t>ными насаждениями согласно пункту</w:t>
      </w:r>
      <w:r w:rsidRPr="001540B1">
        <w:rPr>
          <w:color w:val="000000"/>
          <w:sz w:val="28"/>
          <w:szCs w:val="28"/>
        </w:rPr>
        <w:t xml:space="preserve">  10 Правил ухода за лесами</w:t>
      </w:r>
      <w:r>
        <w:rPr>
          <w:color w:val="000000"/>
          <w:sz w:val="28"/>
          <w:szCs w:val="28"/>
        </w:rPr>
        <w:t xml:space="preserve">, утвержденных </w:t>
      </w:r>
      <w:r w:rsidRPr="001540B1">
        <w:rPr>
          <w:color w:val="000000"/>
          <w:sz w:val="28"/>
          <w:szCs w:val="28"/>
        </w:rPr>
        <w:t>приказ</w:t>
      </w:r>
      <w:r>
        <w:rPr>
          <w:color w:val="000000"/>
          <w:sz w:val="28"/>
          <w:szCs w:val="28"/>
        </w:rPr>
        <w:t xml:space="preserve">ом </w:t>
      </w:r>
      <w:r w:rsidRPr="00730BC6">
        <w:rPr>
          <w:sz w:val="28"/>
          <w:szCs w:val="28"/>
        </w:rPr>
        <w:t>Министерства природных ресурсов и экологии Российской Федерации</w:t>
      </w:r>
      <w:r>
        <w:rPr>
          <w:sz w:val="28"/>
          <w:szCs w:val="28"/>
        </w:rPr>
        <w:t xml:space="preserve"> </w:t>
      </w:r>
      <w:r w:rsidRPr="00730BC6">
        <w:rPr>
          <w:sz w:val="28"/>
          <w:szCs w:val="28"/>
        </w:rPr>
        <w:t>от</w:t>
      </w:r>
      <w:r w:rsidRPr="001540B1">
        <w:rPr>
          <w:color w:val="000000"/>
          <w:sz w:val="28"/>
          <w:szCs w:val="28"/>
        </w:rPr>
        <w:t xml:space="preserve"> 22.11.2017 </w:t>
      </w:r>
      <w:r>
        <w:rPr>
          <w:color w:val="000000"/>
          <w:sz w:val="28"/>
          <w:szCs w:val="28"/>
        </w:rPr>
        <w:t>№ 626.</w:t>
      </w:r>
    </w:p>
    <w:p w:rsidR="00E97FC2" w:rsidRDefault="00E97FC2" w:rsidP="00340ED8">
      <w:pPr>
        <w:suppressAutoHyphens/>
        <w:ind w:firstLine="720"/>
        <w:jc w:val="both"/>
        <w:rPr>
          <w:color w:val="000000"/>
          <w:sz w:val="28"/>
          <w:szCs w:val="28"/>
        </w:rPr>
      </w:pPr>
      <w:r w:rsidRPr="00340ED8">
        <w:rPr>
          <w:color w:val="000000"/>
          <w:sz w:val="28"/>
          <w:szCs w:val="28"/>
        </w:rPr>
        <w:t>Возрастные периоды проведения рубок осветления, прочистки, прореживания, проходных рубок прив</w:t>
      </w:r>
      <w:r>
        <w:rPr>
          <w:color w:val="000000"/>
          <w:sz w:val="28"/>
          <w:szCs w:val="28"/>
        </w:rPr>
        <w:t>едены в Таблице 10.</w:t>
      </w:r>
    </w:p>
    <w:p w:rsidR="00E97FC2" w:rsidRDefault="00E97FC2" w:rsidP="00340ED8">
      <w:pPr>
        <w:suppressAutoHyphens/>
        <w:ind w:firstLine="720"/>
        <w:jc w:val="both"/>
        <w:rPr>
          <w:color w:val="000000"/>
          <w:sz w:val="28"/>
          <w:szCs w:val="28"/>
        </w:rPr>
      </w:pPr>
    </w:p>
    <w:p w:rsidR="00E97FC2" w:rsidRDefault="00E97FC2" w:rsidP="00B921C6">
      <w:pPr>
        <w:suppressAutoHyphens/>
        <w:ind w:firstLine="720"/>
        <w:jc w:val="right"/>
        <w:rPr>
          <w:color w:val="000000"/>
          <w:sz w:val="28"/>
          <w:szCs w:val="28"/>
        </w:rPr>
      </w:pPr>
      <w:r>
        <w:rPr>
          <w:color w:val="000000"/>
          <w:sz w:val="28"/>
          <w:szCs w:val="28"/>
        </w:rPr>
        <w:t>Таблица 10</w:t>
      </w:r>
    </w:p>
    <w:p w:rsidR="00E97FC2" w:rsidRDefault="00E97FC2" w:rsidP="00B921C6">
      <w:pPr>
        <w:suppressAutoHyphens/>
        <w:ind w:firstLine="720"/>
        <w:jc w:val="right"/>
        <w:rPr>
          <w:color w:val="000000"/>
          <w:sz w:val="28"/>
          <w:szCs w:val="28"/>
        </w:rPr>
      </w:pPr>
    </w:p>
    <w:p w:rsidR="00E97FC2" w:rsidRPr="00032731" w:rsidRDefault="00E97FC2" w:rsidP="00B921C6">
      <w:pPr>
        <w:suppressAutoHyphens/>
        <w:ind w:firstLine="720"/>
        <w:jc w:val="center"/>
        <w:rPr>
          <w:i/>
          <w:color w:val="000000"/>
          <w:sz w:val="28"/>
          <w:szCs w:val="28"/>
        </w:rPr>
      </w:pPr>
      <w:r w:rsidRPr="00340ED8">
        <w:rPr>
          <w:color w:val="000000"/>
          <w:sz w:val="28"/>
          <w:szCs w:val="28"/>
        </w:rPr>
        <w:t>Возрастные периоды проведения рубок осветления, прочистки, прореживания, проходных рубок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2"/>
        <w:gridCol w:w="1665"/>
        <w:gridCol w:w="1640"/>
        <w:gridCol w:w="1651"/>
        <w:gridCol w:w="1602"/>
      </w:tblGrid>
      <w:tr w:rsidR="00E97FC2" w:rsidTr="00900563">
        <w:trPr>
          <w:jc w:val="center"/>
        </w:trPr>
        <w:tc>
          <w:tcPr>
            <w:tcW w:w="2412" w:type="dxa"/>
            <w:vMerge w:val="restart"/>
          </w:tcPr>
          <w:p w:rsidR="00E97FC2" w:rsidRDefault="00E97FC2" w:rsidP="00900563">
            <w:pPr>
              <w:jc w:val="both"/>
            </w:pPr>
            <w:r>
              <w:t>Виды рубок ухода, проводимые в целях ухода за лесами</w:t>
            </w:r>
          </w:p>
        </w:tc>
        <w:tc>
          <w:tcPr>
            <w:tcW w:w="6558" w:type="dxa"/>
            <w:gridSpan w:val="4"/>
          </w:tcPr>
          <w:p w:rsidR="00E97FC2" w:rsidRDefault="00E97FC2" w:rsidP="00900563">
            <w:pPr>
              <w:jc w:val="center"/>
            </w:pPr>
            <w:r>
              <w:t>Возраст лесных насаждений, лет</w:t>
            </w:r>
          </w:p>
        </w:tc>
      </w:tr>
      <w:tr w:rsidR="00E97FC2" w:rsidTr="00900563">
        <w:trPr>
          <w:jc w:val="center"/>
        </w:trPr>
        <w:tc>
          <w:tcPr>
            <w:tcW w:w="2412" w:type="dxa"/>
            <w:vMerge/>
          </w:tcPr>
          <w:p w:rsidR="00E97FC2" w:rsidRDefault="00E97FC2" w:rsidP="00900563">
            <w:pPr>
              <w:jc w:val="both"/>
            </w:pPr>
          </w:p>
        </w:tc>
        <w:tc>
          <w:tcPr>
            <w:tcW w:w="1665" w:type="dxa"/>
          </w:tcPr>
          <w:p w:rsidR="00E97FC2" w:rsidRDefault="00E97FC2" w:rsidP="00900563">
            <w:pPr>
              <w:jc w:val="center"/>
            </w:pPr>
            <w:r>
              <w:t>более 100 лет</w:t>
            </w:r>
          </w:p>
        </w:tc>
        <w:tc>
          <w:tcPr>
            <w:tcW w:w="1640" w:type="dxa"/>
          </w:tcPr>
          <w:p w:rsidR="00E97FC2" w:rsidRDefault="00E97FC2" w:rsidP="00900563">
            <w:pPr>
              <w:jc w:val="center"/>
            </w:pPr>
            <w:r>
              <w:t>61-100 лет</w:t>
            </w:r>
          </w:p>
        </w:tc>
        <w:tc>
          <w:tcPr>
            <w:tcW w:w="1651" w:type="dxa"/>
          </w:tcPr>
          <w:p w:rsidR="00E97FC2" w:rsidRDefault="00E97FC2" w:rsidP="00900563">
            <w:pPr>
              <w:jc w:val="center"/>
            </w:pPr>
            <w:r>
              <w:t>41-60 лет</w:t>
            </w:r>
          </w:p>
        </w:tc>
        <w:tc>
          <w:tcPr>
            <w:tcW w:w="1602" w:type="dxa"/>
          </w:tcPr>
          <w:p w:rsidR="00E97FC2" w:rsidRDefault="00E97FC2" w:rsidP="00900563">
            <w:pPr>
              <w:jc w:val="center"/>
            </w:pPr>
            <w:r>
              <w:t>менее 40 лет</w:t>
            </w:r>
          </w:p>
        </w:tc>
      </w:tr>
      <w:tr w:rsidR="00E97FC2" w:rsidTr="00900563">
        <w:trPr>
          <w:jc w:val="center"/>
        </w:trPr>
        <w:tc>
          <w:tcPr>
            <w:tcW w:w="2412" w:type="dxa"/>
          </w:tcPr>
          <w:p w:rsidR="00E97FC2" w:rsidRDefault="00E97FC2" w:rsidP="00900563">
            <w:pPr>
              <w:jc w:val="both"/>
            </w:pPr>
            <w:r>
              <w:t>Рубки осветления</w:t>
            </w:r>
          </w:p>
        </w:tc>
        <w:tc>
          <w:tcPr>
            <w:tcW w:w="1665" w:type="dxa"/>
          </w:tcPr>
          <w:p w:rsidR="00E97FC2" w:rsidRDefault="00E97FC2" w:rsidP="00900563">
            <w:pPr>
              <w:jc w:val="center"/>
            </w:pPr>
            <w:r>
              <w:t>до 10</w:t>
            </w:r>
          </w:p>
        </w:tc>
        <w:tc>
          <w:tcPr>
            <w:tcW w:w="1640" w:type="dxa"/>
          </w:tcPr>
          <w:p w:rsidR="00E97FC2" w:rsidRDefault="00E97FC2" w:rsidP="00900563">
            <w:pPr>
              <w:jc w:val="center"/>
            </w:pPr>
            <w:r>
              <w:t>до 10</w:t>
            </w:r>
          </w:p>
        </w:tc>
        <w:tc>
          <w:tcPr>
            <w:tcW w:w="1651" w:type="dxa"/>
          </w:tcPr>
          <w:p w:rsidR="00E97FC2" w:rsidRDefault="00E97FC2" w:rsidP="00900563">
            <w:pPr>
              <w:jc w:val="center"/>
            </w:pPr>
            <w:r>
              <w:t xml:space="preserve"> до 10</w:t>
            </w:r>
          </w:p>
        </w:tc>
        <w:tc>
          <w:tcPr>
            <w:tcW w:w="1602" w:type="dxa"/>
          </w:tcPr>
          <w:p w:rsidR="00E97FC2" w:rsidRDefault="00E97FC2" w:rsidP="00900563">
            <w:pPr>
              <w:jc w:val="center"/>
            </w:pPr>
            <w:r>
              <w:t>до 5</w:t>
            </w:r>
          </w:p>
        </w:tc>
      </w:tr>
      <w:tr w:rsidR="00E97FC2" w:rsidTr="00900563">
        <w:trPr>
          <w:jc w:val="center"/>
        </w:trPr>
        <w:tc>
          <w:tcPr>
            <w:tcW w:w="2412" w:type="dxa"/>
          </w:tcPr>
          <w:p w:rsidR="00E97FC2" w:rsidRDefault="00E97FC2" w:rsidP="00900563">
            <w:pPr>
              <w:jc w:val="both"/>
            </w:pPr>
            <w:r>
              <w:t>Рубки прочистки</w:t>
            </w:r>
          </w:p>
        </w:tc>
        <w:tc>
          <w:tcPr>
            <w:tcW w:w="1665" w:type="dxa"/>
          </w:tcPr>
          <w:p w:rsidR="00E97FC2" w:rsidRDefault="00E97FC2" w:rsidP="00900563">
            <w:pPr>
              <w:jc w:val="center"/>
            </w:pPr>
            <w:r>
              <w:t>10-20</w:t>
            </w:r>
          </w:p>
        </w:tc>
        <w:tc>
          <w:tcPr>
            <w:tcW w:w="1640" w:type="dxa"/>
          </w:tcPr>
          <w:p w:rsidR="00E97FC2" w:rsidRDefault="00E97FC2" w:rsidP="00900563">
            <w:pPr>
              <w:jc w:val="center"/>
            </w:pPr>
            <w:r>
              <w:t>11-20</w:t>
            </w:r>
          </w:p>
        </w:tc>
        <w:tc>
          <w:tcPr>
            <w:tcW w:w="1651" w:type="dxa"/>
          </w:tcPr>
          <w:p w:rsidR="00E97FC2" w:rsidRDefault="00E97FC2" w:rsidP="00900563">
            <w:pPr>
              <w:jc w:val="center"/>
            </w:pPr>
            <w:r>
              <w:t>11-20</w:t>
            </w:r>
          </w:p>
        </w:tc>
        <w:tc>
          <w:tcPr>
            <w:tcW w:w="1602" w:type="dxa"/>
          </w:tcPr>
          <w:p w:rsidR="00E97FC2" w:rsidRDefault="00E97FC2" w:rsidP="00900563">
            <w:pPr>
              <w:jc w:val="center"/>
            </w:pPr>
            <w:r>
              <w:t>6-10</w:t>
            </w:r>
          </w:p>
        </w:tc>
      </w:tr>
      <w:tr w:rsidR="00E97FC2" w:rsidTr="00900563">
        <w:trPr>
          <w:jc w:val="center"/>
        </w:trPr>
        <w:tc>
          <w:tcPr>
            <w:tcW w:w="2412" w:type="dxa"/>
          </w:tcPr>
          <w:p w:rsidR="00E97FC2" w:rsidRDefault="00E97FC2" w:rsidP="00900563">
            <w:pPr>
              <w:jc w:val="both"/>
            </w:pPr>
            <w:r>
              <w:t>Рубки прореживания</w:t>
            </w:r>
          </w:p>
        </w:tc>
        <w:tc>
          <w:tcPr>
            <w:tcW w:w="1665" w:type="dxa"/>
          </w:tcPr>
          <w:p w:rsidR="00E97FC2" w:rsidRDefault="00E97FC2" w:rsidP="00900563">
            <w:pPr>
              <w:jc w:val="center"/>
            </w:pPr>
            <w:r>
              <w:t>21-60</w:t>
            </w:r>
          </w:p>
        </w:tc>
        <w:tc>
          <w:tcPr>
            <w:tcW w:w="1640" w:type="dxa"/>
          </w:tcPr>
          <w:p w:rsidR="00E97FC2" w:rsidRDefault="00E97FC2" w:rsidP="00900563">
            <w:pPr>
              <w:jc w:val="center"/>
            </w:pPr>
            <w:r>
              <w:t>21-40</w:t>
            </w:r>
          </w:p>
        </w:tc>
        <w:tc>
          <w:tcPr>
            <w:tcW w:w="1651" w:type="dxa"/>
          </w:tcPr>
          <w:p w:rsidR="00E97FC2" w:rsidRDefault="00E97FC2" w:rsidP="00900563">
            <w:pPr>
              <w:jc w:val="center"/>
            </w:pPr>
            <w:r>
              <w:t>21-30</w:t>
            </w:r>
          </w:p>
        </w:tc>
        <w:tc>
          <w:tcPr>
            <w:tcW w:w="1602" w:type="dxa"/>
          </w:tcPr>
          <w:p w:rsidR="00E97FC2" w:rsidRDefault="00E97FC2" w:rsidP="00900563">
            <w:pPr>
              <w:jc w:val="center"/>
            </w:pPr>
            <w:r>
              <w:t>11-20</w:t>
            </w:r>
          </w:p>
        </w:tc>
      </w:tr>
      <w:tr w:rsidR="00E97FC2" w:rsidTr="00900563">
        <w:trPr>
          <w:jc w:val="center"/>
        </w:trPr>
        <w:tc>
          <w:tcPr>
            <w:tcW w:w="2412" w:type="dxa"/>
          </w:tcPr>
          <w:p w:rsidR="00E97FC2" w:rsidRDefault="00E97FC2" w:rsidP="00900563">
            <w:pPr>
              <w:jc w:val="both"/>
            </w:pPr>
            <w:r>
              <w:t>Проходные рубки</w:t>
            </w:r>
          </w:p>
        </w:tc>
        <w:tc>
          <w:tcPr>
            <w:tcW w:w="1665" w:type="dxa"/>
          </w:tcPr>
          <w:p w:rsidR="00E97FC2" w:rsidRDefault="00E97FC2" w:rsidP="00900563">
            <w:pPr>
              <w:jc w:val="center"/>
            </w:pPr>
            <w:r>
              <w:t>61 и выше</w:t>
            </w:r>
          </w:p>
        </w:tc>
        <w:tc>
          <w:tcPr>
            <w:tcW w:w="1640" w:type="dxa"/>
          </w:tcPr>
          <w:p w:rsidR="00E97FC2" w:rsidRDefault="00E97FC2" w:rsidP="00900563">
            <w:pPr>
              <w:jc w:val="center"/>
            </w:pPr>
            <w:r>
              <w:t>41 и выше</w:t>
            </w:r>
          </w:p>
        </w:tc>
        <w:tc>
          <w:tcPr>
            <w:tcW w:w="1651" w:type="dxa"/>
          </w:tcPr>
          <w:p w:rsidR="00E97FC2" w:rsidRDefault="00E97FC2" w:rsidP="00900563">
            <w:pPr>
              <w:jc w:val="center"/>
            </w:pPr>
            <w:r>
              <w:t>31 и выше</w:t>
            </w:r>
          </w:p>
        </w:tc>
        <w:tc>
          <w:tcPr>
            <w:tcW w:w="1602" w:type="dxa"/>
          </w:tcPr>
          <w:p w:rsidR="00E97FC2" w:rsidRDefault="00E97FC2" w:rsidP="00900563">
            <w:pPr>
              <w:jc w:val="center"/>
            </w:pPr>
            <w:r>
              <w:t>21 и выше</w:t>
            </w:r>
          </w:p>
        </w:tc>
      </w:tr>
    </w:tbl>
    <w:p w:rsidR="00E97FC2" w:rsidRDefault="00E97FC2" w:rsidP="00340ED8">
      <w:pPr>
        <w:suppressAutoHyphens/>
        <w:ind w:firstLine="720"/>
        <w:jc w:val="both"/>
        <w:rPr>
          <w:color w:val="000000"/>
          <w:sz w:val="28"/>
          <w:szCs w:val="28"/>
        </w:rPr>
      </w:pPr>
    </w:p>
    <w:p w:rsidR="00E97FC2" w:rsidRDefault="00E97FC2" w:rsidP="00340ED8">
      <w:pPr>
        <w:suppressAutoHyphens/>
        <w:ind w:firstLine="720"/>
        <w:jc w:val="both"/>
        <w:rPr>
          <w:color w:val="000000"/>
          <w:sz w:val="28"/>
          <w:szCs w:val="28"/>
        </w:rPr>
      </w:pPr>
      <w:r w:rsidRPr="00340ED8">
        <w:rPr>
          <w:color w:val="000000"/>
          <w:sz w:val="28"/>
          <w:szCs w:val="28"/>
        </w:rPr>
        <w:t xml:space="preserve">Уход за лесами осуществляется в целях повышения продуктивности лесов и сохранения их полезных функций путем вырубки части деревьев и кустарников, проведения мелиоративных и иных мероприятий. При уходе за лесами осуществляются рубки лесных насаждений любого возраста (далее </w:t>
      </w:r>
      <w:r>
        <w:rPr>
          <w:color w:val="000000"/>
          <w:sz w:val="28"/>
          <w:szCs w:val="28"/>
        </w:rPr>
        <w:t>–</w:t>
      </w:r>
      <w:r w:rsidRPr="00340ED8">
        <w:rPr>
          <w:color w:val="000000"/>
          <w:sz w:val="28"/>
          <w:szCs w:val="28"/>
        </w:rPr>
        <w:t xml:space="preserve"> рубки ухода за лесом), направленные на улучшение породного состава и качества лесов, повышение их устойчивости к негативным воздействиям и экологической роли. В защитных лесах мероприятия по уходу за лесами направлены на достижение целей сохранения средообразующих, вод</w:t>
      </w:r>
      <w:r>
        <w:rPr>
          <w:color w:val="000000"/>
          <w:sz w:val="28"/>
          <w:szCs w:val="28"/>
        </w:rPr>
        <w:t>оохранных, защитных, санитарно-</w:t>
      </w:r>
      <w:r w:rsidRPr="00340ED8">
        <w:rPr>
          <w:color w:val="000000"/>
          <w:sz w:val="28"/>
          <w:szCs w:val="28"/>
        </w:rPr>
        <w:t>гигиенических, оздоровительных</w:t>
      </w:r>
      <w:r>
        <w:rPr>
          <w:color w:val="000000"/>
          <w:sz w:val="28"/>
          <w:szCs w:val="28"/>
        </w:rPr>
        <w:t xml:space="preserve"> и иных полезных функций лесов.</w:t>
      </w:r>
    </w:p>
    <w:p w:rsidR="00E97FC2" w:rsidRDefault="00E97FC2" w:rsidP="00340ED8">
      <w:pPr>
        <w:suppressAutoHyphens/>
        <w:ind w:firstLine="720"/>
        <w:jc w:val="both"/>
        <w:rPr>
          <w:color w:val="000000"/>
          <w:sz w:val="28"/>
          <w:szCs w:val="28"/>
        </w:rPr>
      </w:pPr>
      <w:r w:rsidRPr="00340ED8">
        <w:rPr>
          <w:color w:val="000000"/>
          <w:sz w:val="28"/>
          <w:szCs w:val="28"/>
        </w:rPr>
        <w:t>При проведении всех видов рубок ухода необходимо решать комплекс задач по формированию, воспитанию и омоложению насаждений с целью создания высокоустойчивых и долговечных древостоев, усиливая в каждом конкретном случае те или иные целевые функции. Рубки ухода в лесах рекреационного назначения должны проводиться с учётом состояния конкретных насаждений. Сомкнутость полога крон лесных насаждений при каждом приеме рубок не должна снижаться ниже 0,6-0,7. Рубки ухода проводятся преимущественно в зимни</w:t>
      </w:r>
      <w:r>
        <w:rPr>
          <w:color w:val="000000"/>
          <w:sz w:val="28"/>
          <w:szCs w:val="28"/>
        </w:rPr>
        <w:t>й период по промерзшему грунту.</w:t>
      </w:r>
    </w:p>
    <w:p w:rsidR="00E97FC2" w:rsidRPr="00C20A1F" w:rsidRDefault="00E97FC2" w:rsidP="00C20A1F">
      <w:pPr>
        <w:suppressAutoHyphens/>
        <w:ind w:firstLine="720"/>
        <w:jc w:val="both"/>
        <w:rPr>
          <w:color w:val="000000"/>
          <w:sz w:val="28"/>
          <w:szCs w:val="28"/>
        </w:rPr>
      </w:pPr>
      <w:r w:rsidRPr="00C20A1F">
        <w:rPr>
          <w:color w:val="000000"/>
          <w:sz w:val="28"/>
          <w:szCs w:val="28"/>
        </w:rPr>
        <w:t>В защитных лесах проходные рубки, рубки прореживания, рубки переформирования лесных насаждений, должны осуществляться в соответствии с проектом ухода за лесами, который составляется лицом, осуществляющим такие рубки.</w:t>
      </w:r>
    </w:p>
    <w:p w:rsidR="00E97FC2" w:rsidRDefault="00E97FC2" w:rsidP="00A954F5">
      <w:pPr>
        <w:suppressAutoHyphens/>
        <w:ind w:left="709" w:firstLine="11"/>
        <w:jc w:val="both"/>
        <w:rPr>
          <w:color w:val="000000"/>
          <w:sz w:val="28"/>
          <w:szCs w:val="28"/>
        </w:rPr>
      </w:pPr>
      <w:r w:rsidRPr="00C20A1F">
        <w:rPr>
          <w:color w:val="000000"/>
          <w:sz w:val="28"/>
          <w:szCs w:val="28"/>
        </w:rPr>
        <w:t>При составлении проекта ухода за лесами должны проводиться:</w:t>
      </w:r>
    </w:p>
    <w:p w:rsidR="00E97FC2" w:rsidRDefault="00E97FC2" w:rsidP="00A954F5">
      <w:pPr>
        <w:suppressAutoHyphens/>
        <w:ind w:left="709" w:firstLine="11"/>
        <w:jc w:val="both"/>
        <w:rPr>
          <w:color w:val="000000"/>
          <w:sz w:val="28"/>
          <w:szCs w:val="28"/>
        </w:rPr>
      </w:pPr>
      <w:r>
        <w:rPr>
          <w:color w:val="000000"/>
          <w:sz w:val="28"/>
          <w:szCs w:val="28"/>
        </w:rPr>
        <w:t xml:space="preserve">- </w:t>
      </w:r>
      <w:r w:rsidRPr="00C20A1F">
        <w:rPr>
          <w:color w:val="000000"/>
          <w:sz w:val="28"/>
          <w:szCs w:val="28"/>
        </w:rPr>
        <w:t>обследование лесного участка;</w:t>
      </w:r>
    </w:p>
    <w:p w:rsidR="00E97FC2" w:rsidRDefault="00E97FC2" w:rsidP="00C20A1F">
      <w:pPr>
        <w:suppressAutoHyphens/>
        <w:ind w:firstLine="720"/>
        <w:jc w:val="both"/>
        <w:rPr>
          <w:color w:val="000000"/>
          <w:sz w:val="28"/>
          <w:szCs w:val="28"/>
        </w:rPr>
      </w:pPr>
      <w:r>
        <w:rPr>
          <w:color w:val="000000"/>
          <w:sz w:val="28"/>
          <w:szCs w:val="28"/>
        </w:rPr>
        <w:t xml:space="preserve">- </w:t>
      </w:r>
      <w:r w:rsidRPr="00C20A1F">
        <w:rPr>
          <w:color w:val="000000"/>
          <w:sz w:val="28"/>
          <w:szCs w:val="28"/>
        </w:rPr>
        <w:t>обозначение на местности границ лесного участка.</w:t>
      </w:r>
    </w:p>
    <w:p w:rsidR="00E97FC2" w:rsidRPr="00B431C0" w:rsidRDefault="00E97FC2" w:rsidP="00BE6334">
      <w:pPr>
        <w:ind w:firstLine="720"/>
        <w:jc w:val="both"/>
        <w:rPr>
          <w:color w:val="000000"/>
          <w:sz w:val="28"/>
          <w:szCs w:val="28"/>
        </w:rPr>
      </w:pPr>
      <w:r w:rsidRPr="00B431C0">
        <w:rPr>
          <w:color w:val="000000"/>
          <w:sz w:val="28"/>
          <w:szCs w:val="28"/>
        </w:rPr>
        <w:t>Проект ухода за лесами должен соответствовать требованиям, установленным пунктом 12 Правил ухода за лесами</w:t>
      </w:r>
      <w:r>
        <w:rPr>
          <w:color w:val="000000"/>
          <w:sz w:val="28"/>
          <w:szCs w:val="28"/>
        </w:rPr>
        <w:t xml:space="preserve">, утвержденных </w:t>
      </w:r>
      <w:r w:rsidRPr="00B431C0">
        <w:rPr>
          <w:color w:val="000000"/>
          <w:sz w:val="28"/>
          <w:szCs w:val="28"/>
        </w:rPr>
        <w:t>приказ</w:t>
      </w:r>
      <w:r>
        <w:rPr>
          <w:color w:val="000000"/>
          <w:sz w:val="28"/>
          <w:szCs w:val="28"/>
        </w:rPr>
        <w:t xml:space="preserve">ом </w:t>
      </w:r>
      <w:r w:rsidRPr="00730BC6">
        <w:rPr>
          <w:sz w:val="28"/>
          <w:szCs w:val="28"/>
        </w:rPr>
        <w:t>Министерства природных ресурсов и экологии Российской Федерации от</w:t>
      </w:r>
      <w:r w:rsidRPr="00B431C0">
        <w:rPr>
          <w:color w:val="000000"/>
          <w:sz w:val="28"/>
          <w:szCs w:val="28"/>
        </w:rPr>
        <w:t xml:space="preserve"> 22.11.2017</w:t>
      </w:r>
      <w:r>
        <w:rPr>
          <w:color w:val="000000"/>
          <w:sz w:val="28"/>
          <w:szCs w:val="28"/>
        </w:rPr>
        <w:t xml:space="preserve"> № 626.</w:t>
      </w:r>
    </w:p>
    <w:p w:rsidR="00E97FC2" w:rsidRDefault="00E97FC2" w:rsidP="00340ED8">
      <w:pPr>
        <w:suppressAutoHyphens/>
        <w:ind w:firstLine="720"/>
        <w:jc w:val="both"/>
        <w:rPr>
          <w:color w:val="000000"/>
          <w:sz w:val="28"/>
          <w:szCs w:val="28"/>
        </w:rPr>
      </w:pPr>
      <w:r w:rsidRPr="00340ED8">
        <w:rPr>
          <w:color w:val="000000"/>
          <w:sz w:val="28"/>
          <w:szCs w:val="28"/>
        </w:rPr>
        <w:t xml:space="preserve">При проведении всех видов рубок ухода за лесом обеспечивается улучшение санитарного состояния лесных насаждений. В первую очередь вырубке подлежатдеревья мертвые, больные, зараженные вредителями, сухостойные, имеющие механические повреждения, мало декоративные, а также деревья, мешающие росту и развитию деревьев главной породы. При проведении рубок ухода за </w:t>
      </w:r>
      <w:r>
        <w:rPr>
          <w:color w:val="000000"/>
          <w:sz w:val="28"/>
          <w:szCs w:val="28"/>
        </w:rPr>
        <w:t>лесом применяется хозяйственно-</w:t>
      </w:r>
      <w:r w:rsidRPr="00340ED8">
        <w:rPr>
          <w:color w:val="000000"/>
          <w:sz w:val="28"/>
          <w:szCs w:val="28"/>
        </w:rPr>
        <w:t xml:space="preserve">биологическая классификация деревьев, согласно которой все деревья по их хозяйственно-биологическим признакам распределяются на три категории: I </w:t>
      </w:r>
      <w:r>
        <w:rPr>
          <w:color w:val="000000"/>
          <w:sz w:val="28"/>
          <w:szCs w:val="28"/>
        </w:rPr>
        <w:t>–</w:t>
      </w:r>
      <w:r w:rsidRPr="00340ED8">
        <w:rPr>
          <w:color w:val="000000"/>
          <w:sz w:val="28"/>
          <w:szCs w:val="28"/>
        </w:rPr>
        <w:t xml:space="preserve"> лучшие, II </w:t>
      </w:r>
      <w:r>
        <w:rPr>
          <w:color w:val="000000"/>
          <w:sz w:val="28"/>
          <w:szCs w:val="28"/>
        </w:rPr>
        <w:t>–</w:t>
      </w:r>
      <w:r w:rsidRPr="00340ED8">
        <w:rPr>
          <w:color w:val="000000"/>
          <w:sz w:val="28"/>
          <w:szCs w:val="28"/>
        </w:rPr>
        <w:t xml:space="preserve"> вспомогательные, III </w:t>
      </w:r>
      <w:r>
        <w:rPr>
          <w:color w:val="000000"/>
          <w:sz w:val="28"/>
          <w:szCs w:val="28"/>
        </w:rPr>
        <w:t>–</w:t>
      </w:r>
      <w:r w:rsidRPr="00340ED8">
        <w:rPr>
          <w:color w:val="000000"/>
          <w:sz w:val="28"/>
          <w:szCs w:val="28"/>
        </w:rPr>
        <w:t xml:space="preserve"> нежелательные. </w:t>
      </w:r>
    </w:p>
    <w:p w:rsidR="00E97FC2" w:rsidRPr="002665BB" w:rsidRDefault="00E97FC2" w:rsidP="0033245B">
      <w:pPr>
        <w:ind w:firstLine="720"/>
        <w:jc w:val="both"/>
        <w:rPr>
          <w:color w:val="000000"/>
          <w:sz w:val="28"/>
          <w:szCs w:val="28"/>
        </w:rPr>
      </w:pPr>
      <w:r w:rsidRPr="002665BB">
        <w:rPr>
          <w:color w:val="000000"/>
          <w:sz w:val="28"/>
          <w:szCs w:val="28"/>
        </w:rPr>
        <w:t>1) лучшие деревья должны быть здоровыми, иметь прямые, полнодревесные, достаточно очищенные от сучьев стволы, хорошо сформированные кроны, хорошее укоренение и предпочтительно семенное происхождение и отбираются преимущественно из деревьев главной породы. В сложных лесных насаждениях такие деревья могут находиться в любом ярусе древостоя.</w:t>
      </w:r>
    </w:p>
    <w:p w:rsidR="00E97FC2" w:rsidRPr="002665BB" w:rsidRDefault="00E97FC2" w:rsidP="00340ED8">
      <w:pPr>
        <w:suppressAutoHyphens/>
        <w:ind w:firstLine="720"/>
        <w:jc w:val="both"/>
        <w:rPr>
          <w:color w:val="000000"/>
          <w:sz w:val="28"/>
          <w:szCs w:val="28"/>
        </w:rPr>
      </w:pPr>
      <w:r w:rsidRPr="002665BB">
        <w:rPr>
          <w:color w:val="000000"/>
          <w:sz w:val="28"/>
          <w:szCs w:val="28"/>
        </w:rPr>
        <w:t>2) вспомогательные деревья, к ним относятся деревья способствующие очищению лучших деревьев от сучьев, формированию их стволов и крон, выполняющие почвозащитные и почвоулучшающие функции. Вспомогательные деревья могут находиться в любой части полога лесных насаждений, но преимущественно во втором ярусе.</w:t>
      </w:r>
    </w:p>
    <w:p w:rsidR="00E97FC2" w:rsidRDefault="00E97FC2" w:rsidP="00340ED8">
      <w:pPr>
        <w:suppressAutoHyphens/>
        <w:ind w:firstLine="720"/>
        <w:jc w:val="both"/>
        <w:rPr>
          <w:color w:val="000000"/>
          <w:sz w:val="28"/>
          <w:szCs w:val="28"/>
        </w:rPr>
      </w:pPr>
      <w:r w:rsidRPr="002665BB">
        <w:rPr>
          <w:color w:val="000000"/>
          <w:sz w:val="28"/>
          <w:szCs w:val="28"/>
        </w:rPr>
        <w:t>3) нежелательные деревья (подлежащие рубке), к ним</w:t>
      </w:r>
      <w:r>
        <w:rPr>
          <w:color w:val="000000"/>
          <w:sz w:val="28"/>
          <w:szCs w:val="28"/>
        </w:rPr>
        <w:t xml:space="preserve"> относятся деревья</w:t>
      </w:r>
      <w:r w:rsidRPr="00340ED8">
        <w:rPr>
          <w:color w:val="000000"/>
          <w:sz w:val="28"/>
          <w:szCs w:val="28"/>
        </w:rPr>
        <w:t xml:space="preserve">: </w:t>
      </w:r>
    </w:p>
    <w:p w:rsidR="00E97FC2" w:rsidRDefault="00E97FC2" w:rsidP="0033245B">
      <w:pPr>
        <w:ind w:firstLine="720"/>
        <w:jc w:val="both"/>
        <w:rPr>
          <w:color w:val="000000"/>
          <w:sz w:val="28"/>
          <w:szCs w:val="28"/>
        </w:rPr>
      </w:pPr>
      <w:r w:rsidRPr="00340ED8">
        <w:rPr>
          <w:color w:val="000000"/>
          <w:sz w:val="28"/>
          <w:szCs w:val="28"/>
        </w:rPr>
        <w:t xml:space="preserve">а) мешающие росту и формированию крон отобранных лучших и вспомогательных деревьев (охлестывающие их, затеняющие, мешающие нормальному развитию крон и т.д.); </w:t>
      </w:r>
    </w:p>
    <w:p w:rsidR="00E97FC2" w:rsidRDefault="00E97FC2" w:rsidP="0033245B">
      <w:pPr>
        <w:ind w:firstLine="720"/>
        <w:jc w:val="both"/>
        <w:rPr>
          <w:color w:val="000000"/>
          <w:sz w:val="28"/>
          <w:szCs w:val="28"/>
        </w:rPr>
      </w:pPr>
      <w:r w:rsidRPr="00340ED8">
        <w:rPr>
          <w:color w:val="000000"/>
          <w:sz w:val="28"/>
          <w:szCs w:val="28"/>
        </w:rPr>
        <w:t xml:space="preserve">б) деревья неудовлетворительного состояния (сухостойные, буреломные, снеголомные, отмирающие, поврежденные вредными организмами, животными и иными воздействиями); </w:t>
      </w:r>
    </w:p>
    <w:p w:rsidR="00E97FC2" w:rsidRPr="00340ED8" w:rsidRDefault="00E97FC2" w:rsidP="0033245B">
      <w:pPr>
        <w:ind w:firstLine="720"/>
        <w:jc w:val="both"/>
        <w:rPr>
          <w:color w:val="000000"/>
          <w:sz w:val="28"/>
          <w:szCs w:val="28"/>
        </w:rPr>
      </w:pPr>
      <w:r w:rsidRPr="00340ED8">
        <w:rPr>
          <w:color w:val="000000"/>
          <w:sz w:val="28"/>
          <w:szCs w:val="28"/>
        </w:rPr>
        <w:t xml:space="preserve">в) деревья с неудовлетворительным качеством ствола и кроны (искривленные, с сучками-пасынками, с сильно разросшейся, низко опущенной кроной и большим сбегом ствола, если эти деревья не играют полезной роли в насаждении и их вырубка не ведет к образованию прогалин). Деревья, подлежащие рубке, могут находиться во всех частях полога лесного насаждения. Интенсивность рубок ухода зависит от состояния насаждения, группы типов леса, преобладающей породы, вида рубок и приводится ниже в нормативах режима рубок ухода за лесом </w:t>
      </w:r>
      <w:r>
        <w:rPr>
          <w:color w:val="000000"/>
          <w:sz w:val="28"/>
          <w:szCs w:val="28"/>
        </w:rPr>
        <w:t>в Т</w:t>
      </w:r>
      <w:r w:rsidRPr="00340ED8">
        <w:rPr>
          <w:color w:val="000000"/>
          <w:sz w:val="28"/>
          <w:szCs w:val="28"/>
        </w:rPr>
        <w:t xml:space="preserve">аблице </w:t>
      </w:r>
      <w:r>
        <w:rPr>
          <w:color w:val="000000"/>
          <w:sz w:val="28"/>
          <w:szCs w:val="28"/>
        </w:rPr>
        <w:t>11</w:t>
      </w:r>
      <w:r w:rsidRPr="00340ED8">
        <w:rPr>
          <w:color w:val="000000"/>
          <w:sz w:val="28"/>
          <w:szCs w:val="28"/>
        </w:rPr>
        <w:t>.</w:t>
      </w:r>
    </w:p>
    <w:p w:rsidR="00E97FC2" w:rsidRDefault="00E97FC2" w:rsidP="00340ED8">
      <w:pPr>
        <w:suppressAutoHyphens/>
        <w:ind w:firstLine="720"/>
        <w:jc w:val="both"/>
        <w:rPr>
          <w:color w:val="000000"/>
          <w:sz w:val="28"/>
          <w:szCs w:val="28"/>
        </w:rPr>
      </w:pPr>
      <w:r w:rsidRPr="00844A41">
        <w:rPr>
          <w:color w:val="000000"/>
          <w:sz w:val="28"/>
          <w:szCs w:val="28"/>
        </w:rPr>
        <w:t>В результате качественного проведения рубок помимо получения ликвидной древесины в состоянии городских лесов следует ожидать других положительных результатов:</w:t>
      </w:r>
    </w:p>
    <w:p w:rsidR="00E97FC2" w:rsidRDefault="00E97FC2" w:rsidP="00340ED8">
      <w:pPr>
        <w:suppressAutoHyphens/>
        <w:ind w:firstLine="720"/>
        <w:jc w:val="both"/>
        <w:rPr>
          <w:color w:val="000000"/>
          <w:sz w:val="28"/>
          <w:szCs w:val="28"/>
        </w:rPr>
      </w:pPr>
      <w:r>
        <w:rPr>
          <w:color w:val="000000"/>
          <w:sz w:val="28"/>
          <w:szCs w:val="28"/>
        </w:rPr>
        <w:t>-</w:t>
      </w:r>
      <w:r w:rsidRPr="00844A41">
        <w:rPr>
          <w:color w:val="000000"/>
          <w:sz w:val="28"/>
          <w:szCs w:val="28"/>
        </w:rPr>
        <w:t xml:space="preserve"> рубками ухода изменится качественная структура насаждений в сторону увеличения ценных в декоративном, эстетическом и оздоровительном (фитонцидном) отношении древостоев;</w:t>
      </w:r>
    </w:p>
    <w:p w:rsidR="00E97FC2" w:rsidRDefault="00E97FC2" w:rsidP="00340ED8">
      <w:pPr>
        <w:suppressAutoHyphens/>
        <w:ind w:firstLine="720"/>
        <w:jc w:val="both"/>
        <w:rPr>
          <w:color w:val="000000"/>
          <w:sz w:val="28"/>
          <w:szCs w:val="28"/>
        </w:rPr>
      </w:pPr>
      <w:r>
        <w:rPr>
          <w:color w:val="000000"/>
          <w:sz w:val="28"/>
          <w:szCs w:val="28"/>
        </w:rPr>
        <w:t>-</w:t>
      </w:r>
      <w:r w:rsidRPr="00844A41">
        <w:rPr>
          <w:color w:val="000000"/>
          <w:sz w:val="28"/>
          <w:szCs w:val="28"/>
        </w:rPr>
        <w:t xml:space="preserve"> повысится устойчивость насаждений к экологическим воздействиям и рекреационным нагрузкам;</w:t>
      </w:r>
    </w:p>
    <w:p w:rsidR="00E97FC2" w:rsidRDefault="00E97FC2" w:rsidP="00340ED8">
      <w:pPr>
        <w:suppressAutoHyphens/>
        <w:ind w:firstLine="720"/>
        <w:jc w:val="both"/>
        <w:rPr>
          <w:color w:val="000000"/>
          <w:sz w:val="28"/>
          <w:szCs w:val="28"/>
        </w:rPr>
      </w:pPr>
      <w:r>
        <w:rPr>
          <w:color w:val="000000"/>
          <w:sz w:val="28"/>
          <w:szCs w:val="28"/>
        </w:rPr>
        <w:t>-</w:t>
      </w:r>
      <w:r w:rsidRPr="00844A41">
        <w:rPr>
          <w:color w:val="000000"/>
          <w:sz w:val="28"/>
          <w:szCs w:val="28"/>
        </w:rPr>
        <w:t xml:space="preserve"> улучшится ландшафтная характеристика насаждений;</w:t>
      </w:r>
    </w:p>
    <w:p w:rsidR="00E97FC2" w:rsidRDefault="00E97FC2" w:rsidP="008813A6">
      <w:pPr>
        <w:ind w:firstLine="720"/>
        <w:jc w:val="both"/>
        <w:rPr>
          <w:color w:val="000000"/>
          <w:sz w:val="28"/>
          <w:szCs w:val="28"/>
        </w:rPr>
      </w:pPr>
      <w:r>
        <w:rPr>
          <w:color w:val="000000"/>
          <w:sz w:val="28"/>
          <w:szCs w:val="28"/>
        </w:rPr>
        <w:t>-</w:t>
      </w:r>
      <w:r w:rsidRPr="00844A41">
        <w:rPr>
          <w:color w:val="000000"/>
          <w:sz w:val="28"/>
          <w:szCs w:val="28"/>
        </w:rPr>
        <w:t xml:space="preserve"> повысятся защитная, рекреационная и санитарно-гигиеническая функции леса;</w:t>
      </w:r>
    </w:p>
    <w:p w:rsidR="00E97FC2" w:rsidRDefault="00E97FC2" w:rsidP="008813A6">
      <w:pPr>
        <w:ind w:firstLine="720"/>
        <w:jc w:val="both"/>
        <w:rPr>
          <w:color w:val="000000"/>
          <w:sz w:val="28"/>
          <w:szCs w:val="28"/>
        </w:rPr>
      </w:pPr>
      <w:r>
        <w:rPr>
          <w:color w:val="000000"/>
          <w:sz w:val="28"/>
          <w:szCs w:val="28"/>
        </w:rPr>
        <w:t>-</w:t>
      </w:r>
      <w:r w:rsidRPr="00844A41">
        <w:rPr>
          <w:color w:val="000000"/>
          <w:sz w:val="28"/>
          <w:szCs w:val="28"/>
        </w:rPr>
        <w:t xml:space="preserve"> проведением санитарных рубок улучшится санитарное и экологическое состояние леса. </w:t>
      </w:r>
    </w:p>
    <w:p w:rsidR="00E97FC2" w:rsidRDefault="00E97FC2" w:rsidP="00340ED8">
      <w:pPr>
        <w:suppressAutoHyphens/>
        <w:ind w:firstLine="720"/>
        <w:jc w:val="both"/>
        <w:rPr>
          <w:color w:val="000000"/>
          <w:sz w:val="28"/>
          <w:szCs w:val="28"/>
        </w:rPr>
      </w:pPr>
      <w:r>
        <w:rPr>
          <w:color w:val="000000"/>
          <w:sz w:val="28"/>
          <w:szCs w:val="28"/>
        </w:rPr>
        <w:t>Р</w:t>
      </w:r>
      <w:r w:rsidRPr="00844A41">
        <w:rPr>
          <w:color w:val="000000"/>
          <w:sz w:val="28"/>
          <w:szCs w:val="28"/>
        </w:rPr>
        <w:t xml:space="preserve">убки обновления насаждений проводятся на стадии смены поколений леса в </w:t>
      </w:r>
      <w:r>
        <w:rPr>
          <w:color w:val="000000"/>
          <w:sz w:val="28"/>
          <w:szCs w:val="28"/>
        </w:rPr>
        <w:t xml:space="preserve">приспевающих, спелых и перестойных </w:t>
      </w:r>
      <w:r w:rsidRPr="00844A41">
        <w:rPr>
          <w:color w:val="000000"/>
          <w:sz w:val="28"/>
          <w:szCs w:val="28"/>
        </w:rPr>
        <w:t>насаждениях, утрачивающих экологические и иные полезные функции,</w:t>
      </w:r>
      <w:r>
        <w:rPr>
          <w:color w:val="000000"/>
          <w:sz w:val="28"/>
          <w:szCs w:val="28"/>
        </w:rPr>
        <w:t xml:space="preserve"> и</w:t>
      </w:r>
      <w:r w:rsidRPr="00844A41">
        <w:rPr>
          <w:color w:val="000000"/>
          <w:sz w:val="28"/>
          <w:szCs w:val="28"/>
        </w:rPr>
        <w:t xml:space="preserve"> направлен</w:t>
      </w:r>
      <w:r>
        <w:rPr>
          <w:color w:val="000000"/>
          <w:sz w:val="28"/>
          <w:szCs w:val="28"/>
        </w:rPr>
        <w:t>ы</w:t>
      </w:r>
      <w:r w:rsidRPr="00844A41">
        <w:rPr>
          <w:color w:val="000000"/>
          <w:sz w:val="28"/>
          <w:szCs w:val="28"/>
        </w:rPr>
        <w:t xml:space="preserve"> на создание благоприятных условий для роста молодых перспективных деревьев, имеющихся в лесном насаждении, появляющи</w:t>
      </w:r>
      <w:r>
        <w:rPr>
          <w:color w:val="000000"/>
          <w:sz w:val="28"/>
          <w:szCs w:val="28"/>
        </w:rPr>
        <w:t>х</w:t>
      </w:r>
      <w:r w:rsidRPr="00844A41">
        <w:rPr>
          <w:color w:val="000000"/>
          <w:sz w:val="28"/>
          <w:szCs w:val="28"/>
        </w:rPr>
        <w:t>ся в связи с проведением ухода за лесами, содействием естественному возобновлению или посадкой целевых лесообразующих древесных пород.</w:t>
      </w:r>
      <w:r>
        <w:rPr>
          <w:color w:val="000000"/>
          <w:sz w:val="28"/>
          <w:szCs w:val="28"/>
        </w:rPr>
        <w:t>Рубка обновления осуществляется с интенсивностью 16-25% от запаса древесины до рубки с периодом повторения 0,4-0,6 класса возраста в насаждениях с подростом и 0,6-1,0 класса возраста в насаждениях без подроста.</w:t>
      </w:r>
    </w:p>
    <w:p w:rsidR="00E97FC2" w:rsidRDefault="00E97FC2" w:rsidP="00340ED8">
      <w:pPr>
        <w:suppressAutoHyphens/>
        <w:ind w:firstLine="720"/>
        <w:jc w:val="both"/>
        <w:rPr>
          <w:color w:val="000000"/>
          <w:sz w:val="28"/>
          <w:szCs w:val="28"/>
        </w:rPr>
      </w:pPr>
      <w:r w:rsidRPr="00844A41">
        <w:rPr>
          <w:color w:val="000000"/>
          <w:sz w:val="28"/>
          <w:szCs w:val="28"/>
        </w:rPr>
        <w:t xml:space="preserve">Рубки переформирования </w:t>
      </w:r>
      <w:r>
        <w:rPr>
          <w:color w:val="000000"/>
          <w:sz w:val="28"/>
          <w:szCs w:val="28"/>
        </w:rPr>
        <w:t xml:space="preserve">проводятся </w:t>
      </w:r>
      <w:r w:rsidRPr="00DC1920">
        <w:rPr>
          <w:color w:val="000000"/>
          <w:sz w:val="28"/>
          <w:szCs w:val="28"/>
        </w:rPr>
        <w:t>в сформировавшихся средневозрастных и старшего возраста насаждениях с целью коренного изменения их состава, структуры, строения путем регулирования и создания благоприятных условий роста деревьев целевых пород, поколений, ярусов</w:t>
      </w:r>
      <w:r>
        <w:rPr>
          <w:color w:val="000000"/>
          <w:sz w:val="28"/>
          <w:szCs w:val="28"/>
        </w:rPr>
        <w:t>.</w:t>
      </w:r>
    </w:p>
    <w:p w:rsidR="00E97FC2" w:rsidRPr="00340ED8" w:rsidRDefault="00E97FC2" w:rsidP="00340ED8">
      <w:pPr>
        <w:suppressAutoHyphens/>
        <w:ind w:firstLine="720"/>
        <w:jc w:val="both"/>
        <w:rPr>
          <w:color w:val="000000"/>
          <w:sz w:val="28"/>
          <w:szCs w:val="28"/>
        </w:rPr>
      </w:pPr>
    </w:p>
    <w:p w:rsidR="00E97FC2" w:rsidRPr="007D073A" w:rsidRDefault="00E97FC2" w:rsidP="00ED0987">
      <w:pPr>
        <w:rPr>
          <w:color w:val="FF0000"/>
        </w:rPr>
        <w:sectPr w:rsidR="00E97FC2" w:rsidRPr="007D073A" w:rsidSect="007A38CA">
          <w:pgSz w:w="11906" w:h="16838"/>
          <w:pgMar w:top="1134" w:right="746" w:bottom="1134" w:left="1440" w:header="709" w:footer="709" w:gutter="0"/>
          <w:cols w:space="708"/>
          <w:docGrid w:linePitch="360"/>
        </w:sectPr>
      </w:pPr>
    </w:p>
    <w:p w:rsidR="00E97FC2" w:rsidRPr="002665BB" w:rsidRDefault="00E97FC2" w:rsidP="002665BB">
      <w:pPr>
        <w:pStyle w:val="ConsPlusNormal"/>
        <w:widowControl/>
        <w:ind w:firstLine="0"/>
        <w:jc w:val="right"/>
        <w:outlineLvl w:val="3"/>
        <w:rPr>
          <w:rFonts w:ascii="Times New Roman" w:hAnsi="Times New Roman" w:cs="Times New Roman"/>
          <w:sz w:val="28"/>
          <w:szCs w:val="28"/>
        </w:rPr>
      </w:pPr>
      <w:bookmarkStart w:id="12" w:name="_Toc534505516"/>
      <w:r w:rsidRPr="002665BB">
        <w:rPr>
          <w:rFonts w:ascii="Times New Roman" w:hAnsi="Times New Roman" w:cs="Times New Roman"/>
          <w:sz w:val="28"/>
          <w:szCs w:val="28"/>
        </w:rPr>
        <w:t>Таблица 11</w:t>
      </w:r>
    </w:p>
    <w:p w:rsidR="00E97FC2" w:rsidRDefault="00E97FC2" w:rsidP="00543782">
      <w:pPr>
        <w:pStyle w:val="ConsPlusNormal"/>
        <w:widowControl/>
        <w:ind w:firstLine="0"/>
        <w:jc w:val="center"/>
        <w:outlineLvl w:val="3"/>
        <w:rPr>
          <w:rFonts w:ascii="Times New Roman" w:hAnsi="Times New Roman" w:cs="Times New Roman"/>
          <w:sz w:val="28"/>
          <w:szCs w:val="28"/>
        </w:rPr>
      </w:pPr>
      <w:r w:rsidRPr="0062091F">
        <w:rPr>
          <w:rFonts w:ascii="Times New Roman" w:hAnsi="Times New Roman" w:cs="Times New Roman"/>
          <w:b/>
          <w:sz w:val="28"/>
          <w:szCs w:val="28"/>
        </w:rPr>
        <w:t>Нормативы</w:t>
      </w:r>
      <w:r w:rsidRPr="007342CA">
        <w:rPr>
          <w:rFonts w:ascii="Times New Roman" w:hAnsi="Times New Roman" w:cs="Times New Roman"/>
          <w:b/>
          <w:sz w:val="28"/>
          <w:szCs w:val="28"/>
        </w:rPr>
        <w:t xml:space="preserve"> режима </w:t>
      </w:r>
      <w:r w:rsidRPr="00730BC6">
        <w:rPr>
          <w:rFonts w:ascii="Times New Roman" w:hAnsi="Times New Roman" w:cs="Times New Roman"/>
          <w:b/>
          <w:sz w:val="28"/>
          <w:szCs w:val="28"/>
        </w:rPr>
        <w:t>рубок ухода за лесом</w:t>
      </w:r>
      <w:r w:rsidRPr="007342CA">
        <w:rPr>
          <w:rFonts w:ascii="Times New Roman" w:hAnsi="Times New Roman" w:cs="Times New Roman"/>
          <w:b/>
          <w:sz w:val="28"/>
          <w:szCs w:val="28"/>
        </w:rPr>
        <w:t xml:space="preserve"> </w:t>
      </w:r>
      <w:r>
        <w:rPr>
          <w:rFonts w:ascii="Times New Roman" w:hAnsi="Times New Roman" w:cs="Times New Roman"/>
          <w:b/>
          <w:sz w:val="28"/>
          <w:szCs w:val="28"/>
        </w:rPr>
        <w:t>для Средне-Уральского таежного района</w:t>
      </w:r>
    </w:p>
    <w:p w:rsidR="00E97FC2" w:rsidRDefault="00E97FC2" w:rsidP="00100E51">
      <w:pPr>
        <w:jc w:val="center"/>
      </w:pPr>
    </w:p>
    <w:tbl>
      <w:tblPr>
        <w:tblW w:w="16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92"/>
        <w:gridCol w:w="1138"/>
        <w:gridCol w:w="1086"/>
        <w:gridCol w:w="1624"/>
        <w:gridCol w:w="1171"/>
        <w:gridCol w:w="1624"/>
        <w:gridCol w:w="1171"/>
        <w:gridCol w:w="1624"/>
        <w:gridCol w:w="1171"/>
        <w:gridCol w:w="1624"/>
        <w:gridCol w:w="1171"/>
        <w:gridCol w:w="1146"/>
      </w:tblGrid>
      <w:tr w:rsidR="00E97FC2" w:rsidTr="00900563">
        <w:trPr>
          <w:jc w:val="center"/>
        </w:trPr>
        <w:tc>
          <w:tcPr>
            <w:tcW w:w="1668" w:type="dxa"/>
            <w:vMerge w:val="restart"/>
          </w:tcPr>
          <w:p w:rsidR="00E97FC2" w:rsidRPr="00F8021E" w:rsidRDefault="00E97FC2" w:rsidP="00900563">
            <w:pPr>
              <w:jc w:val="center"/>
            </w:pPr>
            <w:r w:rsidRPr="00F8021E">
              <w:t>Состав</w:t>
            </w:r>
            <w:r>
              <w:t xml:space="preserve"> лесных насаждений до рубки</w:t>
            </w:r>
          </w:p>
        </w:tc>
        <w:tc>
          <w:tcPr>
            <w:tcW w:w="1138" w:type="dxa"/>
            <w:vMerge w:val="restart"/>
          </w:tcPr>
          <w:p w:rsidR="00E97FC2" w:rsidRPr="00F8021E" w:rsidRDefault="00E97FC2" w:rsidP="00900563">
            <w:pPr>
              <w:jc w:val="center"/>
            </w:pPr>
            <w:r>
              <w:t>Класс бонитета</w:t>
            </w:r>
          </w:p>
        </w:tc>
        <w:tc>
          <w:tcPr>
            <w:tcW w:w="1322" w:type="dxa"/>
            <w:vMerge w:val="restart"/>
          </w:tcPr>
          <w:p w:rsidR="00E97FC2" w:rsidRPr="00F8021E" w:rsidRDefault="00E97FC2" w:rsidP="00900563">
            <w:pPr>
              <w:jc w:val="center"/>
            </w:pPr>
            <w:r>
              <w:t>Возраст начала ухода, лет</w:t>
            </w:r>
          </w:p>
        </w:tc>
        <w:tc>
          <w:tcPr>
            <w:tcW w:w="2646" w:type="dxa"/>
            <w:gridSpan w:val="2"/>
          </w:tcPr>
          <w:p w:rsidR="00E97FC2" w:rsidRPr="00F8021E" w:rsidRDefault="00E97FC2" w:rsidP="00900563">
            <w:pPr>
              <w:jc w:val="center"/>
            </w:pPr>
            <w:r>
              <w:t>Рубки осветления</w:t>
            </w:r>
          </w:p>
        </w:tc>
        <w:tc>
          <w:tcPr>
            <w:tcW w:w="2648" w:type="dxa"/>
            <w:gridSpan w:val="2"/>
          </w:tcPr>
          <w:p w:rsidR="00E97FC2" w:rsidRPr="00F8021E" w:rsidRDefault="00E97FC2" w:rsidP="00900563">
            <w:pPr>
              <w:jc w:val="center"/>
            </w:pPr>
            <w:r>
              <w:t>Рубки прочистки</w:t>
            </w:r>
          </w:p>
        </w:tc>
        <w:tc>
          <w:tcPr>
            <w:tcW w:w="2648" w:type="dxa"/>
            <w:gridSpan w:val="2"/>
          </w:tcPr>
          <w:p w:rsidR="00E97FC2" w:rsidRPr="00F8021E" w:rsidRDefault="00E97FC2" w:rsidP="00900563">
            <w:pPr>
              <w:jc w:val="center"/>
            </w:pPr>
            <w:r>
              <w:t>Рубки прореживания</w:t>
            </w:r>
          </w:p>
        </w:tc>
        <w:tc>
          <w:tcPr>
            <w:tcW w:w="2648" w:type="dxa"/>
            <w:gridSpan w:val="2"/>
          </w:tcPr>
          <w:p w:rsidR="00E97FC2" w:rsidRPr="00F8021E" w:rsidRDefault="00E97FC2" w:rsidP="00900563">
            <w:pPr>
              <w:jc w:val="center"/>
            </w:pPr>
            <w:r>
              <w:t>Проходные рубки</w:t>
            </w:r>
          </w:p>
        </w:tc>
        <w:tc>
          <w:tcPr>
            <w:tcW w:w="1324" w:type="dxa"/>
            <w:vMerge w:val="restart"/>
          </w:tcPr>
          <w:p w:rsidR="00E97FC2" w:rsidRPr="00F8021E" w:rsidRDefault="00E97FC2" w:rsidP="00900563">
            <w:pPr>
              <w:jc w:val="center"/>
            </w:pPr>
            <w:r>
              <w:t>Целевой состав к возрасту рубки</w:t>
            </w:r>
          </w:p>
        </w:tc>
      </w:tr>
      <w:tr w:rsidR="00E97FC2" w:rsidTr="00900563">
        <w:trPr>
          <w:jc w:val="center"/>
        </w:trPr>
        <w:tc>
          <w:tcPr>
            <w:tcW w:w="1668" w:type="dxa"/>
            <w:vMerge/>
          </w:tcPr>
          <w:p w:rsidR="00E97FC2" w:rsidRPr="00F8021E" w:rsidRDefault="00E97FC2" w:rsidP="00900563">
            <w:pPr>
              <w:jc w:val="center"/>
            </w:pPr>
          </w:p>
        </w:tc>
        <w:tc>
          <w:tcPr>
            <w:tcW w:w="1138" w:type="dxa"/>
            <w:vMerge/>
          </w:tcPr>
          <w:p w:rsidR="00E97FC2" w:rsidRPr="00F8021E" w:rsidRDefault="00E97FC2" w:rsidP="00900563">
            <w:pPr>
              <w:jc w:val="center"/>
            </w:pPr>
          </w:p>
        </w:tc>
        <w:tc>
          <w:tcPr>
            <w:tcW w:w="1322" w:type="dxa"/>
            <w:vMerge/>
          </w:tcPr>
          <w:p w:rsidR="00E97FC2" w:rsidRPr="00F8021E" w:rsidRDefault="00E97FC2" w:rsidP="00900563">
            <w:pPr>
              <w:jc w:val="center"/>
            </w:pPr>
          </w:p>
        </w:tc>
        <w:tc>
          <w:tcPr>
            <w:tcW w:w="1322" w:type="dxa"/>
          </w:tcPr>
          <w:p w:rsidR="00E97FC2" w:rsidRPr="00F8021E" w:rsidRDefault="00E97FC2" w:rsidP="00900563">
            <w:pPr>
              <w:jc w:val="center"/>
            </w:pPr>
            <w:r>
              <w:t>Мини-мальнаясомк-нутость до ухода</w:t>
            </w:r>
          </w:p>
        </w:tc>
        <w:tc>
          <w:tcPr>
            <w:tcW w:w="1324" w:type="dxa"/>
            <w:vMerge w:val="restart"/>
          </w:tcPr>
          <w:p w:rsidR="00E97FC2" w:rsidRPr="00F8021E" w:rsidRDefault="00E97FC2" w:rsidP="00900563">
            <w:pPr>
              <w:jc w:val="center"/>
            </w:pPr>
            <w:r>
              <w:t>Интен-сивность рубки, % по запасу</w:t>
            </w:r>
          </w:p>
        </w:tc>
        <w:tc>
          <w:tcPr>
            <w:tcW w:w="1324" w:type="dxa"/>
          </w:tcPr>
          <w:p w:rsidR="00E97FC2" w:rsidRPr="00F8021E" w:rsidRDefault="00E97FC2" w:rsidP="00900563">
            <w:pPr>
              <w:jc w:val="center"/>
            </w:pPr>
            <w:r>
              <w:t>Мини-мальнаясомк-нутость до ухода</w:t>
            </w:r>
          </w:p>
        </w:tc>
        <w:tc>
          <w:tcPr>
            <w:tcW w:w="1324" w:type="dxa"/>
            <w:vMerge w:val="restart"/>
          </w:tcPr>
          <w:p w:rsidR="00E97FC2" w:rsidRPr="00F8021E" w:rsidRDefault="00E97FC2" w:rsidP="00900563">
            <w:pPr>
              <w:jc w:val="center"/>
            </w:pPr>
            <w:r>
              <w:t>Интен-сивность рубки, % по запасу</w:t>
            </w:r>
          </w:p>
        </w:tc>
        <w:tc>
          <w:tcPr>
            <w:tcW w:w="1324" w:type="dxa"/>
          </w:tcPr>
          <w:p w:rsidR="00E97FC2" w:rsidRPr="00F8021E" w:rsidRDefault="00E97FC2" w:rsidP="00900563">
            <w:pPr>
              <w:jc w:val="center"/>
            </w:pPr>
            <w:r>
              <w:t>Мини-мальнаясомк-нутость до ухода</w:t>
            </w:r>
          </w:p>
        </w:tc>
        <w:tc>
          <w:tcPr>
            <w:tcW w:w="1324" w:type="dxa"/>
            <w:vMerge w:val="restart"/>
          </w:tcPr>
          <w:p w:rsidR="00E97FC2" w:rsidRPr="00F8021E" w:rsidRDefault="00E97FC2" w:rsidP="00900563">
            <w:pPr>
              <w:jc w:val="center"/>
            </w:pPr>
            <w:r>
              <w:t>Интен-сивность рубки, % по запасу</w:t>
            </w:r>
          </w:p>
        </w:tc>
        <w:tc>
          <w:tcPr>
            <w:tcW w:w="1324" w:type="dxa"/>
          </w:tcPr>
          <w:p w:rsidR="00E97FC2" w:rsidRPr="00F8021E" w:rsidRDefault="00E97FC2" w:rsidP="00900563">
            <w:pPr>
              <w:jc w:val="center"/>
            </w:pPr>
            <w:r>
              <w:t>Мини-мальнаясомк-нутость до ухода</w:t>
            </w:r>
          </w:p>
        </w:tc>
        <w:tc>
          <w:tcPr>
            <w:tcW w:w="1324" w:type="dxa"/>
            <w:vMerge w:val="restart"/>
          </w:tcPr>
          <w:p w:rsidR="00E97FC2" w:rsidRPr="00F8021E" w:rsidRDefault="00E97FC2" w:rsidP="00900563">
            <w:pPr>
              <w:jc w:val="center"/>
            </w:pPr>
            <w:r>
              <w:t>Интен-сивность рубки, % по запасу</w:t>
            </w:r>
          </w:p>
        </w:tc>
        <w:tc>
          <w:tcPr>
            <w:tcW w:w="1324" w:type="dxa"/>
            <w:vMerge/>
          </w:tcPr>
          <w:p w:rsidR="00E97FC2" w:rsidRPr="00F8021E" w:rsidRDefault="00E97FC2" w:rsidP="00900563">
            <w:pPr>
              <w:jc w:val="center"/>
            </w:pPr>
          </w:p>
        </w:tc>
      </w:tr>
      <w:tr w:rsidR="00E97FC2" w:rsidTr="00900563">
        <w:trPr>
          <w:jc w:val="center"/>
        </w:trPr>
        <w:tc>
          <w:tcPr>
            <w:tcW w:w="1668" w:type="dxa"/>
            <w:vMerge/>
          </w:tcPr>
          <w:p w:rsidR="00E97FC2" w:rsidRPr="00F8021E" w:rsidRDefault="00E97FC2" w:rsidP="00900563">
            <w:pPr>
              <w:jc w:val="center"/>
            </w:pPr>
          </w:p>
        </w:tc>
        <w:tc>
          <w:tcPr>
            <w:tcW w:w="1138" w:type="dxa"/>
            <w:vMerge/>
          </w:tcPr>
          <w:p w:rsidR="00E97FC2" w:rsidRPr="00F8021E" w:rsidRDefault="00E97FC2" w:rsidP="00900563">
            <w:pPr>
              <w:jc w:val="center"/>
            </w:pPr>
          </w:p>
        </w:tc>
        <w:tc>
          <w:tcPr>
            <w:tcW w:w="1322" w:type="dxa"/>
            <w:vMerge/>
          </w:tcPr>
          <w:p w:rsidR="00E97FC2" w:rsidRPr="00F8021E" w:rsidRDefault="00E97FC2" w:rsidP="00900563">
            <w:pPr>
              <w:jc w:val="center"/>
            </w:pPr>
          </w:p>
        </w:tc>
        <w:tc>
          <w:tcPr>
            <w:tcW w:w="1322" w:type="dxa"/>
          </w:tcPr>
          <w:p w:rsidR="00E97FC2" w:rsidRPr="00F8021E" w:rsidRDefault="00E97FC2" w:rsidP="00900563">
            <w:pPr>
              <w:jc w:val="center"/>
            </w:pPr>
            <w:r>
              <w:t>после ухода</w:t>
            </w:r>
          </w:p>
        </w:tc>
        <w:tc>
          <w:tcPr>
            <w:tcW w:w="1324" w:type="dxa"/>
            <w:vMerge/>
          </w:tcPr>
          <w:p w:rsidR="00E97FC2" w:rsidRPr="00F8021E" w:rsidRDefault="00E97FC2" w:rsidP="00900563">
            <w:pPr>
              <w:jc w:val="center"/>
            </w:pPr>
          </w:p>
        </w:tc>
        <w:tc>
          <w:tcPr>
            <w:tcW w:w="1324" w:type="dxa"/>
          </w:tcPr>
          <w:p w:rsidR="00E97FC2" w:rsidRPr="00F8021E" w:rsidRDefault="00E97FC2" w:rsidP="00900563">
            <w:pPr>
              <w:jc w:val="center"/>
            </w:pPr>
            <w:r>
              <w:t>после ухода</w:t>
            </w:r>
          </w:p>
        </w:tc>
        <w:tc>
          <w:tcPr>
            <w:tcW w:w="1324" w:type="dxa"/>
            <w:vMerge/>
          </w:tcPr>
          <w:p w:rsidR="00E97FC2" w:rsidRPr="00F8021E" w:rsidRDefault="00E97FC2" w:rsidP="00900563">
            <w:pPr>
              <w:jc w:val="center"/>
            </w:pPr>
          </w:p>
        </w:tc>
        <w:tc>
          <w:tcPr>
            <w:tcW w:w="1324" w:type="dxa"/>
          </w:tcPr>
          <w:p w:rsidR="00E97FC2" w:rsidRPr="00F8021E" w:rsidRDefault="00E97FC2" w:rsidP="00900563">
            <w:pPr>
              <w:jc w:val="center"/>
            </w:pPr>
            <w:r>
              <w:t>после ухода</w:t>
            </w:r>
          </w:p>
        </w:tc>
        <w:tc>
          <w:tcPr>
            <w:tcW w:w="1324" w:type="dxa"/>
            <w:vMerge/>
          </w:tcPr>
          <w:p w:rsidR="00E97FC2" w:rsidRPr="00F8021E" w:rsidRDefault="00E97FC2" w:rsidP="00900563">
            <w:pPr>
              <w:jc w:val="center"/>
            </w:pPr>
          </w:p>
        </w:tc>
        <w:tc>
          <w:tcPr>
            <w:tcW w:w="1324" w:type="dxa"/>
          </w:tcPr>
          <w:p w:rsidR="00E97FC2" w:rsidRPr="00F8021E" w:rsidRDefault="00E97FC2" w:rsidP="00900563">
            <w:pPr>
              <w:jc w:val="center"/>
            </w:pPr>
            <w:r>
              <w:t>после ухода</w:t>
            </w:r>
          </w:p>
        </w:tc>
        <w:tc>
          <w:tcPr>
            <w:tcW w:w="1324" w:type="dxa"/>
            <w:vMerge/>
          </w:tcPr>
          <w:p w:rsidR="00E97FC2" w:rsidRPr="00F8021E" w:rsidRDefault="00E97FC2" w:rsidP="00900563">
            <w:pPr>
              <w:jc w:val="center"/>
            </w:pPr>
          </w:p>
        </w:tc>
        <w:tc>
          <w:tcPr>
            <w:tcW w:w="1324" w:type="dxa"/>
            <w:vMerge/>
          </w:tcPr>
          <w:p w:rsidR="00E97FC2" w:rsidRPr="00F8021E" w:rsidRDefault="00E97FC2" w:rsidP="00900563">
            <w:pPr>
              <w:jc w:val="center"/>
            </w:pPr>
          </w:p>
        </w:tc>
      </w:tr>
      <w:tr w:rsidR="00E97FC2" w:rsidTr="00900563">
        <w:trPr>
          <w:jc w:val="center"/>
        </w:trPr>
        <w:tc>
          <w:tcPr>
            <w:tcW w:w="16042" w:type="dxa"/>
            <w:gridSpan w:val="12"/>
          </w:tcPr>
          <w:p w:rsidR="00E97FC2" w:rsidRPr="00F8021E" w:rsidRDefault="00E97FC2" w:rsidP="00900563">
            <w:pPr>
              <w:jc w:val="center"/>
            </w:pPr>
            <w:r>
              <w:t>Сосновые насаждения</w:t>
            </w:r>
          </w:p>
        </w:tc>
      </w:tr>
      <w:tr w:rsidR="00E97FC2" w:rsidTr="00900563">
        <w:trPr>
          <w:trHeight w:val="919"/>
          <w:jc w:val="center"/>
        </w:trPr>
        <w:tc>
          <w:tcPr>
            <w:tcW w:w="1668" w:type="dxa"/>
            <w:vMerge w:val="restart"/>
          </w:tcPr>
          <w:p w:rsidR="00E97FC2" w:rsidRPr="00F8021E" w:rsidRDefault="00E97FC2" w:rsidP="00900563">
            <w:pPr>
              <w:jc w:val="both"/>
            </w:pPr>
            <w:r>
              <w:t>Чистые или с примесью др. хвойных пород, мягко-лиственных до 3 ед. в составе</w:t>
            </w:r>
          </w:p>
        </w:tc>
        <w:tc>
          <w:tcPr>
            <w:tcW w:w="1138" w:type="dxa"/>
          </w:tcPr>
          <w:p w:rsidR="00E97FC2" w:rsidRPr="00900563" w:rsidRDefault="00E97FC2" w:rsidP="00900563">
            <w:pPr>
              <w:jc w:val="center"/>
              <w:rPr>
                <w:lang w:val="en-US"/>
              </w:rPr>
            </w:pPr>
            <w:r w:rsidRPr="00900563">
              <w:rPr>
                <w:lang w:val="en-US"/>
              </w:rPr>
              <w:t>I-II</w:t>
            </w:r>
          </w:p>
        </w:tc>
        <w:tc>
          <w:tcPr>
            <w:tcW w:w="1322" w:type="dxa"/>
          </w:tcPr>
          <w:p w:rsidR="00E97FC2" w:rsidRPr="00F8021E" w:rsidRDefault="00E97FC2" w:rsidP="00900563">
            <w:pPr>
              <w:jc w:val="center"/>
            </w:pPr>
            <w:r>
              <w:t>10-15</w:t>
            </w:r>
          </w:p>
        </w:tc>
        <w:tc>
          <w:tcPr>
            <w:tcW w:w="1322"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0,9</w:t>
            </w:r>
          </w:p>
          <w:p w:rsidR="00E97FC2" w:rsidRDefault="00E97FC2" w:rsidP="00900563">
            <w:pPr>
              <w:jc w:val="center"/>
            </w:pPr>
            <w:r>
              <w:t>0,6</w:t>
            </w:r>
          </w:p>
        </w:tc>
        <w:tc>
          <w:tcPr>
            <w:tcW w:w="1324" w:type="dxa"/>
          </w:tcPr>
          <w:p w:rsidR="00E97FC2" w:rsidRPr="00F8021E" w:rsidRDefault="00E97FC2" w:rsidP="00900563">
            <w:pPr>
              <w:jc w:val="center"/>
            </w:pPr>
            <w:r>
              <w:t>30-40</w:t>
            </w:r>
          </w:p>
        </w:tc>
        <w:tc>
          <w:tcPr>
            <w:tcW w:w="1324" w:type="dxa"/>
          </w:tcPr>
          <w:p w:rsidR="00E97FC2" w:rsidRDefault="00E97FC2" w:rsidP="00900563">
            <w:pPr>
              <w:jc w:val="center"/>
            </w:pPr>
            <w:r>
              <w:t>0,8</w:t>
            </w:r>
          </w:p>
          <w:p w:rsidR="00E97FC2" w:rsidRDefault="00E97FC2" w:rsidP="00900563">
            <w:pPr>
              <w:jc w:val="center"/>
            </w:pPr>
            <w:r>
              <w:t>0,6</w:t>
            </w:r>
          </w:p>
        </w:tc>
        <w:tc>
          <w:tcPr>
            <w:tcW w:w="1324" w:type="dxa"/>
          </w:tcPr>
          <w:p w:rsidR="00E97FC2" w:rsidRDefault="00E97FC2" w:rsidP="00900563">
            <w:pPr>
              <w:jc w:val="center"/>
            </w:pPr>
            <w:r>
              <w:t>20-30</w:t>
            </w:r>
          </w:p>
          <w:p w:rsidR="00E97FC2" w:rsidRPr="00F8021E" w:rsidRDefault="00E97FC2" w:rsidP="00900563">
            <w:pPr>
              <w:jc w:val="center"/>
            </w:pPr>
            <w:r>
              <w:t>20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15-20</w:t>
            </w:r>
          </w:p>
          <w:p w:rsidR="00E97FC2" w:rsidRPr="00F8021E" w:rsidRDefault="00E97FC2" w:rsidP="00900563">
            <w:pPr>
              <w:jc w:val="center"/>
            </w:pPr>
            <w:r>
              <w:t>20</w:t>
            </w:r>
          </w:p>
        </w:tc>
        <w:tc>
          <w:tcPr>
            <w:tcW w:w="1324" w:type="dxa"/>
          </w:tcPr>
          <w:p w:rsidR="00E97FC2" w:rsidRPr="00F8021E" w:rsidRDefault="00E97FC2" w:rsidP="00900563">
            <w:pPr>
              <w:jc w:val="center"/>
            </w:pPr>
            <w:r>
              <w:t>(8-10)С</w:t>
            </w:r>
          </w:p>
        </w:tc>
      </w:tr>
      <w:tr w:rsidR="00E97FC2" w:rsidTr="00900563">
        <w:trPr>
          <w:jc w:val="center"/>
        </w:trPr>
        <w:tc>
          <w:tcPr>
            <w:tcW w:w="1668" w:type="dxa"/>
            <w:vMerge/>
          </w:tcPr>
          <w:p w:rsidR="00E97FC2" w:rsidRPr="00F8021E" w:rsidRDefault="00E97FC2" w:rsidP="00900563">
            <w:pPr>
              <w:jc w:val="both"/>
            </w:pPr>
          </w:p>
        </w:tc>
        <w:tc>
          <w:tcPr>
            <w:tcW w:w="1138" w:type="dxa"/>
          </w:tcPr>
          <w:p w:rsidR="00E97FC2" w:rsidRPr="00900563" w:rsidRDefault="00E97FC2" w:rsidP="00900563">
            <w:pPr>
              <w:jc w:val="center"/>
              <w:rPr>
                <w:lang w:val="en-US"/>
              </w:rPr>
            </w:pPr>
            <w:r w:rsidRPr="00900563">
              <w:rPr>
                <w:lang w:val="en-US"/>
              </w:rPr>
              <w:t>III-IV</w:t>
            </w:r>
          </w:p>
        </w:tc>
        <w:tc>
          <w:tcPr>
            <w:tcW w:w="1322" w:type="dxa"/>
          </w:tcPr>
          <w:p w:rsidR="00E97FC2" w:rsidRPr="00F8021E" w:rsidRDefault="00E97FC2" w:rsidP="00900563">
            <w:pPr>
              <w:jc w:val="center"/>
            </w:pPr>
            <w:r>
              <w:t>15-20</w:t>
            </w:r>
          </w:p>
        </w:tc>
        <w:tc>
          <w:tcPr>
            <w:tcW w:w="1322"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Pr="00F8021E" w:rsidRDefault="00E97FC2" w:rsidP="00900563">
            <w:pPr>
              <w:jc w:val="center"/>
            </w:pPr>
            <w:r>
              <w:t>20-40</w:t>
            </w:r>
          </w:p>
        </w:tc>
        <w:tc>
          <w:tcPr>
            <w:tcW w:w="1324" w:type="dxa"/>
          </w:tcPr>
          <w:p w:rsidR="00E97FC2" w:rsidRDefault="00E97FC2" w:rsidP="00900563">
            <w:pPr>
              <w:jc w:val="center"/>
            </w:pPr>
            <w:r>
              <w:t>0,8</w:t>
            </w:r>
          </w:p>
          <w:p w:rsidR="00E97FC2" w:rsidRDefault="00E97FC2" w:rsidP="00900563">
            <w:pPr>
              <w:jc w:val="center"/>
            </w:pPr>
            <w:r>
              <w:t>0,6</w:t>
            </w:r>
          </w:p>
        </w:tc>
        <w:tc>
          <w:tcPr>
            <w:tcW w:w="1324" w:type="dxa"/>
          </w:tcPr>
          <w:p w:rsidR="00E97FC2" w:rsidRDefault="00E97FC2" w:rsidP="00900563">
            <w:pPr>
              <w:jc w:val="center"/>
            </w:pPr>
            <w:r>
              <w:t>20-30</w:t>
            </w:r>
          </w:p>
          <w:p w:rsidR="00E97FC2" w:rsidRPr="00F8021E" w:rsidRDefault="00E97FC2" w:rsidP="00900563">
            <w:pPr>
              <w:jc w:val="center"/>
            </w:pPr>
            <w:r>
              <w:t>20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15-20</w:t>
            </w:r>
          </w:p>
          <w:p w:rsidR="00E97FC2" w:rsidRPr="00F8021E" w:rsidRDefault="00E97FC2" w:rsidP="00900563">
            <w:pPr>
              <w:jc w:val="center"/>
            </w:pPr>
            <w:r>
              <w:t>20</w:t>
            </w:r>
          </w:p>
        </w:tc>
        <w:tc>
          <w:tcPr>
            <w:tcW w:w="1324" w:type="dxa"/>
          </w:tcPr>
          <w:p w:rsidR="00E97FC2" w:rsidRPr="00F8021E" w:rsidRDefault="00E97FC2" w:rsidP="00900563">
            <w:pPr>
              <w:jc w:val="center"/>
            </w:pPr>
            <w:r>
              <w:t>(6-8)С</w:t>
            </w:r>
          </w:p>
        </w:tc>
      </w:tr>
      <w:tr w:rsidR="00E97FC2" w:rsidTr="00900563">
        <w:trPr>
          <w:trHeight w:val="806"/>
          <w:jc w:val="center"/>
        </w:trPr>
        <w:tc>
          <w:tcPr>
            <w:tcW w:w="1668" w:type="dxa"/>
            <w:vMerge w:val="restart"/>
          </w:tcPr>
          <w:p w:rsidR="00E97FC2" w:rsidRPr="008104EE" w:rsidRDefault="00E97FC2" w:rsidP="00900563">
            <w:pPr>
              <w:jc w:val="both"/>
            </w:pPr>
            <w:r>
              <w:t>Смешанные с примесью мягко-лиственных 4-7 ед. состава</w:t>
            </w:r>
          </w:p>
        </w:tc>
        <w:tc>
          <w:tcPr>
            <w:tcW w:w="1138" w:type="dxa"/>
          </w:tcPr>
          <w:p w:rsidR="00E97FC2" w:rsidRPr="00900563" w:rsidRDefault="00E97FC2" w:rsidP="00900563">
            <w:pPr>
              <w:jc w:val="center"/>
              <w:rPr>
                <w:lang w:val="en-US"/>
              </w:rPr>
            </w:pPr>
            <w:r w:rsidRPr="00900563">
              <w:rPr>
                <w:lang w:val="en-US"/>
              </w:rPr>
              <w:t>I-II</w:t>
            </w:r>
          </w:p>
        </w:tc>
        <w:tc>
          <w:tcPr>
            <w:tcW w:w="1322" w:type="dxa"/>
          </w:tcPr>
          <w:p w:rsidR="00E97FC2" w:rsidRPr="00F8021E" w:rsidRDefault="00E97FC2" w:rsidP="00900563">
            <w:pPr>
              <w:jc w:val="center"/>
            </w:pPr>
            <w:r>
              <w:t>8-10</w:t>
            </w:r>
          </w:p>
        </w:tc>
        <w:tc>
          <w:tcPr>
            <w:tcW w:w="1322" w:type="dxa"/>
          </w:tcPr>
          <w:p w:rsidR="00E97FC2" w:rsidRDefault="00E97FC2" w:rsidP="00900563">
            <w:pPr>
              <w:jc w:val="center"/>
            </w:pPr>
            <w:r>
              <w:t>0,8</w:t>
            </w:r>
          </w:p>
          <w:p w:rsidR="00E97FC2" w:rsidRDefault="00E97FC2" w:rsidP="00900563">
            <w:pPr>
              <w:jc w:val="center"/>
            </w:pPr>
            <w:r>
              <w:t>0,5</w:t>
            </w:r>
          </w:p>
        </w:tc>
        <w:tc>
          <w:tcPr>
            <w:tcW w:w="1324" w:type="dxa"/>
          </w:tcPr>
          <w:p w:rsidR="00E97FC2" w:rsidRDefault="00E97FC2" w:rsidP="00900563">
            <w:pPr>
              <w:jc w:val="center"/>
            </w:pPr>
            <w:r>
              <w:t>30-60</w:t>
            </w:r>
          </w:p>
          <w:p w:rsidR="00E97FC2" w:rsidRPr="00F8021E" w:rsidRDefault="00E97FC2" w:rsidP="00900563">
            <w:pPr>
              <w:jc w:val="center"/>
            </w:pPr>
            <w:r>
              <w:t>15</w:t>
            </w:r>
          </w:p>
        </w:tc>
        <w:tc>
          <w:tcPr>
            <w:tcW w:w="1324" w:type="dxa"/>
          </w:tcPr>
          <w:p w:rsidR="00E97FC2" w:rsidRDefault="00E97FC2" w:rsidP="00900563">
            <w:pPr>
              <w:jc w:val="center"/>
            </w:pPr>
            <w:r>
              <w:t>0,8</w:t>
            </w:r>
          </w:p>
          <w:p w:rsidR="00E97FC2" w:rsidRDefault="00E97FC2" w:rsidP="00900563">
            <w:pPr>
              <w:jc w:val="center"/>
            </w:pPr>
            <w:r>
              <w:t>0,6</w:t>
            </w:r>
          </w:p>
        </w:tc>
        <w:tc>
          <w:tcPr>
            <w:tcW w:w="1324" w:type="dxa"/>
          </w:tcPr>
          <w:p w:rsidR="00E97FC2" w:rsidRPr="00F8021E" w:rsidRDefault="00E97FC2" w:rsidP="00900563">
            <w:pPr>
              <w:jc w:val="center"/>
            </w:pPr>
            <w:r>
              <w:t>20-40</w:t>
            </w:r>
          </w:p>
        </w:tc>
        <w:tc>
          <w:tcPr>
            <w:tcW w:w="1324" w:type="dxa"/>
          </w:tcPr>
          <w:p w:rsidR="00E97FC2" w:rsidRDefault="00E97FC2" w:rsidP="00900563">
            <w:pPr>
              <w:jc w:val="center"/>
            </w:pPr>
            <w:r>
              <w:t>0,8</w:t>
            </w:r>
          </w:p>
          <w:p w:rsidR="00E97FC2" w:rsidRDefault="00E97FC2" w:rsidP="00900563">
            <w:pPr>
              <w:jc w:val="center"/>
            </w:pPr>
            <w:r>
              <w:t>0,6</w:t>
            </w:r>
          </w:p>
        </w:tc>
        <w:tc>
          <w:tcPr>
            <w:tcW w:w="1324" w:type="dxa"/>
          </w:tcPr>
          <w:p w:rsidR="00E97FC2" w:rsidRDefault="00E97FC2" w:rsidP="00900563">
            <w:pPr>
              <w:jc w:val="center"/>
            </w:pPr>
            <w:r>
              <w:t>20-40</w:t>
            </w:r>
          </w:p>
          <w:p w:rsidR="00E97FC2" w:rsidRPr="00F8021E" w:rsidRDefault="00E97FC2" w:rsidP="00900563">
            <w:pPr>
              <w:jc w:val="center"/>
            </w:pPr>
            <w:r>
              <w:t>20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20-25</w:t>
            </w:r>
          </w:p>
          <w:p w:rsidR="00E97FC2" w:rsidRPr="00F8021E" w:rsidRDefault="00E97FC2" w:rsidP="00900563">
            <w:pPr>
              <w:jc w:val="center"/>
            </w:pPr>
            <w:r>
              <w:t>20</w:t>
            </w:r>
          </w:p>
        </w:tc>
        <w:tc>
          <w:tcPr>
            <w:tcW w:w="1324" w:type="dxa"/>
          </w:tcPr>
          <w:p w:rsidR="00E97FC2" w:rsidRPr="00F8021E" w:rsidRDefault="00E97FC2" w:rsidP="00900563">
            <w:pPr>
              <w:jc w:val="center"/>
            </w:pPr>
            <w:r>
              <w:t>(8-10)С</w:t>
            </w:r>
          </w:p>
        </w:tc>
      </w:tr>
      <w:tr w:rsidR="00E97FC2" w:rsidTr="00900563">
        <w:trPr>
          <w:jc w:val="center"/>
        </w:trPr>
        <w:tc>
          <w:tcPr>
            <w:tcW w:w="1668" w:type="dxa"/>
            <w:vMerge/>
          </w:tcPr>
          <w:p w:rsidR="00E97FC2" w:rsidRPr="00F8021E" w:rsidRDefault="00E97FC2" w:rsidP="00900563">
            <w:pPr>
              <w:jc w:val="both"/>
            </w:pPr>
          </w:p>
        </w:tc>
        <w:tc>
          <w:tcPr>
            <w:tcW w:w="1138" w:type="dxa"/>
          </w:tcPr>
          <w:p w:rsidR="00E97FC2" w:rsidRPr="00900563" w:rsidRDefault="00E97FC2" w:rsidP="00900563">
            <w:pPr>
              <w:jc w:val="center"/>
              <w:rPr>
                <w:lang w:val="en-US"/>
              </w:rPr>
            </w:pPr>
            <w:r w:rsidRPr="00900563">
              <w:rPr>
                <w:lang w:val="en-US"/>
              </w:rPr>
              <w:t>III-IV</w:t>
            </w:r>
          </w:p>
        </w:tc>
        <w:tc>
          <w:tcPr>
            <w:tcW w:w="1322" w:type="dxa"/>
          </w:tcPr>
          <w:p w:rsidR="00E97FC2" w:rsidRPr="00F8021E" w:rsidRDefault="00E97FC2" w:rsidP="00900563">
            <w:pPr>
              <w:jc w:val="center"/>
            </w:pPr>
            <w:r>
              <w:t>10-15</w:t>
            </w:r>
          </w:p>
        </w:tc>
        <w:tc>
          <w:tcPr>
            <w:tcW w:w="1322"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Pr="00F8021E" w:rsidRDefault="00E97FC2" w:rsidP="00900563">
            <w:pPr>
              <w:jc w:val="center"/>
            </w:pPr>
            <w:r>
              <w:t>20-30</w:t>
            </w:r>
          </w:p>
        </w:tc>
        <w:tc>
          <w:tcPr>
            <w:tcW w:w="1324" w:type="dxa"/>
          </w:tcPr>
          <w:p w:rsidR="00E97FC2" w:rsidRDefault="00E97FC2" w:rsidP="00900563">
            <w:pPr>
              <w:jc w:val="center"/>
            </w:pPr>
            <w:r>
              <w:t>0,8</w:t>
            </w:r>
          </w:p>
          <w:p w:rsidR="00E97FC2" w:rsidRDefault="00E97FC2" w:rsidP="00900563">
            <w:pPr>
              <w:jc w:val="center"/>
            </w:pPr>
            <w:r>
              <w:t>0,6</w:t>
            </w:r>
          </w:p>
        </w:tc>
        <w:tc>
          <w:tcPr>
            <w:tcW w:w="1324" w:type="dxa"/>
          </w:tcPr>
          <w:p w:rsidR="00E97FC2" w:rsidRDefault="00E97FC2" w:rsidP="00900563">
            <w:pPr>
              <w:jc w:val="center"/>
            </w:pPr>
            <w:r>
              <w:t>20-40</w:t>
            </w:r>
          </w:p>
          <w:p w:rsidR="00E97FC2" w:rsidRPr="00F8021E" w:rsidRDefault="00E97FC2" w:rsidP="00900563">
            <w:pPr>
              <w:jc w:val="center"/>
            </w:pPr>
            <w:r>
              <w:t>20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20-30</w:t>
            </w:r>
          </w:p>
          <w:p w:rsidR="00E97FC2" w:rsidRPr="00F8021E" w:rsidRDefault="00E97FC2" w:rsidP="00900563">
            <w:pPr>
              <w:jc w:val="center"/>
            </w:pPr>
            <w:r>
              <w:t>25</w:t>
            </w:r>
          </w:p>
        </w:tc>
        <w:tc>
          <w:tcPr>
            <w:tcW w:w="1324" w:type="dxa"/>
          </w:tcPr>
          <w:p w:rsidR="00E97FC2" w:rsidRPr="00F8021E" w:rsidRDefault="00E97FC2" w:rsidP="00900563">
            <w:pPr>
              <w:jc w:val="center"/>
            </w:pPr>
            <w:r>
              <w:t>(6-8)С</w:t>
            </w:r>
          </w:p>
        </w:tc>
      </w:tr>
      <w:tr w:rsidR="00E97FC2" w:rsidTr="00900563">
        <w:trPr>
          <w:jc w:val="center"/>
        </w:trPr>
        <w:tc>
          <w:tcPr>
            <w:tcW w:w="16042" w:type="dxa"/>
            <w:gridSpan w:val="12"/>
          </w:tcPr>
          <w:p w:rsidR="00E97FC2" w:rsidRPr="00F8021E" w:rsidRDefault="00E97FC2" w:rsidP="00900563">
            <w:pPr>
              <w:jc w:val="center"/>
            </w:pPr>
            <w:r>
              <w:t>Еловые насаждения</w:t>
            </w:r>
          </w:p>
        </w:tc>
      </w:tr>
      <w:tr w:rsidR="00E97FC2" w:rsidTr="00900563">
        <w:trPr>
          <w:trHeight w:val="705"/>
          <w:jc w:val="center"/>
        </w:trPr>
        <w:tc>
          <w:tcPr>
            <w:tcW w:w="1668" w:type="dxa"/>
            <w:vMerge w:val="restart"/>
          </w:tcPr>
          <w:p w:rsidR="00E97FC2" w:rsidRPr="00F8021E" w:rsidRDefault="00E97FC2" w:rsidP="00900563">
            <w:pPr>
              <w:jc w:val="both"/>
            </w:pPr>
            <w:r>
              <w:t>Чистые или с примесью др. хвойных пород, мягко-лиственных до 3 ед. в составе</w:t>
            </w:r>
          </w:p>
        </w:tc>
        <w:tc>
          <w:tcPr>
            <w:tcW w:w="1138" w:type="dxa"/>
          </w:tcPr>
          <w:p w:rsidR="00E97FC2" w:rsidRPr="00900563" w:rsidRDefault="00E97FC2" w:rsidP="00900563">
            <w:pPr>
              <w:jc w:val="center"/>
              <w:rPr>
                <w:lang w:val="en-US"/>
              </w:rPr>
            </w:pPr>
            <w:r w:rsidRPr="00900563">
              <w:rPr>
                <w:lang w:val="en-US"/>
              </w:rPr>
              <w:t>I-III</w:t>
            </w:r>
          </w:p>
        </w:tc>
        <w:tc>
          <w:tcPr>
            <w:tcW w:w="1322" w:type="dxa"/>
          </w:tcPr>
          <w:p w:rsidR="00E97FC2" w:rsidRPr="00900563" w:rsidRDefault="00E97FC2" w:rsidP="00900563">
            <w:pPr>
              <w:jc w:val="center"/>
              <w:rPr>
                <w:lang w:val="en-US"/>
              </w:rPr>
            </w:pPr>
            <w:r w:rsidRPr="00900563">
              <w:rPr>
                <w:lang w:val="en-US"/>
              </w:rPr>
              <w:t>15-20</w:t>
            </w:r>
          </w:p>
        </w:tc>
        <w:tc>
          <w:tcPr>
            <w:tcW w:w="1322"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Pr="00900563" w:rsidRDefault="00E97FC2" w:rsidP="00900563">
            <w:pPr>
              <w:jc w:val="center"/>
              <w:rPr>
                <w:lang w:val="en-US"/>
              </w:rPr>
            </w:pPr>
            <w:r w:rsidRPr="00900563">
              <w:rPr>
                <w:lang w:val="en-US"/>
              </w:rPr>
              <w:t>0</w:t>
            </w:r>
            <w:r>
              <w:t>,</w:t>
            </w:r>
            <w:r w:rsidRPr="00900563">
              <w:rPr>
                <w:lang w:val="en-US"/>
              </w:rPr>
              <w:t>8</w:t>
            </w:r>
          </w:p>
          <w:p w:rsidR="00E97FC2" w:rsidRPr="003144F5" w:rsidRDefault="00E97FC2" w:rsidP="00900563">
            <w:pPr>
              <w:jc w:val="center"/>
            </w:pPr>
            <w:r>
              <w:t>0,6</w:t>
            </w:r>
          </w:p>
        </w:tc>
        <w:tc>
          <w:tcPr>
            <w:tcW w:w="1324" w:type="dxa"/>
          </w:tcPr>
          <w:p w:rsidR="00E97FC2" w:rsidRPr="00F8021E" w:rsidRDefault="00E97FC2" w:rsidP="00900563">
            <w:pPr>
              <w:jc w:val="center"/>
            </w:pPr>
            <w:r>
              <w:t>20-40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20-30</w:t>
            </w:r>
          </w:p>
          <w:p w:rsidR="00E97FC2" w:rsidRPr="00F8021E" w:rsidRDefault="00E97FC2" w:rsidP="00900563">
            <w:pPr>
              <w:jc w:val="center"/>
            </w:pPr>
            <w:r>
              <w:t>20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15-20</w:t>
            </w:r>
          </w:p>
          <w:p w:rsidR="00E97FC2" w:rsidRPr="00F8021E" w:rsidRDefault="00E97FC2" w:rsidP="00900563">
            <w:pPr>
              <w:jc w:val="center"/>
            </w:pPr>
            <w:r>
              <w:t>15-20</w:t>
            </w:r>
          </w:p>
        </w:tc>
        <w:tc>
          <w:tcPr>
            <w:tcW w:w="1324" w:type="dxa"/>
          </w:tcPr>
          <w:p w:rsidR="00E97FC2" w:rsidRPr="00F8021E" w:rsidRDefault="00E97FC2" w:rsidP="00900563">
            <w:pPr>
              <w:jc w:val="center"/>
            </w:pPr>
            <w:r>
              <w:t>(8-10)Е</w:t>
            </w:r>
          </w:p>
        </w:tc>
      </w:tr>
      <w:tr w:rsidR="00E97FC2" w:rsidTr="00900563">
        <w:trPr>
          <w:jc w:val="center"/>
        </w:trPr>
        <w:tc>
          <w:tcPr>
            <w:tcW w:w="1668" w:type="dxa"/>
            <w:vMerge/>
          </w:tcPr>
          <w:p w:rsidR="00E97FC2" w:rsidRDefault="00E97FC2" w:rsidP="00900563">
            <w:pPr>
              <w:jc w:val="both"/>
            </w:pPr>
          </w:p>
        </w:tc>
        <w:tc>
          <w:tcPr>
            <w:tcW w:w="1138" w:type="dxa"/>
          </w:tcPr>
          <w:p w:rsidR="00E97FC2" w:rsidRPr="00900563" w:rsidRDefault="00E97FC2" w:rsidP="00900563">
            <w:pPr>
              <w:jc w:val="center"/>
              <w:rPr>
                <w:lang w:val="en-US"/>
              </w:rPr>
            </w:pPr>
            <w:r w:rsidRPr="00900563">
              <w:rPr>
                <w:lang w:val="en-US"/>
              </w:rPr>
              <w:t>IV</w:t>
            </w:r>
          </w:p>
        </w:tc>
        <w:tc>
          <w:tcPr>
            <w:tcW w:w="1322" w:type="dxa"/>
          </w:tcPr>
          <w:p w:rsidR="00E97FC2" w:rsidRPr="00900563" w:rsidRDefault="00E97FC2" w:rsidP="00900563">
            <w:pPr>
              <w:jc w:val="center"/>
              <w:rPr>
                <w:lang w:val="en-US"/>
              </w:rPr>
            </w:pPr>
            <w:r w:rsidRPr="00900563">
              <w:rPr>
                <w:lang w:val="en-US"/>
              </w:rPr>
              <w:t>20-25</w:t>
            </w:r>
          </w:p>
        </w:tc>
        <w:tc>
          <w:tcPr>
            <w:tcW w:w="1322"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20-25</w:t>
            </w:r>
          </w:p>
          <w:p w:rsidR="00E97FC2" w:rsidRPr="00F8021E" w:rsidRDefault="00E97FC2" w:rsidP="00900563">
            <w:pPr>
              <w:jc w:val="center"/>
            </w:pPr>
            <w:r>
              <w:t>20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15-20</w:t>
            </w:r>
          </w:p>
          <w:p w:rsidR="00E97FC2" w:rsidRPr="00F8021E" w:rsidRDefault="00E97FC2" w:rsidP="00900563">
            <w:pPr>
              <w:jc w:val="center"/>
            </w:pPr>
            <w:r>
              <w:t>15-20</w:t>
            </w:r>
          </w:p>
        </w:tc>
        <w:tc>
          <w:tcPr>
            <w:tcW w:w="1324" w:type="dxa"/>
          </w:tcPr>
          <w:p w:rsidR="00E97FC2" w:rsidRPr="00F8021E" w:rsidRDefault="00E97FC2" w:rsidP="00900563">
            <w:pPr>
              <w:jc w:val="center"/>
            </w:pPr>
            <w:r>
              <w:t>(8-10)Е</w:t>
            </w:r>
          </w:p>
        </w:tc>
      </w:tr>
      <w:tr w:rsidR="00E97FC2" w:rsidTr="00900563">
        <w:trPr>
          <w:trHeight w:val="842"/>
          <w:jc w:val="center"/>
        </w:trPr>
        <w:tc>
          <w:tcPr>
            <w:tcW w:w="1668" w:type="dxa"/>
            <w:vMerge w:val="restart"/>
          </w:tcPr>
          <w:p w:rsidR="00E97FC2" w:rsidRPr="008104EE" w:rsidRDefault="00E97FC2" w:rsidP="00900563">
            <w:pPr>
              <w:jc w:val="both"/>
            </w:pPr>
            <w:r>
              <w:t>Смешанные с примесью мягко-лиственных 4-7 ед. состава</w:t>
            </w:r>
          </w:p>
        </w:tc>
        <w:tc>
          <w:tcPr>
            <w:tcW w:w="1138" w:type="dxa"/>
          </w:tcPr>
          <w:p w:rsidR="00E97FC2" w:rsidRPr="00900563" w:rsidRDefault="00E97FC2" w:rsidP="00900563">
            <w:pPr>
              <w:jc w:val="center"/>
              <w:rPr>
                <w:lang w:val="en-US"/>
              </w:rPr>
            </w:pPr>
            <w:r w:rsidRPr="00900563">
              <w:rPr>
                <w:lang w:val="en-US"/>
              </w:rPr>
              <w:t>I-III</w:t>
            </w:r>
          </w:p>
        </w:tc>
        <w:tc>
          <w:tcPr>
            <w:tcW w:w="1322" w:type="dxa"/>
          </w:tcPr>
          <w:p w:rsidR="00E97FC2" w:rsidRPr="00900563" w:rsidRDefault="00E97FC2" w:rsidP="00900563">
            <w:pPr>
              <w:jc w:val="center"/>
              <w:rPr>
                <w:lang w:val="en-US"/>
              </w:rPr>
            </w:pPr>
            <w:r w:rsidRPr="00900563">
              <w:rPr>
                <w:lang w:val="en-US"/>
              </w:rPr>
              <w:t>10-15</w:t>
            </w:r>
          </w:p>
        </w:tc>
        <w:tc>
          <w:tcPr>
            <w:tcW w:w="1322"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0,8</w:t>
            </w:r>
          </w:p>
          <w:p w:rsidR="00E97FC2" w:rsidRDefault="00E97FC2" w:rsidP="00900563">
            <w:pPr>
              <w:jc w:val="center"/>
            </w:pPr>
            <w:r>
              <w:t>0,6</w:t>
            </w:r>
          </w:p>
        </w:tc>
        <w:tc>
          <w:tcPr>
            <w:tcW w:w="1324" w:type="dxa"/>
          </w:tcPr>
          <w:p w:rsidR="00E97FC2" w:rsidRPr="00F8021E" w:rsidRDefault="00E97FC2" w:rsidP="00900563">
            <w:pPr>
              <w:jc w:val="center"/>
            </w:pPr>
            <w:r>
              <w:t>30-50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30-40</w:t>
            </w:r>
          </w:p>
          <w:p w:rsidR="00E97FC2" w:rsidRPr="00F8021E" w:rsidRDefault="00E97FC2" w:rsidP="00900563">
            <w:pPr>
              <w:jc w:val="center"/>
            </w:pPr>
            <w:r>
              <w:t>20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20-30</w:t>
            </w:r>
          </w:p>
          <w:p w:rsidR="00E97FC2" w:rsidRPr="00F8021E" w:rsidRDefault="00E97FC2" w:rsidP="00900563">
            <w:pPr>
              <w:jc w:val="center"/>
            </w:pPr>
            <w:r>
              <w:t>20-25</w:t>
            </w:r>
          </w:p>
        </w:tc>
        <w:tc>
          <w:tcPr>
            <w:tcW w:w="1324" w:type="dxa"/>
          </w:tcPr>
          <w:p w:rsidR="00E97FC2" w:rsidRPr="00F8021E" w:rsidRDefault="00E97FC2" w:rsidP="00900563">
            <w:pPr>
              <w:jc w:val="center"/>
            </w:pPr>
            <w:r>
              <w:t>(6-7)Е</w:t>
            </w:r>
          </w:p>
        </w:tc>
      </w:tr>
      <w:tr w:rsidR="00E97FC2" w:rsidTr="00900563">
        <w:trPr>
          <w:jc w:val="center"/>
        </w:trPr>
        <w:tc>
          <w:tcPr>
            <w:tcW w:w="1668" w:type="dxa"/>
            <w:vMerge/>
          </w:tcPr>
          <w:p w:rsidR="00E97FC2" w:rsidRPr="00F8021E" w:rsidRDefault="00E97FC2" w:rsidP="00900563">
            <w:pPr>
              <w:jc w:val="both"/>
            </w:pPr>
          </w:p>
        </w:tc>
        <w:tc>
          <w:tcPr>
            <w:tcW w:w="1138" w:type="dxa"/>
          </w:tcPr>
          <w:p w:rsidR="00E97FC2" w:rsidRPr="00900563" w:rsidRDefault="00E97FC2" w:rsidP="00900563">
            <w:pPr>
              <w:jc w:val="center"/>
              <w:rPr>
                <w:lang w:val="en-US"/>
              </w:rPr>
            </w:pPr>
            <w:r w:rsidRPr="00900563">
              <w:rPr>
                <w:lang w:val="en-US"/>
              </w:rPr>
              <w:t>IV</w:t>
            </w:r>
          </w:p>
        </w:tc>
        <w:tc>
          <w:tcPr>
            <w:tcW w:w="1322" w:type="dxa"/>
          </w:tcPr>
          <w:p w:rsidR="00E97FC2" w:rsidRPr="00900563" w:rsidRDefault="00E97FC2" w:rsidP="00900563">
            <w:pPr>
              <w:jc w:val="center"/>
              <w:rPr>
                <w:lang w:val="en-US"/>
              </w:rPr>
            </w:pPr>
            <w:r w:rsidRPr="00900563">
              <w:rPr>
                <w:lang w:val="en-US"/>
              </w:rPr>
              <w:t>15-20</w:t>
            </w:r>
          </w:p>
        </w:tc>
        <w:tc>
          <w:tcPr>
            <w:tcW w:w="1322"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0,8</w:t>
            </w:r>
          </w:p>
          <w:p w:rsidR="00E97FC2" w:rsidRDefault="00E97FC2" w:rsidP="00900563">
            <w:pPr>
              <w:jc w:val="center"/>
            </w:pPr>
            <w:r>
              <w:t>0,6</w:t>
            </w:r>
          </w:p>
        </w:tc>
        <w:tc>
          <w:tcPr>
            <w:tcW w:w="1324" w:type="dxa"/>
          </w:tcPr>
          <w:p w:rsidR="00E97FC2" w:rsidRPr="00F8021E" w:rsidRDefault="00E97FC2" w:rsidP="00900563">
            <w:pPr>
              <w:jc w:val="center"/>
            </w:pPr>
            <w:r>
              <w:t>30-40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20-30</w:t>
            </w:r>
          </w:p>
          <w:p w:rsidR="00E97FC2" w:rsidRPr="00F8021E" w:rsidRDefault="00E97FC2" w:rsidP="00900563">
            <w:pPr>
              <w:jc w:val="center"/>
            </w:pPr>
            <w:r>
              <w:t>20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15-20</w:t>
            </w:r>
          </w:p>
          <w:p w:rsidR="00E97FC2" w:rsidRPr="00F8021E" w:rsidRDefault="00E97FC2" w:rsidP="00900563">
            <w:pPr>
              <w:jc w:val="center"/>
            </w:pPr>
            <w:r>
              <w:t>15-20</w:t>
            </w:r>
          </w:p>
        </w:tc>
        <w:tc>
          <w:tcPr>
            <w:tcW w:w="1324" w:type="dxa"/>
          </w:tcPr>
          <w:p w:rsidR="00E97FC2" w:rsidRPr="00F8021E" w:rsidRDefault="00E97FC2" w:rsidP="00900563">
            <w:pPr>
              <w:jc w:val="center"/>
            </w:pPr>
            <w:r>
              <w:t>(6-7)Е</w:t>
            </w:r>
          </w:p>
        </w:tc>
      </w:tr>
      <w:tr w:rsidR="00E97FC2" w:rsidTr="00900563">
        <w:trPr>
          <w:jc w:val="center"/>
        </w:trPr>
        <w:tc>
          <w:tcPr>
            <w:tcW w:w="16042" w:type="dxa"/>
            <w:gridSpan w:val="12"/>
          </w:tcPr>
          <w:p w:rsidR="00E97FC2" w:rsidRPr="00F8021E" w:rsidRDefault="00E97FC2" w:rsidP="00900563">
            <w:pPr>
              <w:jc w:val="center"/>
            </w:pPr>
            <w:r>
              <w:t>Осиновые насаждения</w:t>
            </w:r>
          </w:p>
        </w:tc>
      </w:tr>
      <w:tr w:rsidR="00E97FC2" w:rsidTr="00900563">
        <w:trPr>
          <w:jc w:val="center"/>
        </w:trPr>
        <w:tc>
          <w:tcPr>
            <w:tcW w:w="1668" w:type="dxa"/>
          </w:tcPr>
          <w:p w:rsidR="00E97FC2" w:rsidRPr="00F8021E" w:rsidRDefault="00E97FC2" w:rsidP="00900563">
            <w:pPr>
              <w:jc w:val="both"/>
            </w:pPr>
            <w:r>
              <w:t>Чистые и с примесью др. лиственных пород</w:t>
            </w:r>
          </w:p>
        </w:tc>
        <w:tc>
          <w:tcPr>
            <w:tcW w:w="1138" w:type="dxa"/>
          </w:tcPr>
          <w:p w:rsidR="00E97FC2" w:rsidRPr="00900563" w:rsidRDefault="00E97FC2" w:rsidP="00900563">
            <w:pPr>
              <w:jc w:val="center"/>
              <w:rPr>
                <w:lang w:val="en-US"/>
              </w:rPr>
            </w:pPr>
            <w:r w:rsidRPr="00900563">
              <w:rPr>
                <w:lang w:val="en-US"/>
              </w:rPr>
              <w:t>I-II</w:t>
            </w:r>
          </w:p>
        </w:tc>
        <w:tc>
          <w:tcPr>
            <w:tcW w:w="1322" w:type="dxa"/>
          </w:tcPr>
          <w:p w:rsidR="00E97FC2" w:rsidRPr="00F8021E" w:rsidRDefault="00E97FC2" w:rsidP="00900563">
            <w:pPr>
              <w:jc w:val="center"/>
            </w:pPr>
            <w:r>
              <w:t>15-20</w:t>
            </w:r>
          </w:p>
        </w:tc>
        <w:tc>
          <w:tcPr>
            <w:tcW w:w="1322"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0,9</w:t>
            </w:r>
          </w:p>
          <w:p w:rsidR="00E97FC2" w:rsidRDefault="00E97FC2" w:rsidP="00900563">
            <w:pPr>
              <w:jc w:val="center"/>
            </w:pPr>
            <w:r>
              <w:t>0,7</w:t>
            </w:r>
          </w:p>
        </w:tc>
        <w:tc>
          <w:tcPr>
            <w:tcW w:w="1324" w:type="dxa"/>
          </w:tcPr>
          <w:p w:rsidR="00E97FC2" w:rsidRPr="00F8021E" w:rsidRDefault="00E97FC2" w:rsidP="00900563">
            <w:pPr>
              <w:jc w:val="center"/>
            </w:pPr>
            <w:r>
              <w:t>20-30</w:t>
            </w:r>
          </w:p>
        </w:tc>
        <w:tc>
          <w:tcPr>
            <w:tcW w:w="1324" w:type="dxa"/>
          </w:tcPr>
          <w:p w:rsidR="00E97FC2" w:rsidRDefault="00E97FC2" w:rsidP="00900563">
            <w:pPr>
              <w:jc w:val="center"/>
            </w:pPr>
            <w:r>
              <w:t>0,8</w:t>
            </w:r>
          </w:p>
          <w:p w:rsidR="00E97FC2" w:rsidRDefault="00E97FC2" w:rsidP="00900563">
            <w:pPr>
              <w:jc w:val="center"/>
            </w:pPr>
            <w:r>
              <w:t>0,7</w:t>
            </w:r>
          </w:p>
        </w:tc>
        <w:tc>
          <w:tcPr>
            <w:tcW w:w="1324" w:type="dxa"/>
          </w:tcPr>
          <w:p w:rsidR="00E97FC2" w:rsidRDefault="00E97FC2" w:rsidP="00900563">
            <w:pPr>
              <w:jc w:val="center"/>
            </w:pPr>
            <w:r>
              <w:t>15-20</w:t>
            </w:r>
          </w:p>
          <w:p w:rsidR="00E97FC2" w:rsidRPr="00F8021E" w:rsidRDefault="00E97FC2" w:rsidP="00900563">
            <w:pPr>
              <w:jc w:val="center"/>
            </w:pPr>
            <w:r>
              <w:t>8-12</w:t>
            </w:r>
          </w:p>
        </w:tc>
        <w:tc>
          <w:tcPr>
            <w:tcW w:w="1324"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Pr="00F8021E" w:rsidRDefault="00E97FC2" w:rsidP="00900563">
            <w:pPr>
              <w:jc w:val="center"/>
            </w:pPr>
            <w:r>
              <w:t>(8-10)Ос</w:t>
            </w:r>
          </w:p>
        </w:tc>
      </w:tr>
      <w:tr w:rsidR="00E97FC2" w:rsidTr="00900563">
        <w:trPr>
          <w:jc w:val="center"/>
        </w:trPr>
        <w:tc>
          <w:tcPr>
            <w:tcW w:w="16042" w:type="dxa"/>
            <w:gridSpan w:val="12"/>
          </w:tcPr>
          <w:p w:rsidR="00E97FC2" w:rsidRPr="00F8021E" w:rsidRDefault="00E97FC2" w:rsidP="00900563">
            <w:pPr>
              <w:jc w:val="center"/>
            </w:pPr>
            <w:r>
              <w:t>Березовые насаждения</w:t>
            </w:r>
          </w:p>
        </w:tc>
      </w:tr>
      <w:tr w:rsidR="00E97FC2" w:rsidTr="00900563">
        <w:trPr>
          <w:jc w:val="center"/>
        </w:trPr>
        <w:tc>
          <w:tcPr>
            <w:tcW w:w="1668" w:type="dxa"/>
          </w:tcPr>
          <w:p w:rsidR="00E97FC2" w:rsidRPr="00F8021E" w:rsidRDefault="00E97FC2" w:rsidP="00900563">
            <w:pPr>
              <w:jc w:val="both"/>
            </w:pPr>
            <w:r>
              <w:t>Чистые и с примесью др. лиственных пород</w:t>
            </w:r>
          </w:p>
        </w:tc>
        <w:tc>
          <w:tcPr>
            <w:tcW w:w="1138" w:type="dxa"/>
          </w:tcPr>
          <w:p w:rsidR="00E97FC2" w:rsidRPr="005C124D" w:rsidRDefault="00E97FC2" w:rsidP="00900563">
            <w:pPr>
              <w:jc w:val="center"/>
            </w:pPr>
            <w:r w:rsidRPr="00900563">
              <w:rPr>
                <w:lang w:val="en-US"/>
              </w:rPr>
              <w:t>I-III</w:t>
            </w:r>
          </w:p>
        </w:tc>
        <w:tc>
          <w:tcPr>
            <w:tcW w:w="1322" w:type="dxa"/>
          </w:tcPr>
          <w:p w:rsidR="00E97FC2" w:rsidRPr="00F8021E" w:rsidRDefault="00E97FC2" w:rsidP="00900563">
            <w:pPr>
              <w:jc w:val="center"/>
            </w:pPr>
            <w:r>
              <w:t>15-20</w:t>
            </w:r>
          </w:p>
        </w:tc>
        <w:tc>
          <w:tcPr>
            <w:tcW w:w="1322"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0,9</w:t>
            </w:r>
          </w:p>
          <w:p w:rsidR="00E97FC2" w:rsidRDefault="00E97FC2" w:rsidP="00900563">
            <w:pPr>
              <w:jc w:val="center"/>
            </w:pPr>
            <w:r>
              <w:t>0,6</w:t>
            </w:r>
          </w:p>
        </w:tc>
        <w:tc>
          <w:tcPr>
            <w:tcW w:w="1324" w:type="dxa"/>
          </w:tcPr>
          <w:p w:rsidR="00E97FC2" w:rsidRPr="00F8021E" w:rsidRDefault="00E97FC2" w:rsidP="00900563">
            <w:pPr>
              <w:jc w:val="center"/>
            </w:pPr>
            <w:r>
              <w:t>20-40</w:t>
            </w:r>
          </w:p>
        </w:tc>
        <w:tc>
          <w:tcPr>
            <w:tcW w:w="1324" w:type="dxa"/>
          </w:tcPr>
          <w:p w:rsidR="00E97FC2" w:rsidRDefault="00E97FC2" w:rsidP="00900563">
            <w:pPr>
              <w:jc w:val="center"/>
            </w:pPr>
            <w:r>
              <w:t>-</w:t>
            </w:r>
          </w:p>
        </w:tc>
        <w:tc>
          <w:tcPr>
            <w:tcW w:w="1324" w:type="dxa"/>
          </w:tcPr>
          <w:p w:rsidR="00E97FC2" w:rsidRPr="00F8021E" w:rsidRDefault="00E97FC2" w:rsidP="00900563">
            <w:pPr>
              <w:jc w:val="center"/>
            </w:pPr>
            <w:r>
              <w:t>-</w:t>
            </w:r>
          </w:p>
        </w:tc>
        <w:tc>
          <w:tcPr>
            <w:tcW w:w="1324" w:type="dxa"/>
          </w:tcPr>
          <w:p w:rsidR="00E97FC2" w:rsidRDefault="00E97FC2" w:rsidP="00900563">
            <w:pPr>
              <w:jc w:val="center"/>
            </w:pPr>
            <w:r>
              <w:t>0,9</w:t>
            </w:r>
          </w:p>
          <w:p w:rsidR="00E97FC2" w:rsidRDefault="00E97FC2" w:rsidP="00900563">
            <w:pPr>
              <w:jc w:val="center"/>
            </w:pPr>
            <w:r>
              <w:t>0,7</w:t>
            </w:r>
          </w:p>
        </w:tc>
        <w:tc>
          <w:tcPr>
            <w:tcW w:w="1324" w:type="dxa"/>
          </w:tcPr>
          <w:p w:rsidR="00E97FC2" w:rsidRDefault="00E97FC2" w:rsidP="00900563">
            <w:pPr>
              <w:jc w:val="center"/>
            </w:pPr>
            <w:r>
              <w:t>20-30</w:t>
            </w:r>
          </w:p>
          <w:p w:rsidR="00E97FC2" w:rsidRPr="00F8021E" w:rsidRDefault="00E97FC2" w:rsidP="00900563">
            <w:pPr>
              <w:jc w:val="center"/>
            </w:pPr>
            <w:r>
              <w:t>10-15</w:t>
            </w:r>
          </w:p>
        </w:tc>
        <w:tc>
          <w:tcPr>
            <w:tcW w:w="1324" w:type="dxa"/>
          </w:tcPr>
          <w:p w:rsidR="00E97FC2" w:rsidRPr="00F8021E" w:rsidRDefault="00E97FC2" w:rsidP="00900563">
            <w:pPr>
              <w:jc w:val="center"/>
            </w:pPr>
            <w:r>
              <w:t>(8-10)Б</w:t>
            </w:r>
          </w:p>
        </w:tc>
      </w:tr>
    </w:tbl>
    <w:p w:rsidR="00E97FC2" w:rsidRPr="00785732" w:rsidRDefault="00E97FC2" w:rsidP="00100E51"/>
    <w:p w:rsidR="00E97FC2" w:rsidRDefault="00E97FC2" w:rsidP="00543782">
      <w:pPr>
        <w:pStyle w:val="ConsPlusNormal"/>
        <w:widowControl/>
        <w:ind w:firstLine="0"/>
        <w:jc w:val="center"/>
        <w:outlineLvl w:val="3"/>
      </w:pPr>
    </w:p>
    <w:p w:rsidR="00E97FC2" w:rsidRDefault="00E97FC2">
      <w:pPr>
        <w:rPr>
          <w:rFonts w:ascii="Arial" w:hAnsi="Arial" w:cs="Arial"/>
          <w:sz w:val="20"/>
          <w:szCs w:val="20"/>
        </w:rPr>
      </w:pPr>
      <w:r>
        <w:br w:type="page"/>
      </w:r>
    </w:p>
    <w:bookmarkEnd w:id="12"/>
    <w:p w:rsidR="00E97FC2" w:rsidRPr="00CD1AD1" w:rsidRDefault="00E97FC2" w:rsidP="002D7D43">
      <w:pPr>
        <w:ind w:firstLine="709"/>
        <w:jc w:val="both"/>
        <w:rPr>
          <w:b/>
          <w:noProof/>
          <w:color w:val="000000"/>
          <w:sz w:val="28"/>
          <w:szCs w:val="28"/>
        </w:rPr>
      </w:pPr>
      <w:r>
        <w:fldChar w:fldCharType="begin"/>
      </w:r>
      <w:r>
        <w:instrText>HYPERLINK \l "_Toc534505516"</w:instrText>
      </w:r>
      <w:r>
        <w:fldChar w:fldCharType="separate"/>
      </w:r>
      <w:r w:rsidRPr="00CD1AD1">
        <w:rPr>
          <w:b/>
          <w:noProof/>
          <w:color w:val="000000"/>
          <w:sz w:val="28"/>
          <w:szCs w:val="28"/>
        </w:rPr>
        <w:t>2.1.3. Расчетная лесосека (ежегодный допустимый объем изъятия древесины) при всех видах рубок</w:t>
      </w:r>
      <w:r w:rsidRPr="00CD1AD1">
        <w:rPr>
          <w:b/>
          <w:noProof/>
          <w:webHidden/>
          <w:color w:val="000000"/>
          <w:sz w:val="28"/>
          <w:szCs w:val="28"/>
        </w:rPr>
        <w:tab/>
      </w:r>
      <w:r>
        <w:fldChar w:fldCharType="end"/>
      </w:r>
    </w:p>
    <w:p w:rsidR="00E97FC2" w:rsidRPr="00CD1AD1" w:rsidRDefault="00E97FC2" w:rsidP="007370E2">
      <w:pPr>
        <w:jc w:val="both"/>
        <w:rPr>
          <w:b/>
          <w:color w:val="000000"/>
          <w:sz w:val="28"/>
          <w:szCs w:val="28"/>
        </w:rPr>
      </w:pPr>
    </w:p>
    <w:p w:rsidR="00E97FC2" w:rsidRPr="00CD1AD1" w:rsidRDefault="00E97FC2" w:rsidP="00A055AD">
      <w:pPr>
        <w:pStyle w:val="Style22"/>
        <w:widowControl/>
        <w:suppressAutoHyphens/>
        <w:spacing w:line="341" w:lineRule="exact"/>
        <w:ind w:firstLine="703"/>
        <w:rPr>
          <w:rStyle w:val="FontStyle196"/>
          <w:color w:val="000000"/>
          <w:sz w:val="28"/>
          <w:szCs w:val="28"/>
        </w:rPr>
      </w:pPr>
      <w:r>
        <w:rPr>
          <w:rStyle w:val="FontStyle196"/>
          <w:color w:val="000000"/>
          <w:sz w:val="28"/>
          <w:szCs w:val="28"/>
        </w:rPr>
        <w:t xml:space="preserve">На период действия лесохозяйственного регламента запроектированы рубки ухода за лесом, ежегодный допустимый объем изъятия древесины указан в Таблице 12 </w:t>
      </w:r>
    </w:p>
    <w:p w:rsidR="00E97FC2" w:rsidRPr="00CD1AD1" w:rsidRDefault="00E97FC2" w:rsidP="007E5FAB">
      <w:pPr>
        <w:jc w:val="right"/>
        <w:rPr>
          <w:color w:val="000000"/>
          <w:sz w:val="28"/>
          <w:szCs w:val="28"/>
        </w:rPr>
      </w:pPr>
    </w:p>
    <w:p w:rsidR="00E97FC2" w:rsidRPr="00CD1AD1" w:rsidRDefault="00E97FC2" w:rsidP="007E5FAB">
      <w:pPr>
        <w:jc w:val="right"/>
        <w:rPr>
          <w:color w:val="000000"/>
          <w:sz w:val="28"/>
          <w:szCs w:val="28"/>
        </w:rPr>
      </w:pPr>
      <w:r w:rsidRPr="00CD1AD1">
        <w:rPr>
          <w:color w:val="000000"/>
          <w:sz w:val="28"/>
          <w:szCs w:val="28"/>
        </w:rPr>
        <w:t xml:space="preserve">Таблица </w:t>
      </w:r>
      <w:r>
        <w:rPr>
          <w:color w:val="000000"/>
          <w:sz w:val="28"/>
          <w:szCs w:val="28"/>
        </w:rPr>
        <w:t>12</w:t>
      </w:r>
    </w:p>
    <w:p w:rsidR="00E97FC2" w:rsidRPr="00CD1AD1" w:rsidRDefault="00E97FC2" w:rsidP="00ED0987">
      <w:pPr>
        <w:jc w:val="center"/>
        <w:rPr>
          <w:color w:val="000000"/>
          <w:sz w:val="28"/>
          <w:szCs w:val="28"/>
        </w:rPr>
      </w:pPr>
      <w:r w:rsidRPr="00CD1AD1">
        <w:rPr>
          <w:color w:val="000000"/>
          <w:sz w:val="28"/>
          <w:szCs w:val="28"/>
        </w:rPr>
        <w:t>Расчетная лесосека (ежегодный допустимый объем изъятия древесины) при всех видах рубок</w:t>
      </w:r>
    </w:p>
    <w:p w:rsidR="00E97FC2" w:rsidRPr="00CD1AD1" w:rsidRDefault="00E97FC2" w:rsidP="00ED0987">
      <w:pPr>
        <w:jc w:val="right"/>
        <w:rPr>
          <w:color w:val="000000"/>
          <w:sz w:val="22"/>
          <w:szCs w:val="22"/>
        </w:rPr>
      </w:pPr>
      <w:r w:rsidRPr="00CD1AD1">
        <w:rPr>
          <w:color w:val="000000"/>
          <w:sz w:val="22"/>
          <w:szCs w:val="22"/>
        </w:rPr>
        <w:t>площадь - га; запас - тыс. м</w:t>
      </w:r>
      <w:r w:rsidRPr="00CD1AD1">
        <w:rPr>
          <w:color w:val="000000"/>
          <w:sz w:val="22"/>
          <w:szCs w:val="22"/>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tblPr>
      <w:tblGrid>
        <w:gridCol w:w="1479"/>
        <w:gridCol w:w="892"/>
        <w:gridCol w:w="846"/>
        <w:gridCol w:w="837"/>
        <w:gridCol w:w="893"/>
        <w:gridCol w:w="846"/>
        <w:gridCol w:w="837"/>
        <w:gridCol w:w="893"/>
        <w:gridCol w:w="846"/>
        <w:gridCol w:w="837"/>
        <w:gridCol w:w="893"/>
        <w:gridCol w:w="846"/>
        <w:gridCol w:w="1178"/>
        <w:gridCol w:w="872"/>
        <w:gridCol w:w="846"/>
        <w:gridCol w:w="843"/>
      </w:tblGrid>
      <w:tr w:rsidR="00E97FC2" w:rsidRPr="00EE7E00" w:rsidTr="002D7D43">
        <w:trPr>
          <w:trHeight w:val="424"/>
          <w:jc w:val="center"/>
        </w:trPr>
        <w:tc>
          <w:tcPr>
            <w:tcW w:w="504" w:type="pct"/>
            <w:vMerge w:val="restart"/>
            <w:vAlign w:val="center"/>
          </w:tcPr>
          <w:p w:rsidR="00E97FC2" w:rsidRPr="00EE7E00" w:rsidRDefault="00E97FC2" w:rsidP="00ED0987">
            <w:pPr>
              <w:ind w:left="-57" w:right="-57"/>
              <w:jc w:val="center"/>
              <w:rPr>
                <w:color w:val="000000"/>
              </w:rPr>
            </w:pPr>
            <w:r w:rsidRPr="00EE7E00">
              <w:rPr>
                <w:color w:val="000000"/>
                <w:sz w:val="22"/>
                <w:szCs w:val="22"/>
              </w:rPr>
              <w:t>Хозяйства</w:t>
            </w:r>
          </w:p>
        </w:tc>
        <w:tc>
          <w:tcPr>
            <w:tcW w:w="4496" w:type="pct"/>
            <w:gridSpan w:val="15"/>
            <w:vAlign w:val="center"/>
          </w:tcPr>
          <w:p w:rsidR="00E97FC2" w:rsidRPr="00EE7E00" w:rsidRDefault="00E97FC2" w:rsidP="00ED0987">
            <w:pPr>
              <w:ind w:left="-57" w:right="-57"/>
              <w:jc w:val="center"/>
              <w:rPr>
                <w:color w:val="000000"/>
              </w:rPr>
            </w:pPr>
            <w:r w:rsidRPr="00EE7E00">
              <w:rPr>
                <w:color w:val="000000"/>
                <w:sz w:val="22"/>
                <w:szCs w:val="22"/>
              </w:rPr>
              <w:t>Ежегодный допустимый объем изъятия древесины</w:t>
            </w:r>
          </w:p>
        </w:tc>
      </w:tr>
      <w:tr w:rsidR="00E97FC2" w:rsidRPr="00EE7E00" w:rsidTr="002D7D43">
        <w:trPr>
          <w:trHeight w:val="1799"/>
          <w:jc w:val="center"/>
        </w:trPr>
        <w:tc>
          <w:tcPr>
            <w:tcW w:w="504" w:type="pct"/>
            <w:vMerge/>
            <w:vAlign w:val="center"/>
          </w:tcPr>
          <w:p w:rsidR="00E97FC2" w:rsidRPr="00EE7E00" w:rsidRDefault="00E97FC2" w:rsidP="00ED0987">
            <w:pPr>
              <w:ind w:left="-57" w:right="-57"/>
              <w:jc w:val="center"/>
              <w:rPr>
                <w:color w:val="000000"/>
                <w:u w:val="single"/>
              </w:rPr>
            </w:pPr>
          </w:p>
        </w:tc>
        <w:tc>
          <w:tcPr>
            <w:tcW w:w="877" w:type="pct"/>
            <w:gridSpan w:val="3"/>
            <w:tcMar>
              <w:left w:w="85" w:type="dxa"/>
              <w:right w:w="85" w:type="dxa"/>
            </w:tcMar>
            <w:vAlign w:val="center"/>
          </w:tcPr>
          <w:p w:rsidR="00E97FC2" w:rsidRPr="00EE7E00" w:rsidRDefault="00E97FC2" w:rsidP="00ED0987">
            <w:pPr>
              <w:ind w:left="-57" w:right="-57"/>
              <w:jc w:val="center"/>
              <w:rPr>
                <w:color w:val="000000"/>
              </w:rPr>
            </w:pPr>
            <w:r w:rsidRPr="00EE7E00">
              <w:rPr>
                <w:color w:val="000000"/>
                <w:sz w:val="22"/>
                <w:szCs w:val="22"/>
              </w:rPr>
              <w:t>при рубке спелых и перестойных лесных насаждений</w:t>
            </w:r>
          </w:p>
        </w:tc>
        <w:tc>
          <w:tcPr>
            <w:tcW w:w="877" w:type="pct"/>
            <w:gridSpan w:val="3"/>
            <w:tcMar>
              <w:left w:w="85" w:type="dxa"/>
              <w:right w:w="85" w:type="dxa"/>
            </w:tcMar>
            <w:vAlign w:val="center"/>
          </w:tcPr>
          <w:p w:rsidR="00E97FC2" w:rsidRPr="00EE7E00" w:rsidRDefault="00E97FC2" w:rsidP="00ED0987">
            <w:pPr>
              <w:ind w:left="-57" w:right="-57"/>
              <w:jc w:val="center"/>
              <w:rPr>
                <w:color w:val="000000"/>
              </w:rPr>
            </w:pPr>
            <w:r w:rsidRPr="00EE7E00">
              <w:rPr>
                <w:color w:val="000000"/>
                <w:sz w:val="22"/>
                <w:szCs w:val="22"/>
              </w:rPr>
              <w:t>при рубке лесных насаждений при уходе за лесами</w:t>
            </w:r>
          </w:p>
        </w:tc>
        <w:tc>
          <w:tcPr>
            <w:tcW w:w="877" w:type="pct"/>
            <w:gridSpan w:val="3"/>
            <w:tcMar>
              <w:left w:w="85" w:type="dxa"/>
              <w:right w:w="85" w:type="dxa"/>
            </w:tcMar>
            <w:vAlign w:val="center"/>
          </w:tcPr>
          <w:p w:rsidR="00E97FC2" w:rsidRPr="00EE7E00" w:rsidRDefault="00E97FC2" w:rsidP="00ED0987">
            <w:pPr>
              <w:ind w:left="-57" w:right="-57"/>
              <w:jc w:val="center"/>
              <w:rPr>
                <w:color w:val="000000"/>
              </w:rPr>
            </w:pPr>
            <w:r w:rsidRPr="00EE7E00">
              <w:rPr>
                <w:color w:val="000000"/>
                <w:sz w:val="22"/>
                <w:szCs w:val="22"/>
              </w:rPr>
              <w:t>при рубке поврежденных и погибших лесных насаждений</w:t>
            </w:r>
          </w:p>
        </w:tc>
        <w:tc>
          <w:tcPr>
            <w:tcW w:w="993" w:type="pct"/>
            <w:gridSpan w:val="3"/>
            <w:tcMar>
              <w:left w:w="85" w:type="dxa"/>
              <w:right w:w="85" w:type="dxa"/>
            </w:tcMar>
            <w:vAlign w:val="center"/>
          </w:tcPr>
          <w:p w:rsidR="00E97FC2" w:rsidRPr="00EE7E00" w:rsidRDefault="00E97FC2" w:rsidP="00ED0987">
            <w:pPr>
              <w:ind w:left="-57" w:right="-57"/>
              <w:jc w:val="center"/>
              <w:rPr>
                <w:color w:val="000000"/>
              </w:rPr>
            </w:pPr>
            <w:r w:rsidRPr="00EE7E00">
              <w:rPr>
                <w:color w:val="000000"/>
                <w:sz w:val="22"/>
                <w:szCs w:val="22"/>
              </w:rPr>
              <w:t>при рубке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w:t>
            </w:r>
          </w:p>
        </w:tc>
        <w:tc>
          <w:tcPr>
            <w:tcW w:w="872" w:type="pct"/>
            <w:gridSpan w:val="3"/>
            <w:tcMar>
              <w:left w:w="85" w:type="dxa"/>
              <w:right w:w="85" w:type="dxa"/>
            </w:tcMar>
            <w:vAlign w:val="center"/>
          </w:tcPr>
          <w:p w:rsidR="00E97FC2" w:rsidRPr="00EE7E00" w:rsidRDefault="00E97FC2" w:rsidP="00ED0987">
            <w:pPr>
              <w:ind w:left="-57" w:right="-57"/>
              <w:jc w:val="center"/>
              <w:rPr>
                <w:color w:val="000000"/>
              </w:rPr>
            </w:pPr>
            <w:r w:rsidRPr="00EE7E00">
              <w:rPr>
                <w:color w:val="000000"/>
                <w:sz w:val="22"/>
                <w:szCs w:val="22"/>
              </w:rPr>
              <w:t>всего</w:t>
            </w:r>
          </w:p>
        </w:tc>
      </w:tr>
      <w:tr w:rsidR="00E97FC2" w:rsidRPr="00EE7E00" w:rsidTr="002D7D43">
        <w:trPr>
          <w:jc w:val="center"/>
        </w:trPr>
        <w:tc>
          <w:tcPr>
            <w:tcW w:w="504" w:type="pct"/>
            <w:vMerge/>
            <w:vAlign w:val="center"/>
          </w:tcPr>
          <w:p w:rsidR="00E97FC2" w:rsidRPr="00EE7E00" w:rsidRDefault="00E97FC2" w:rsidP="00ED0987">
            <w:pPr>
              <w:ind w:left="-57" w:right="-57"/>
              <w:jc w:val="center"/>
              <w:rPr>
                <w:color w:val="000000"/>
              </w:rPr>
            </w:pPr>
          </w:p>
        </w:tc>
        <w:tc>
          <w:tcPr>
            <w:tcW w:w="304" w:type="pct"/>
            <w:vMerge w:val="restart"/>
            <w:vAlign w:val="center"/>
          </w:tcPr>
          <w:p w:rsidR="00E97FC2" w:rsidRPr="00EE7E00" w:rsidRDefault="00E97FC2" w:rsidP="00ED0987">
            <w:pPr>
              <w:ind w:left="-57" w:right="-57"/>
              <w:jc w:val="center"/>
              <w:rPr>
                <w:color w:val="000000"/>
              </w:rPr>
            </w:pPr>
            <w:r w:rsidRPr="00EE7E00">
              <w:rPr>
                <w:color w:val="000000"/>
                <w:sz w:val="22"/>
                <w:szCs w:val="22"/>
              </w:rPr>
              <w:t>площадь</w:t>
            </w:r>
          </w:p>
        </w:tc>
        <w:tc>
          <w:tcPr>
            <w:tcW w:w="573" w:type="pct"/>
            <w:gridSpan w:val="2"/>
            <w:vAlign w:val="center"/>
          </w:tcPr>
          <w:p w:rsidR="00E97FC2" w:rsidRPr="00EE7E00" w:rsidRDefault="00E97FC2" w:rsidP="00ED0987">
            <w:pPr>
              <w:ind w:left="-57" w:right="-57"/>
              <w:jc w:val="center"/>
              <w:rPr>
                <w:color w:val="000000"/>
              </w:rPr>
            </w:pPr>
            <w:r w:rsidRPr="00EE7E00">
              <w:rPr>
                <w:color w:val="000000"/>
                <w:sz w:val="22"/>
                <w:szCs w:val="22"/>
              </w:rPr>
              <w:t>запас</w:t>
            </w:r>
          </w:p>
        </w:tc>
        <w:tc>
          <w:tcPr>
            <w:tcW w:w="304" w:type="pct"/>
            <w:vMerge w:val="restart"/>
            <w:vAlign w:val="center"/>
          </w:tcPr>
          <w:p w:rsidR="00E97FC2" w:rsidRPr="00EE7E00" w:rsidRDefault="00E97FC2" w:rsidP="00ED0987">
            <w:pPr>
              <w:ind w:left="-57" w:right="-57"/>
              <w:jc w:val="center"/>
              <w:rPr>
                <w:color w:val="000000"/>
              </w:rPr>
            </w:pPr>
            <w:r w:rsidRPr="00EE7E00">
              <w:rPr>
                <w:color w:val="000000"/>
                <w:sz w:val="22"/>
                <w:szCs w:val="22"/>
              </w:rPr>
              <w:t>площадь, га</w:t>
            </w:r>
          </w:p>
        </w:tc>
        <w:tc>
          <w:tcPr>
            <w:tcW w:w="573" w:type="pct"/>
            <w:gridSpan w:val="2"/>
            <w:vAlign w:val="center"/>
          </w:tcPr>
          <w:p w:rsidR="00E97FC2" w:rsidRPr="00EE7E00" w:rsidRDefault="00E97FC2" w:rsidP="00ED0987">
            <w:pPr>
              <w:ind w:left="-57" w:right="-57"/>
              <w:jc w:val="center"/>
              <w:rPr>
                <w:color w:val="000000"/>
              </w:rPr>
            </w:pPr>
            <w:r w:rsidRPr="00EE7E00">
              <w:rPr>
                <w:color w:val="000000"/>
                <w:sz w:val="22"/>
                <w:szCs w:val="22"/>
              </w:rPr>
              <w:t>запас</w:t>
            </w:r>
          </w:p>
        </w:tc>
        <w:tc>
          <w:tcPr>
            <w:tcW w:w="304" w:type="pct"/>
            <w:vMerge w:val="restart"/>
            <w:vAlign w:val="center"/>
          </w:tcPr>
          <w:p w:rsidR="00E97FC2" w:rsidRPr="00EE7E00" w:rsidRDefault="00E97FC2" w:rsidP="00ED0987">
            <w:pPr>
              <w:ind w:left="-57" w:right="-57"/>
              <w:jc w:val="center"/>
              <w:rPr>
                <w:color w:val="000000"/>
              </w:rPr>
            </w:pPr>
            <w:r w:rsidRPr="00EE7E00">
              <w:rPr>
                <w:color w:val="000000"/>
                <w:sz w:val="22"/>
                <w:szCs w:val="22"/>
              </w:rPr>
              <w:t>площадь</w:t>
            </w:r>
          </w:p>
        </w:tc>
        <w:tc>
          <w:tcPr>
            <w:tcW w:w="573" w:type="pct"/>
            <w:gridSpan w:val="2"/>
            <w:vAlign w:val="center"/>
          </w:tcPr>
          <w:p w:rsidR="00E97FC2" w:rsidRPr="00EE7E00" w:rsidRDefault="00E97FC2" w:rsidP="00ED0987">
            <w:pPr>
              <w:ind w:left="-57" w:right="-57"/>
              <w:jc w:val="center"/>
              <w:rPr>
                <w:color w:val="000000"/>
              </w:rPr>
            </w:pPr>
            <w:r w:rsidRPr="00EE7E00">
              <w:rPr>
                <w:color w:val="000000"/>
                <w:sz w:val="22"/>
                <w:szCs w:val="22"/>
              </w:rPr>
              <w:t>запас</w:t>
            </w:r>
          </w:p>
        </w:tc>
        <w:tc>
          <w:tcPr>
            <w:tcW w:w="304" w:type="pct"/>
            <w:vMerge w:val="restart"/>
            <w:vAlign w:val="center"/>
          </w:tcPr>
          <w:p w:rsidR="00E97FC2" w:rsidRPr="00EE7E00" w:rsidRDefault="00E97FC2" w:rsidP="00ED0987">
            <w:pPr>
              <w:ind w:left="-57" w:right="-57"/>
              <w:jc w:val="center"/>
              <w:rPr>
                <w:color w:val="000000"/>
              </w:rPr>
            </w:pPr>
            <w:r w:rsidRPr="00EE7E00">
              <w:rPr>
                <w:color w:val="000000"/>
                <w:sz w:val="22"/>
                <w:szCs w:val="22"/>
              </w:rPr>
              <w:t>площадь</w:t>
            </w:r>
          </w:p>
        </w:tc>
        <w:tc>
          <w:tcPr>
            <w:tcW w:w="689" w:type="pct"/>
            <w:gridSpan w:val="2"/>
            <w:vAlign w:val="center"/>
          </w:tcPr>
          <w:p w:rsidR="00E97FC2" w:rsidRPr="00EE7E00" w:rsidRDefault="00E97FC2" w:rsidP="00ED0987">
            <w:pPr>
              <w:ind w:left="-57" w:right="-57"/>
              <w:jc w:val="center"/>
              <w:rPr>
                <w:color w:val="000000"/>
              </w:rPr>
            </w:pPr>
            <w:r w:rsidRPr="00EE7E00">
              <w:rPr>
                <w:color w:val="000000"/>
                <w:sz w:val="22"/>
                <w:szCs w:val="22"/>
              </w:rPr>
              <w:t>запас</w:t>
            </w:r>
          </w:p>
        </w:tc>
        <w:tc>
          <w:tcPr>
            <w:tcW w:w="297" w:type="pct"/>
            <w:vMerge w:val="restart"/>
            <w:vAlign w:val="center"/>
          </w:tcPr>
          <w:p w:rsidR="00E97FC2" w:rsidRPr="00EE7E00" w:rsidRDefault="00E97FC2" w:rsidP="00ED0987">
            <w:pPr>
              <w:ind w:left="-57" w:right="-57"/>
              <w:jc w:val="center"/>
              <w:rPr>
                <w:color w:val="000000"/>
              </w:rPr>
            </w:pPr>
            <w:r w:rsidRPr="00EE7E00">
              <w:rPr>
                <w:color w:val="000000"/>
                <w:sz w:val="22"/>
                <w:szCs w:val="22"/>
              </w:rPr>
              <w:t>площадь, га</w:t>
            </w:r>
          </w:p>
        </w:tc>
        <w:tc>
          <w:tcPr>
            <w:tcW w:w="575" w:type="pct"/>
            <w:gridSpan w:val="2"/>
            <w:vAlign w:val="center"/>
          </w:tcPr>
          <w:p w:rsidR="00E97FC2" w:rsidRPr="00EE7E00" w:rsidRDefault="00E97FC2" w:rsidP="00FD5353">
            <w:pPr>
              <w:ind w:left="-57" w:right="-57"/>
              <w:jc w:val="center"/>
              <w:rPr>
                <w:color w:val="000000"/>
              </w:rPr>
            </w:pPr>
            <w:r>
              <w:rPr>
                <w:color w:val="000000"/>
                <w:sz w:val="22"/>
                <w:szCs w:val="22"/>
              </w:rPr>
              <w:t>запас</w:t>
            </w:r>
          </w:p>
        </w:tc>
      </w:tr>
      <w:tr w:rsidR="00E97FC2" w:rsidRPr="00EE7E00" w:rsidTr="002D7D43">
        <w:trPr>
          <w:jc w:val="center"/>
        </w:trPr>
        <w:tc>
          <w:tcPr>
            <w:tcW w:w="504" w:type="pct"/>
            <w:vMerge/>
            <w:vAlign w:val="center"/>
          </w:tcPr>
          <w:p w:rsidR="00E97FC2" w:rsidRPr="00EE7E00" w:rsidRDefault="00E97FC2" w:rsidP="00ED0987">
            <w:pPr>
              <w:ind w:left="-57" w:right="-57"/>
              <w:jc w:val="center"/>
              <w:rPr>
                <w:color w:val="000000"/>
              </w:rPr>
            </w:pPr>
          </w:p>
        </w:tc>
        <w:tc>
          <w:tcPr>
            <w:tcW w:w="304" w:type="pct"/>
            <w:vMerge/>
            <w:vAlign w:val="center"/>
          </w:tcPr>
          <w:p w:rsidR="00E97FC2" w:rsidRPr="00EE7E00" w:rsidRDefault="00E97FC2" w:rsidP="00ED0987">
            <w:pPr>
              <w:ind w:left="-57" w:right="-57"/>
              <w:jc w:val="center"/>
              <w:rPr>
                <w:color w:val="000000"/>
              </w:rPr>
            </w:pPr>
          </w:p>
        </w:tc>
        <w:tc>
          <w:tcPr>
            <w:tcW w:w="288" w:type="pct"/>
            <w:vAlign w:val="center"/>
          </w:tcPr>
          <w:p w:rsidR="00E97FC2" w:rsidRPr="00EE7E00" w:rsidRDefault="00E97FC2" w:rsidP="00ED0987">
            <w:pPr>
              <w:ind w:left="-57" w:right="-57"/>
              <w:jc w:val="center"/>
              <w:rPr>
                <w:color w:val="000000"/>
              </w:rPr>
            </w:pPr>
            <w:r w:rsidRPr="00EE7E00">
              <w:rPr>
                <w:color w:val="000000"/>
                <w:sz w:val="22"/>
                <w:szCs w:val="22"/>
              </w:rPr>
              <w:t>ликвид-ный</w:t>
            </w:r>
          </w:p>
        </w:tc>
        <w:tc>
          <w:tcPr>
            <w:tcW w:w="285" w:type="pct"/>
            <w:vAlign w:val="center"/>
          </w:tcPr>
          <w:p w:rsidR="00E97FC2" w:rsidRPr="00EE7E00" w:rsidRDefault="00E97FC2" w:rsidP="00ED0987">
            <w:pPr>
              <w:ind w:left="-57" w:right="-57"/>
              <w:jc w:val="center"/>
              <w:rPr>
                <w:color w:val="000000"/>
              </w:rPr>
            </w:pPr>
            <w:r w:rsidRPr="00EE7E00">
              <w:rPr>
                <w:color w:val="000000"/>
                <w:sz w:val="22"/>
                <w:szCs w:val="22"/>
              </w:rPr>
              <w:t>деловой</w:t>
            </w:r>
          </w:p>
        </w:tc>
        <w:tc>
          <w:tcPr>
            <w:tcW w:w="304" w:type="pct"/>
            <w:vMerge/>
            <w:vAlign w:val="center"/>
          </w:tcPr>
          <w:p w:rsidR="00E97FC2" w:rsidRPr="00EE7E00" w:rsidRDefault="00E97FC2" w:rsidP="00ED0987">
            <w:pPr>
              <w:ind w:left="-57" w:right="-57"/>
              <w:jc w:val="center"/>
              <w:rPr>
                <w:color w:val="000000"/>
              </w:rPr>
            </w:pPr>
          </w:p>
        </w:tc>
        <w:tc>
          <w:tcPr>
            <w:tcW w:w="288" w:type="pct"/>
            <w:vAlign w:val="center"/>
          </w:tcPr>
          <w:p w:rsidR="00E97FC2" w:rsidRPr="00EE7E00" w:rsidRDefault="00E97FC2" w:rsidP="00ED0987">
            <w:pPr>
              <w:ind w:left="-57" w:right="-57"/>
              <w:jc w:val="center"/>
              <w:rPr>
                <w:color w:val="000000"/>
              </w:rPr>
            </w:pPr>
            <w:r w:rsidRPr="00EE7E00">
              <w:rPr>
                <w:color w:val="000000"/>
                <w:sz w:val="22"/>
                <w:szCs w:val="22"/>
              </w:rPr>
              <w:t>ликвид-ный</w:t>
            </w:r>
          </w:p>
        </w:tc>
        <w:tc>
          <w:tcPr>
            <w:tcW w:w="285" w:type="pct"/>
            <w:vAlign w:val="center"/>
          </w:tcPr>
          <w:p w:rsidR="00E97FC2" w:rsidRPr="00EE7E00" w:rsidRDefault="00E97FC2" w:rsidP="00ED0987">
            <w:pPr>
              <w:ind w:left="-57" w:right="-57"/>
              <w:jc w:val="center"/>
              <w:rPr>
                <w:color w:val="000000"/>
              </w:rPr>
            </w:pPr>
            <w:r w:rsidRPr="00EE7E00">
              <w:rPr>
                <w:color w:val="000000"/>
                <w:sz w:val="22"/>
                <w:szCs w:val="22"/>
              </w:rPr>
              <w:t>деловой</w:t>
            </w:r>
          </w:p>
        </w:tc>
        <w:tc>
          <w:tcPr>
            <w:tcW w:w="304" w:type="pct"/>
            <w:vMerge/>
            <w:vAlign w:val="center"/>
          </w:tcPr>
          <w:p w:rsidR="00E97FC2" w:rsidRPr="00EE7E00" w:rsidRDefault="00E97FC2" w:rsidP="00ED0987">
            <w:pPr>
              <w:ind w:left="-57" w:right="-57"/>
              <w:jc w:val="center"/>
              <w:rPr>
                <w:color w:val="000000"/>
              </w:rPr>
            </w:pPr>
          </w:p>
        </w:tc>
        <w:tc>
          <w:tcPr>
            <w:tcW w:w="288" w:type="pct"/>
            <w:vAlign w:val="center"/>
          </w:tcPr>
          <w:p w:rsidR="00E97FC2" w:rsidRPr="00EE7E00" w:rsidRDefault="00E97FC2" w:rsidP="00ED0987">
            <w:pPr>
              <w:ind w:left="-57" w:right="-57"/>
              <w:jc w:val="center"/>
              <w:rPr>
                <w:color w:val="000000"/>
              </w:rPr>
            </w:pPr>
            <w:r w:rsidRPr="00EE7E00">
              <w:rPr>
                <w:color w:val="000000"/>
                <w:sz w:val="22"/>
                <w:szCs w:val="22"/>
              </w:rPr>
              <w:t>ликвид-ный</w:t>
            </w:r>
          </w:p>
        </w:tc>
        <w:tc>
          <w:tcPr>
            <w:tcW w:w="285" w:type="pct"/>
            <w:vAlign w:val="center"/>
          </w:tcPr>
          <w:p w:rsidR="00E97FC2" w:rsidRPr="00EE7E00" w:rsidRDefault="00E97FC2" w:rsidP="00ED0987">
            <w:pPr>
              <w:ind w:left="-57" w:right="-57"/>
              <w:jc w:val="center"/>
              <w:rPr>
                <w:color w:val="000000"/>
              </w:rPr>
            </w:pPr>
            <w:r w:rsidRPr="00EE7E00">
              <w:rPr>
                <w:color w:val="000000"/>
                <w:sz w:val="22"/>
                <w:szCs w:val="22"/>
              </w:rPr>
              <w:t>деловой</w:t>
            </w:r>
          </w:p>
        </w:tc>
        <w:tc>
          <w:tcPr>
            <w:tcW w:w="304" w:type="pct"/>
            <w:vMerge/>
            <w:vAlign w:val="center"/>
          </w:tcPr>
          <w:p w:rsidR="00E97FC2" w:rsidRPr="00EE7E00" w:rsidRDefault="00E97FC2" w:rsidP="00ED0987">
            <w:pPr>
              <w:ind w:left="-57" w:right="-57"/>
              <w:jc w:val="center"/>
              <w:rPr>
                <w:color w:val="000000"/>
              </w:rPr>
            </w:pPr>
          </w:p>
        </w:tc>
        <w:tc>
          <w:tcPr>
            <w:tcW w:w="288" w:type="pct"/>
            <w:vAlign w:val="center"/>
          </w:tcPr>
          <w:p w:rsidR="00E97FC2" w:rsidRPr="00EE7E00" w:rsidRDefault="00E97FC2" w:rsidP="00ED0987">
            <w:pPr>
              <w:ind w:left="-57" w:right="-57"/>
              <w:jc w:val="center"/>
              <w:rPr>
                <w:color w:val="000000"/>
              </w:rPr>
            </w:pPr>
            <w:r w:rsidRPr="00EE7E00">
              <w:rPr>
                <w:color w:val="000000"/>
                <w:sz w:val="22"/>
                <w:szCs w:val="22"/>
              </w:rPr>
              <w:t>ликвид-ный</w:t>
            </w:r>
          </w:p>
        </w:tc>
        <w:tc>
          <w:tcPr>
            <w:tcW w:w="401" w:type="pct"/>
            <w:vAlign w:val="center"/>
          </w:tcPr>
          <w:p w:rsidR="00E97FC2" w:rsidRPr="00EE7E00" w:rsidRDefault="00E97FC2" w:rsidP="00ED0987">
            <w:pPr>
              <w:ind w:left="-57" w:right="-57"/>
              <w:jc w:val="center"/>
              <w:rPr>
                <w:color w:val="000000"/>
              </w:rPr>
            </w:pPr>
            <w:r w:rsidRPr="00EE7E00">
              <w:rPr>
                <w:color w:val="000000"/>
                <w:sz w:val="22"/>
                <w:szCs w:val="22"/>
              </w:rPr>
              <w:t>деловой</w:t>
            </w:r>
          </w:p>
        </w:tc>
        <w:tc>
          <w:tcPr>
            <w:tcW w:w="297" w:type="pct"/>
            <w:vMerge/>
            <w:vAlign w:val="center"/>
          </w:tcPr>
          <w:p w:rsidR="00E97FC2" w:rsidRPr="00EE7E00" w:rsidRDefault="00E97FC2" w:rsidP="00ED0987">
            <w:pPr>
              <w:ind w:left="-57" w:right="-57"/>
              <w:jc w:val="center"/>
              <w:rPr>
                <w:color w:val="000000"/>
              </w:rPr>
            </w:pPr>
          </w:p>
        </w:tc>
        <w:tc>
          <w:tcPr>
            <w:tcW w:w="288" w:type="pct"/>
            <w:vAlign w:val="center"/>
          </w:tcPr>
          <w:p w:rsidR="00E97FC2" w:rsidRPr="00EE7E00" w:rsidRDefault="00E97FC2" w:rsidP="00ED0987">
            <w:pPr>
              <w:ind w:left="-57" w:right="-57"/>
              <w:jc w:val="center"/>
              <w:rPr>
                <w:color w:val="000000"/>
              </w:rPr>
            </w:pPr>
            <w:r w:rsidRPr="00EE7E00">
              <w:rPr>
                <w:color w:val="000000"/>
                <w:sz w:val="22"/>
                <w:szCs w:val="22"/>
              </w:rPr>
              <w:t>ликвид-ный</w:t>
            </w:r>
          </w:p>
        </w:tc>
        <w:tc>
          <w:tcPr>
            <w:tcW w:w="287" w:type="pct"/>
            <w:vAlign w:val="center"/>
          </w:tcPr>
          <w:p w:rsidR="00E97FC2" w:rsidRPr="00EE7E00" w:rsidRDefault="00E97FC2" w:rsidP="00ED0987">
            <w:pPr>
              <w:ind w:left="-57" w:right="-57"/>
              <w:jc w:val="center"/>
              <w:rPr>
                <w:color w:val="000000"/>
              </w:rPr>
            </w:pPr>
            <w:r w:rsidRPr="00EE7E00">
              <w:rPr>
                <w:color w:val="000000"/>
                <w:sz w:val="22"/>
                <w:szCs w:val="22"/>
              </w:rPr>
              <w:t>деловой</w:t>
            </w:r>
          </w:p>
        </w:tc>
      </w:tr>
      <w:tr w:rsidR="00E97FC2" w:rsidRPr="00EE7E00" w:rsidTr="002D7D43">
        <w:trPr>
          <w:jc w:val="center"/>
        </w:trPr>
        <w:tc>
          <w:tcPr>
            <w:tcW w:w="504" w:type="pct"/>
            <w:vAlign w:val="center"/>
          </w:tcPr>
          <w:p w:rsidR="00E97FC2" w:rsidRPr="00EE7E00" w:rsidRDefault="00E97FC2" w:rsidP="00ED0987">
            <w:pPr>
              <w:jc w:val="center"/>
              <w:rPr>
                <w:color w:val="000000"/>
              </w:rPr>
            </w:pPr>
            <w:r w:rsidRPr="00EE7E00">
              <w:rPr>
                <w:color w:val="000000"/>
                <w:sz w:val="22"/>
                <w:szCs w:val="22"/>
              </w:rPr>
              <w:t>1</w:t>
            </w:r>
          </w:p>
        </w:tc>
        <w:tc>
          <w:tcPr>
            <w:tcW w:w="304" w:type="pct"/>
            <w:vAlign w:val="center"/>
          </w:tcPr>
          <w:p w:rsidR="00E97FC2" w:rsidRPr="00EE7E00" w:rsidRDefault="00E97FC2" w:rsidP="00ED0987">
            <w:pPr>
              <w:jc w:val="center"/>
              <w:rPr>
                <w:color w:val="000000"/>
              </w:rPr>
            </w:pPr>
            <w:r w:rsidRPr="00EE7E00">
              <w:rPr>
                <w:color w:val="000000"/>
                <w:sz w:val="22"/>
                <w:szCs w:val="22"/>
              </w:rPr>
              <w:t>2</w:t>
            </w:r>
          </w:p>
        </w:tc>
        <w:tc>
          <w:tcPr>
            <w:tcW w:w="288" w:type="pct"/>
            <w:vAlign w:val="center"/>
          </w:tcPr>
          <w:p w:rsidR="00E97FC2" w:rsidRPr="00EE7E00" w:rsidRDefault="00E97FC2" w:rsidP="00ED0987">
            <w:pPr>
              <w:jc w:val="center"/>
              <w:rPr>
                <w:color w:val="000000"/>
              </w:rPr>
            </w:pPr>
            <w:r w:rsidRPr="00EE7E00">
              <w:rPr>
                <w:color w:val="000000"/>
                <w:sz w:val="22"/>
                <w:szCs w:val="22"/>
              </w:rPr>
              <w:t>3</w:t>
            </w:r>
          </w:p>
        </w:tc>
        <w:tc>
          <w:tcPr>
            <w:tcW w:w="285" w:type="pct"/>
            <w:vAlign w:val="center"/>
          </w:tcPr>
          <w:p w:rsidR="00E97FC2" w:rsidRPr="00EE7E00" w:rsidRDefault="00E97FC2" w:rsidP="00ED0987">
            <w:pPr>
              <w:jc w:val="center"/>
              <w:rPr>
                <w:color w:val="000000"/>
              </w:rPr>
            </w:pPr>
            <w:r w:rsidRPr="00EE7E00">
              <w:rPr>
                <w:color w:val="000000"/>
                <w:sz w:val="22"/>
                <w:szCs w:val="22"/>
              </w:rPr>
              <w:t>4</w:t>
            </w:r>
          </w:p>
        </w:tc>
        <w:tc>
          <w:tcPr>
            <w:tcW w:w="304" w:type="pct"/>
            <w:vAlign w:val="center"/>
          </w:tcPr>
          <w:p w:rsidR="00E97FC2" w:rsidRPr="00EE7E00" w:rsidRDefault="00E97FC2" w:rsidP="00ED0987">
            <w:pPr>
              <w:jc w:val="center"/>
              <w:rPr>
                <w:color w:val="000000"/>
              </w:rPr>
            </w:pPr>
            <w:r w:rsidRPr="00EE7E00">
              <w:rPr>
                <w:color w:val="000000"/>
                <w:sz w:val="22"/>
                <w:szCs w:val="22"/>
              </w:rPr>
              <w:t>5</w:t>
            </w:r>
          </w:p>
        </w:tc>
        <w:tc>
          <w:tcPr>
            <w:tcW w:w="288" w:type="pct"/>
            <w:vAlign w:val="center"/>
          </w:tcPr>
          <w:p w:rsidR="00E97FC2" w:rsidRPr="00EE7E00" w:rsidRDefault="00E97FC2" w:rsidP="00ED0987">
            <w:pPr>
              <w:jc w:val="center"/>
              <w:rPr>
                <w:color w:val="000000"/>
              </w:rPr>
            </w:pPr>
            <w:r w:rsidRPr="00EE7E00">
              <w:rPr>
                <w:color w:val="000000"/>
                <w:sz w:val="22"/>
                <w:szCs w:val="22"/>
              </w:rPr>
              <w:t>6</w:t>
            </w:r>
          </w:p>
        </w:tc>
        <w:tc>
          <w:tcPr>
            <w:tcW w:w="285" w:type="pct"/>
            <w:vAlign w:val="center"/>
          </w:tcPr>
          <w:p w:rsidR="00E97FC2" w:rsidRPr="00EE7E00" w:rsidRDefault="00E97FC2" w:rsidP="00ED0987">
            <w:pPr>
              <w:jc w:val="center"/>
              <w:rPr>
                <w:color w:val="000000"/>
              </w:rPr>
            </w:pPr>
            <w:r w:rsidRPr="00EE7E00">
              <w:rPr>
                <w:color w:val="000000"/>
                <w:sz w:val="22"/>
                <w:szCs w:val="22"/>
              </w:rPr>
              <w:t>7</w:t>
            </w:r>
          </w:p>
        </w:tc>
        <w:tc>
          <w:tcPr>
            <w:tcW w:w="304" w:type="pct"/>
            <w:vAlign w:val="center"/>
          </w:tcPr>
          <w:p w:rsidR="00E97FC2" w:rsidRPr="00EE7E00" w:rsidRDefault="00E97FC2" w:rsidP="00ED0987">
            <w:pPr>
              <w:jc w:val="center"/>
              <w:rPr>
                <w:color w:val="000000"/>
              </w:rPr>
            </w:pPr>
            <w:r w:rsidRPr="00EE7E00">
              <w:rPr>
                <w:color w:val="000000"/>
                <w:sz w:val="22"/>
                <w:szCs w:val="22"/>
              </w:rPr>
              <w:t>8</w:t>
            </w:r>
          </w:p>
        </w:tc>
        <w:tc>
          <w:tcPr>
            <w:tcW w:w="288" w:type="pct"/>
            <w:vAlign w:val="center"/>
          </w:tcPr>
          <w:p w:rsidR="00E97FC2" w:rsidRPr="00EE7E00" w:rsidRDefault="00E97FC2" w:rsidP="00ED0987">
            <w:pPr>
              <w:jc w:val="center"/>
              <w:rPr>
                <w:color w:val="000000"/>
              </w:rPr>
            </w:pPr>
            <w:r w:rsidRPr="00EE7E00">
              <w:rPr>
                <w:color w:val="000000"/>
                <w:sz w:val="22"/>
                <w:szCs w:val="22"/>
              </w:rPr>
              <w:t>9</w:t>
            </w:r>
          </w:p>
        </w:tc>
        <w:tc>
          <w:tcPr>
            <w:tcW w:w="285" w:type="pct"/>
            <w:vAlign w:val="center"/>
          </w:tcPr>
          <w:p w:rsidR="00E97FC2" w:rsidRPr="00EE7E00" w:rsidRDefault="00E97FC2" w:rsidP="00ED0987">
            <w:pPr>
              <w:jc w:val="center"/>
              <w:rPr>
                <w:color w:val="000000"/>
              </w:rPr>
            </w:pPr>
            <w:r w:rsidRPr="00EE7E00">
              <w:rPr>
                <w:color w:val="000000"/>
                <w:sz w:val="22"/>
                <w:szCs w:val="22"/>
              </w:rPr>
              <w:t>10</w:t>
            </w:r>
          </w:p>
        </w:tc>
        <w:tc>
          <w:tcPr>
            <w:tcW w:w="304" w:type="pct"/>
            <w:vAlign w:val="center"/>
          </w:tcPr>
          <w:p w:rsidR="00E97FC2" w:rsidRPr="00EE7E00" w:rsidRDefault="00E97FC2" w:rsidP="00ED0987">
            <w:pPr>
              <w:jc w:val="center"/>
              <w:rPr>
                <w:color w:val="000000"/>
              </w:rPr>
            </w:pPr>
            <w:r w:rsidRPr="00EE7E00">
              <w:rPr>
                <w:color w:val="000000"/>
                <w:sz w:val="22"/>
                <w:szCs w:val="22"/>
              </w:rPr>
              <w:t>11</w:t>
            </w:r>
          </w:p>
        </w:tc>
        <w:tc>
          <w:tcPr>
            <w:tcW w:w="288" w:type="pct"/>
            <w:vAlign w:val="center"/>
          </w:tcPr>
          <w:p w:rsidR="00E97FC2" w:rsidRPr="00EE7E00" w:rsidRDefault="00E97FC2" w:rsidP="00ED0987">
            <w:pPr>
              <w:jc w:val="center"/>
              <w:rPr>
                <w:color w:val="000000"/>
              </w:rPr>
            </w:pPr>
            <w:r w:rsidRPr="00EE7E00">
              <w:rPr>
                <w:color w:val="000000"/>
                <w:sz w:val="22"/>
                <w:szCs w:val="22"/>
              </w:rPr>
              <w:t>12</w:t>
            </w:r>
          </w:p>
        </w:tc>
        <w:tc>
          <w:tcPr>
            <w:tcW w:w="401" w:type="pct"/>
            <w:vAlign w:val="center"/>
          </w:tcPr>
          <w:p w:rsidR="00E97FC2" w:rsidRPr="00EE7E00" w:rsidRDefault="00E97FC2" w:rsidP="00ED0987">
            <w:pPr>
              <w:jc w:val="center"/>
              <w:rPr>
                <w:color w:val="000000"/>
              </w:rPr>
            </w:pPr>
            <w:r w:rsidRPr="00EE7E00">
              <w:rPr>
                <w:color w:val="000000"/>
                <w:sz w:val="22"/>
                <w:szCs w:val="22"/>
              </w:rPr>
              <w:t>13</w:t>
            </w:r>
          </w:p>
        </w:tc>
        <w:tc>
          <w:tcPr>
            <w:tcW w:w="297" w:type="pct"/>
            <w:vAlign w:val="center"/>
          </w:tcPr>
          <w:p w:rsidR="00E97FC2" w:rsidRPr="00EE7E00" w:rsidRDefault="00E97FC2" w:rsidP="00ED0987">
            <w:pPr>
              <w:jc w:val="center"/>
              <w:rPr>
                <w:color w:val="000000"/>
              </w:rPr>
            </w:pPr>
            <w:r w:rsidRPr="00EE7E00">
              <w:rPr>
                <w:color w:val="000000"/>
                <w:sz w:val="22"/>
                <w:szCs w:val="22"/>
              </w:rPr>
              <w:t>14</w:t>
            </w:r>
          </w:p>
        </w:tc>
        <w:tc>
          <w:tcPr>
            <w:tcW w:w="288" w:type="pct"/>
            <w:vAlign w:val="center"/>
          </w:tcPr>
          <w:p w:rsidR="00E97FC2" w:rsidRPr="00EE7E00" w:rsidRDefault="00E97FC2" w:rsidP="00ED0987">
            <w:pPr>
              <w:jc w:val="center"/>
              <w:rPr>
                <w:color w:val="000000"/>
              </w:rPr>
            </w:pPr>
            <w:r w:rsidRPr="00EE7E00">
              <w:rPr>
                <w:color w:val="000000"/>
                <w:sz w:val="22"/>
                <w:szCs w:val="22"/>
              </w:rPr>
              <w:t>15</w:t>
            </w:r>
          </w:p>
        </w:tc>
        <w:tc>
          <w:tcPr>
            <w:tcW w:w="287" w:type="pct"/>
            <w:vAlign w:val="center"/>
          </w:tcPr>
          <w:p w:rsidR="00E97FC2" w:rsidRPr="00EE7E00" w:rsidRDefault="00E97FC2" w:rsidP="00ED0987">
            <w:pPr>
              <w:jc w:val="center"/>
              <w:rPr>
                <w:color w:val="000000"/>
              </w:rPr>
            </w:pPr>
            <w:r w:rsidRPr="00EE7E00">
              <w:rPr>
                <w:color w:val="000000"/>
                <w:sz w:val="22"/>
                <w:szCs w:val="22"/>
              </w:rPr>
              <w:t>16</w:t>
            </w:r>
          </w:p>
        </w:tc>
      </w:tr>
      <w:tr w:rsidR="00E97FC2" w:rsidRPr="00EE7E00" w:rsidTr="00B6371C">
        <w:trPr>
          <w:trHeight w:val="516"/>
          <w:jc w:val="center"/>
        </w:trPr>
        <w:tc>
          <w:tcPr>
            <w:tcW w:w="504" w:type="pct"/>
            <w:vAlign w:val="center"/>
          </w:tcPr>
          <w:p w:rsidR="00E97FC2" w:rsidRPr="000F010D" w:rsidRDefault="00E97FC2" w:rsidP="00F1091E">
            <w:pPr>
              <w:ind w:left="-57" w:right="-57"/>
            </w:pPr>
            <w:r w:rsidRPr="000F010D">
              <w:rPr>
                <w:sz w:val="22"/>
                <w:szCs w:val="22"/>
              </w:rPr>
              <w:t>Хвойные</w:t>
            </w:r>
          </w:p>
        </w:tc>
        <w:tc>
          <w:tcPr>
            <w:tcW w:w="304"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8"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5" w:type="pct"/>
            <w:vAlign w:val="center"/>
          </w:tcPr>
          <w:p w:rsidR="00E97FC2" w:rsidRPr="00161EC1" w:rsidRDefault="00E97FC2" w:rsidP="003B7F46">
            <w:pPr>
              <w:spacing w:line="360" w:lineRule="auto"/>
              <w:jc w:val="center"/>
              <w:rPr>
                <w:color w:val="000000"/>
              </w:rPr>
            </w:pPr>
            <w:r>
              <w:rPr>
                <w:color w:val="000000"/>
                <w:sz w:val="22"/>
                <w:szCs w:val="22"/>
              </w:rPr>
              <w:t>-</w:t>
            </w:r>
          </w:p>
        </w:tc>
        <w:tc>
          <w:tcPr>
            <w:tcW w:w="304" w:type="pct"/>
            <w:vAlign w:val="center"/>
          </w:tcPr>
          <w:p w:rsidR="00E97FC2" w:rsidRPr="00161EC1" w:rsidRDefault="00E97FC2" w:rsidP="00B6371C">
            <w:pPr>
              <w:spacing w:line="360" w:lineRule="auto"/>
              <w:jc w:val="center"/>
              <w:rPr>
                <w:color w:val="000000"/>
              </w:rPr>
            </w:pPr>
            <w:r>
              <w:rPr>
                <w:color w:val="000000"/>
                <w:sz w:val="22"/>
                <w:szCs w:val="22"/>
              </w:rPr>
              <w:t>227,3</w:t>
            </w:r>
          </w:p>
        </w:tc>
        <w:tc>
          <w:tcPr>
            <w:tcW w:w="288" w:type="pct"/>
            <w:vAlign w:val="center"/>
          </w:tcPr>
          <w:p w:rsidR="00E97FC2" w:rsidRPr="00161EC1" w:rsidRDefault="00E97FC2" w:rsidP="00B6371C">
            <w:pPr>
              <w:spacing w:line="360" w:lineRule="auto"/>
              <w:jc w:val="center"/>
              <w:rPr>
                <w:color w:val="000000"/>
              </w:rPr>
            </w:pPr>
            <w:r>
              <w:rPr>
                <w:color w:val="000000"/>
                <w:sz w:val="22"/>
                <w:szCs w:val="22"/>
              </w:rPr>
              <w:t>16,1</w:t>
            </w:r>
          </w:p>
        </w:tc>
        <w:tc>
          <w:tcPr>
            <w:tcW w:w="285" w:type="pct"/>
            <w:vAlign w:val="center"/>
          </w:tcPr>
          <w:p w:rsidR="00E97FC2" w:rsidRPr="00161EC1" w:rsidRDefault="00E97FC2" w:rsidP="00B6371C">
            <w:pPr>
              <w:spacing w:line="360" w:lineRule="auto"/>
              <w:jc w:val="center"/>
              <w:rPr>
                <w:color w:val="000000"/>
              </w:rPr>
            </w:pPr>
            <w:r>
              <w:rPr>
                <w:color w:val="000000"/>
                <w:sz w:val="22"/>
                <w:szCs w:val="22"/>
              </w:rPr>
              <w:t>14,7</w:t>
            </w:r>
          </w:p>
        </w:tc>
        <w:tc>
          <w:tcPr>
            <w:tcW w:w="304"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8"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5" w:type="pct"/>
            <w:vAlign w:val="center"/>
          </w:tcPr>
          <w:p w:rsidR="00E97FC2" w:rsidRPr="00161EC1" w:rsidRDefault="00E97FC2" w:rsidP="003B7F46">
            <w:pPr>
              <w:spacing w:line="360" w:lineRule="auto"/>
              <w:jc w:val="center"/>
              <w:rPr>
                <w:color w:val="000000"/>
              </w:rPr>
            </w:pPr>
            <w:r>
              <w:rPr>
                <w:color w:val="000000"/>
                <w:sz w:val="22"/>
                <w:szCs w:val="22"/>
              </w:rPr>
              <w:t>-</w:t>
            </w:r>
          </w:p>
        </w:tc>
        <w:tc>
          <w:tcPr>
            <w:tcW w:w="304"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8" w:type="pct"/>
            <w:vAlign w:val="center"/>
          </w:tcPr>
          <w:p w:rsidR="00E97FC2" w:rsidRPr="00161EC1" w:rsidRDefault="00E97FC2" w:rsidP="003B7F46">
            <w:pPr>
              <w:spacing w:line="360" w:lineRule="auto"/>
              <w:jc w:val="center"/>
              <w:rPr>
                <w:color w:val="000000"/>
              </w:rPr>
            </w:pPr>
            <w:r>
              <w:rPr>
                <w:color w:val="000000"/>
                <w:sz w:val="22"/>
                <w:szCs w:val="22"/>
              </w:rPr>
              <w:t>-</w:t>
            </w:r>
          </w:p>
        </w:tc>
        <w:tc>
          <w:tcPr>
            <w:tcW w:w="401"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97" w:type="pct"/>
            <w:vAlign w:val="center"/>
          </w:tcPr>
          <w:p w:rsidR="00E97FC2" w:rsidRPr="00161EC1" w:rsidRDefault="00E97FC2" w:rsidP="005E2BA9">
            <w:pPr>
              <w:spacing w:line="360" w:lineRule="auto"/>
              <w:jc w:val="center"/>
              <w:rPr>
                <w:color w:val="000000"/>
              </w:rPr>
            </w:pPr>
            <w:r>
              <w:rPr>
                <w:color w:val="000000"/>
                <w:sz w:val="22"/>
                <w:szCs w:val="22"/>
              </w:rPr>
              <w:t>227,3</w:t>
            </w:r>
          </w:p>
        </w:tc>
        <w:tc>
          <w:tcPr>
            <w:tcW w:w="288" w:type="pct"/>
            <w:vAlign w:val="center"/>
          </w:tcPr>
          <w:p w:rsidR="00E97FC2" w:rsidRPr="00161EC1" w:rsidRDefault="00E97FC2" w:rsidP="005E2BA9">
            <w:pPr>
              <w:spacing w:line="360" w:lineRule="auto"/>
              <w:jc w:val="center"/>
              <w:rPr>
                <w:color w:val="000000"/>
              </w:rPr>
            </w:pPr>
            <w:r>
              <w:rPr>
                <w:color w:val="000000"/>
                <w:sz w:val="22"/>
                <w:szCs w:val="22"/>
              </w:rPr>
              <w:t>16,1</w:t>
            </w:r>
          </w:p>
        </w:tc>
        <w:tc>
          <w:tcPr>
            <w:tcW w:w="287" w:type="pct"/>
            <w:vAlign w:val="center"/>
          </w:tcPr>
          <w:p w:rsidR="00E97FC2" w:rsidRPr="00161EC1" w:rsidRDefault="00E97FC2" w:rsidP="005E2BA9">
            <w:pPr>
              <w:spacing w:line="360" w:lineRule="auto"/>
              <w:jc w:val="center"/>
              <w:rPr>
                <w:color w:val="000000"/>
              </w:rPr>
            </w:pPr>
            <w:r>
              <w:rPr>
                <w:color w:val="000000"/>
                <w:sz w:val="22"/>
                <w:szCs w:val="22"/>
              </w:rPr>
              <w:t>14,7</w:t>
            </w:r>
          </w:p>
        </w:tc>
      </w:tr>
      <w:tr w:rsidR="00E97FC2" w:rsidRPr="00EE7E00" w:rsidTr="009D5870">
        <w:trPr>
          <w:trHeight w:val="516"/>
          <w:jc w:val="center"/>
        </w:trPr>
        <w:tc>
          <w:tcPr>
            <w:tcW w:w="504" w:type="pct"/>
            <w:vAlign w:val="center"/>
          </w:tcPr>
          <w:p w:rsidR="00E97FC2" w:rsidRPr="000F010D" w:rsidRDefault="00E97FC2" w:rsidP="00F1091E">
            <w:pPr>
              <w:ind w:left="-57" w:right="-57"/>
            </w:pPr>
            <w:r w:rsidRPr="000F010D">
              <w:rPr>
                <w:sz w:val="22"/>
                <w:szCs w:val="22"/>
              </w:rPr>
              <w:t>Мягколиствен-</w:t>
            </w:r>
          </w:p>
          <w:p w:rsidR="00E97FC2" w:rsidRPr="000F010D" w:rsidRDefault="00E97FC2" w:rsidP="00F1091E">
            <w:pPr>
              <w:ind w:left="-57" w:right="-57"/>
            </w:pPr>
            <w:r w:rsidRPr="000F010D">
              <w:rPr>
                <w:sz w:val="22"/>
                <w:szCs w:val="22"/>
              </w:rPr>
              <w:t>ные</w:t>
            </w:r>
          </w:p>
        </w:tc>
        <w:tc>
          <w:tcPr>
            <w:tcW w:w="304"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8"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5" w:type="pct"/>
            <w:vAlign w:val="center"/>
          </w:tcPr>
          <w:p w:rsidR="00E97FC2" w:rsidRPr="00161EC1" w:rsidRDefault="00E97FC2" w:rsidP="003B7F46">
            <w:pPr>
              <w:spacing w:line="360" w:lineRule="auto"/>
              <w:jc w:val="center"/>
              <w:rPr>
                <w:color w:val="000000"/>
              </w:rPr>
            </w:pPr>
            <w:r>
              <w:rPr>
                <w:color w:val="000000"/>
                <w:sz w:val="22"/>
                <w:szCs w:val="22"/>
              </w:rPr>
              <w:t>-</w:t>
            </w:r>
          </w:p>
        </w:tc>
        <w:tc>
          <w:tcPr>
            <w:tcW w:w="304" w:type="pct"/>
            <w:vAlign w:val="center"/>
          </w:tcPr>
          <w:p w:rsidR="00E97FC2" w:rsidRPr="00161EC1" w:rsidRDefault="00E97FC2" w:rsidP="00221A9C">
            <w:pPr>
              <w:spacing w:line="360" w:lineRule="auto"/>
              <w:jc w:val="center"/>
              <w:rPr>
                <w:color w:val="000000"/>
              </w:rPr>
            </w:pPr>
            <w:r>
              <w:rPr>
                <w:color w:val="000000"/>
                <w:sz w:val="22"/>
                <w:szCs w:val="22"/>
              </w:rPr>
              <w:t>32,9</w:t>
            </w:r>
          </w:p>
        </w:tc>
        <w:tc>
          <w:tcPr>
            <w:tcW w:w="288" w:type="pct"/>
            <w:vAlign w:val="center"/>
          </w:tcPr>
          <w:p w:rsidR="00E97FC2" w:rsidRPr="00161EC1" w:rsidRDefault="00E97FC2" w:rsidP="00221A9C">
            <w:pPr>
              <w:spacing w:line="360" w:lineRule="auto"/>
              <w:jc w:val="center"/>
              <w:rPr>
                <w:color w:val="000000"/>
              </w:rPr>
            </w:pPr>
            <w:r>
              <w:rPr>
                <w:color w:val="000000"/>
                <w:sz w:val="22"/>
                <w:szCs w:val="22"/>
              </w:rPr>
              <w:t>1,4</w:t>
            </w:r>
          </w:p>
        </w:tc>
        <w:tc>
          <w:tcPr>
            <w:tcW w:w="285" w:type="pct"/>
            <w:vAlign w:val="center"/>
          </w:tcPr>
          <w:p w:rsidR="00E97FC2" w:rsidRPr="00161EC1" w:rsidRDefault="00E97FC2" w:rsidP="00221A9C">
            <w:pPr>
              <w:spacing w:line="360" w:lineRule="auto"/>
              <w:jc w:val="center"/>
              <w:rPr>
                <w:color w:val="000000"/>
              </w:rPr>
            </w:pPr>
            <w:r>
              <w:rPr>
                <w:color w:val="000000"/>
                <w:sz w:val="22"/>
                <w:szCs w:val="22"/>
              </w:rPr>
              <w:t>1,3</w:t>
            </w:r>
          </w:p>
        </w:tc>
        <w:tc>
          <w:tcPr>
            <w:tcW w:w="304"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8"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5" w:type="pct"/>
            <w:vAlign w:val="center"/>
          </w:tcPr>
          <w:p w:rsidR="00E97FC2" w:rsidRPr="00161EC1" w:rsidRDefault="00E97FC2" w:rsidP="003B7F46">
            <w:pPr>
              <w:spacing w:line="360" w:lineRule="auto"/>
              <w:jc w:val="center"/>
              <w:rPr>
                <w:color w:val="000000"/>
              </w:rPr>
            </w:pPr>
            <w:r>
              <w:rPr>
                <w:color w:val="000000"/>
                <w:sz w:val="22"/>
                <w:szCs w:val="22"/>
              </w:rPr>
              <w:t>-</w:t>
            </w:r>
          </w:p>
        </w:tc>
        <w:tc>
          <w:tcPr>
            <w:tcW w:w="304"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8" w:type="pct"/>
            <w:vAlign w:val="center"/>
          </w:tcPr>
          <w:p w:rsidR="00E97FC2" w:rsidRPr="00161EC1" w:rsidRDefault="00E97FC2" w:rsidP="003B7F46">
            <w:pPr>
              <w:spacing w:line="360" w:lineRule="auto"/>
              <w:jc w:val="center"/>
              <w:rPr>
                <w:color w:val="000000"/>
              </w:rPr>
            </w:pPr>
            <w:r>
              <w:rPr>
                <w:color w:val="000000"/>
                <w:sz w:val="22"/>
                <w:szCs w:val="22"/>
              </w:rPr>
              <w:t>-</w:t>
            </w:r>
          </w:p>
        </w:tc>
        <w:tc>
          <w:tcPr>
            <w:tcW w:w="401"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97" w:type="pct"/>
            <w:vAlign w:val="center"/>
          </w:tcPr>
          <w:p w:rsidR="00E97FC2" w:rsidRPr="00161EC1" w:rsidRDefault="00E97FC2" w:rsidP="005E2BA9">
            <w:pPr>
              <w:spacing w:line="360" w:lineRule="auto"/>
              <w:jc w:val="center"/>
              <w:rPr>
                <w:color w:val="000000"/>
              </w:rPr>
            </w:pPr>
            <w:r>
              <w:rPr>
                <w:color w:val="000000"/>
                <w:sz w:val="22"/>
                <w:szCs w:val="22"/>
              </w:rPr>
              <w:t>32,9</w:t>
            </w:r>
          </w:p>
        </w:tc>
        <w:tc>
          <w:tcPr>
            <w:tcW w:w="288" w:type="pct"/>
            <w:vAlign w:val="center"/>
          </w:tcPr>
          <w:p w:rsidR="00E97FC2" w:rsidRPr="00161EC1" w:rsidRDefault="00E97FC2" w:rsidP="005E2BA9">
            <w:pPr>
              <w:spacing w:line="360" w:lineRule="auto"/>
              <w:jc w:val="center"/>
              <w:rPr>
                <w:color w:val="000000"/>
              </w:rPr>
            </w:pPr>
            <w:r>
              <w:rPr>
                <w:color w:val="000000"/>
                <w:sz w:val="22"/>
                <w:szCs w:val="22"/>
              </w:rPr>
              <w:t>1,4</w:t>
            </w:r>
          </w:p>
        </w:tc>
        <w:tc>
          <w:tcPr>
            <w:tcW w:w="287" w:type="pct"/>
            <w:vAlign w:val="center"/>
          </w:tcPr>
          <w:p w:rsidR="00E97FC2" w:rsidRPr="00161EC1" w:rsidRDefault="00E97FC2" w:rsidP="005E2BA9">
            <w:pPr>
              <w:spacing w:line="360" w:lineRule="auto"/>
              <w:jc w:val="center"/>
              <w:rPr>
                <w:color w:val="000000"/>
              </w:rPr>
            </w:pPr>
            <w:r>
              <w:rPr>
                <w:color w:val="000000"/>
                <w:sz w:val="22"/>
                <w:szCs w:val="22"/>
              </w:rPr>
              <w:t>1,3</w:t>
            </w:r>
          </w:p>
        </w:tc>
      </w:tr>
      <w:tr w:rsidR="00E97FC2" w:rsidRPr="00EE7E00" w:rsidTr="002D7D43">
        <w:trPr>
          <w:trHeight w:val="516"/>
          <w:jc w:val="center"/>
        </w:trPr>
        <w:tc>
          <w:tcPr>
            <w:tcW w:w="504" w:type="pct"/>
            <w:vAlign w:val="center"/>
          </w:tcPr>
          <w:p w:rsidR="00E97FC2" w:rsidRPr="000F010D" w:rsidRDefault="00E97FC2" w:rsidP="00F1091E">
            <w:pPr>
              <w:ind w:left="-57" w:right="-57"/>
            </w:pPr>
            <w:r w:rsidRPr="000F010D">
              <w:rPr>
                <w:sz w:val="22"/>
                <w:szCs w:val="22"/>
              </w:rPr>
              <w:t>Итого</w:t>
            </w:r>
          </w:p>
        </w:tc>
        <w:tc>
          <w:tcPr>
            <w:tcW w:w="304"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8"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5" w:type="pct"/>
            <w:vAlign w:val="center"/>
          </w:tcPr>
          <w:p w:rsidR="00E97FC2" w:rsidRPr="00161EC1" w:rsidRDefault="00E97FC2" w:rsidP="003B7F46">
            <w:pPr>
              <w:spacing w:line="360" w:lineRule="auto"/>
              <w:jc w:val="center"/>
              <w:rPr>
                <w:color w:val="000000"/>
              </w:rPr>
            </w:pPr>
            <w:r>
              <w:rPr>
                <w:color w:val="000000"/>
                <w:sz w:val="22"/>
                <w:szCs w:val="22"/>
              </w:rPr>
              <w:t>-</w:t>
            </w:r>
          </w:p>
        </w:tc>
        <w:tc>
          <w:tcPr>
            <w:tcW w:w="304" w:type="pct"/>
            <w:vAlign w:val="center"/>
          </w:tcPr>
          <w:p w:rsidR="00E97FC2" w:rsidRPr="00161EC1" w:rsidRDefault="00E97FC2" w:rsidP="00F837AD">
            <w:pPr>
              <w:spacing w:line="360" w:lineRule="auto"/>
              <w:jc w:val="center"/>
              <w:rPr>
                <w:color w:val="000000"/>
              </w:rPr>
            </w:pPr>
            <w:r>
              <w:rPr>
                <w:color w:val="000000"/>
                <w:sz w:val="22"/>
                <w:szCs w:val="22"/>
              </w:rPr>
              <w:t>260,2</w:t>
            </w:r>
          </w:p>
        </w:tc>
        <w:tc>
          <w:tcPr>
            <w:tcW w:w="288" w:type="pct"/>
            <w:vAlign w:val="center"/>
          </w:tcPr>
          <w:p w:rsidR="00E97FC2" w:rsidRPr="00161EC1" w:rsidRDefault="00E97FC2" w:rsidP="00F837AD">
            <w:pPr>
              <w:spacing w:line="360" w:lineRule="auto"/>
              <w:jc w:val="center"/>
              <w:rPr>
                <w:color w:val="000000"/>
              </w:rPr>
            </w:pPr>
            <w:r>
              <w:rPr>
                <w:color w:val="000000"/>
                <w:sz w:val="22"/>
                <w:szCs w:val="22"/>
              </w:rPr>
              <w:t>17,5</w:t>
            </w:r>
          </w:p>
        </w:tc>
        <w:tc>
          <w:tcPr>
            <w:tcW w:w="285" w:type="pct"/>
            <w:vAlign w:val="center"/>
          </w:tcPr>
          <w:p w:rsidR="00E97FC2" w:rsidRPr="00161EC1" w:rsidRDefault="00E97FC2" w:rsidP="00F837AD">
            <w:pPr>
              <w:spacing w:line="360" w:lineRule="auto"/>
              <w:jc w:val="center"/>
              <w:rPr>
                <w:color w:val="000000"/>
              </w:rPr>
            </w:pPr>
            <w:r>
              <w:rPr>
                <w:color w:val="000000"/>
                <w:sz w:val="22"/>
                <w:szCs w:val="22"/>
              </w:rPr>
              <w:t>15,9</w:t>
            </w:r>
          </w:p>
        </w:tc>
        <w:tc>
          <w:tcPr>
            <w:tcW w:w="304"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8"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5" w:type="pct"/>
            <w:vAlign w:val="center"/>
          </w:tcPr>
          <w:p w:rsidR="00E97FC2" w:rsidRPr="00161EC1" w:rsidRDefault="00E97FC2" w:rsidP="003B7F46">
            <w:pPr>
              <w:spacing w:line="360" w:lineRule="auto"/>
              <w:jc w:val="center"/>
              <w:rPr>
                <w:color w:val="000000"/>
              </w:rPr>
            </w:pPr>
            <w:r>
              <w:rPr>
                <w:color w:val="000000"/>
                <w:sz w:val="22"/>
                <w:szCs w:val="22"/>
              </w:rPr>
              <w:t>-</w:t>
            </w:r>
          </w:p>
        </w:tc>
        <w:tc>
          <w:tcPr>
            <w:tcW w:w="304"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88" w:type="pct"/>
            <w:vAlign w:val="center"/>
          </w:tcPr>
          <w:p w:rsidR="00E97FC2" w:rsidRPr="00161EC1" w:rsidRDefault="00E97FC2" w:rsidP="003B7F46">
            <w:pPr>
              <w:spacing w:line="360" w:lineRule="auto"/>
              <w:jc w:val="center"/>
              <w:rPr>
                <w:color w:val="000000"/>
              </w:rPr>
            </w:pPr>
            <w:r>
              <w:rPr>
                <w:color w:val="000000"/>
                <w:sz w:val="22"/>
                <w:szCs w:val="22"/>
              </w:rPr>
              <w:t>-</w:t>
            </w:r>
          </w:p>
        </w:tc>
        <w:tc>
          <w:tcPr>
            <w:tcW w:w="401" w:type="pct"/>
            <w:vAlign w:val="center"/>
          </w:tcPr>
          <w:p w:rsidR="00E97FC2" w:rsidRPr="00161EC1" w:rsidRDefault="00E97FC2" w:rsidP="003B7F46">
            <w:pPr>
              <w:spacing w:line="360" w:lineRule="auto"/>
              <w:jc w:val="center"/>
              <w:rPr>
                <w:color w:val="000000"/>
              </w:rPr>
            </w:pPr>
            <w:r>
              <w:rPr>
                <w:color w:val="000000"/>
                <w:sz w:val="22"/>
                <w:szCs w:val="22"/>
              </w:rPr>
              <w:t>-</w:t>
            </w:r>
          </w:p>
        </w:tc>
        <w:tc>
          <w:tcPr>
            <w:tcW w:w="297" w:type="pct"/>
            <w:vAlign w:val="center"/>
          </w:tcPr>
          <w:p w:rsidR="00E97FC2" w:rsidRPr="00161EC1" w:rsidRDefault="00E97FC2" w:rsidP="005E2BA9">
            <w:pPr>
              <w:spacing w:line="360" w:lineRule="auto"/>
              <w:jc w:val="center"/>
              <w:rPr>
                <w:color w:val="000000"/>
              </w:rPr>
            </w:pPr>
            <w:r>
              <w:rPr>
                <w:color w:val="000000"/>
                <w:sz w:val="22"/>
                <w:szCs w:val="22"/>
              </w:rPr>
              <w:t>260,2</w:t>
            </w:r>
          </w:p>
        </w:tc>
        <w:tc>
          <w:tcPr>
            <w:tcW w:w="288" w:type="pct"/>
            <w:vAlign w:val="center"/>
          </w:tcPr>
          <w:p w:rsidR="00E97FC2" w:rsidRPr="00161EC1" w:rsidRDefault="00E97FC2" w:rsidP="005E2BA9">
            <w:pPr>
              <w:spacing w:line="360" w:lineRule="auto"/>
              <w:jc w:val="center"/>
              <w:rPr>
                <w:color w:val="000000"/>
              </w:rPr>
            </w:pPr>
            <w:r>
              <w:rPr>
                <w:color w:val="000000"/>
                <w:sz w:val="22"/>
                <w:szCs w:val="22"/>
              </w:rPr>
              <w:t>17,5</w:t>
            </w:r>
          </w:p>
        </w:tc>
        <w:tc>
          <w:tcPr>
            <w:tcW w:w="287" w:type="pct"/>
            <w:vAlign w:val="center"/>
          </w:tcPr>
          <w:p w:rsidR="00E97FC2" w:rsidRPr="00161EC1" w:rsidRDefault="00E97FC2" w:rsidP="005E2BA9">
            <w:pPr>
              <w:spacing w:line="360" w:lineRule="auto"/>
              <w:jc w:val="center"/>
              <w:rPr>
                <w:color w:val="000000"/>
              </w:rPr>
            </w:pPr>
            <w:r>
              <w:rPr>
                <w:color w:val="000000"/>
                <w:sz w:val="22"/>
                <w:szCs w:val="22"/>
              </w:rPr>
              <w:t>15,9</w:t>
            </w:r>
          </w:p>
        </w:tc>
      </w:tr>
    </w:tbl>
    <w:p w:rsidR="00E97FC2" w:rsidRPr="007D073A" w:rsidRDefault="00E97FC2" w:rsidP="00ED0987">
      <w:pPr>
        <w:rPr>
          <w:color w:val="FF0000"/>
          <w:sz w:val="22"/>
          <w:szCs w:val="22"/>
        </w:rPr>
        <w:sectPr w:rsidR="00E97FC2" w:rsidRPr="007D073A" w:rsidSect="00FF5FB4">
          <w:pgSz w:w="16838" w:h="11906" w:orient="landscape"/>
          <w:pgMar w:top="1276" w:right="1134" w:bottom="851" w:left="1134" w:header="709" w:footer="709" w:gutter="0"/>
          <w:cols w:space="708"/>
          <w:docGrid w:linePitch="360"/>
        </w:sectPr>
      </w:pPr>
    </w:p>
    <w:p w:rsidR="00E97FC2" w:rsidRPr="00117293" w:rsidRDefault="00E97FC2" w:rsidP="007370E2">
      <w:pPr>
        <w:pStyle w:val="Style22"/>
        <w:widowControl/>
        <w:spacing w:line="240" w:lineRule="auto"/>
        <w:ind w:firstLine="720"/>
        <w:outlineLvl w:val="2"/>
        <w:rPr>
          <w:rStyle w:val="FontStyle192"/>
          <w:bCs/>
          <w:color w:val="000000"/>
          <w:sz w:val="28"/>
          <w:szCs w:val="28"/>
        </w:rPr>
      </w:pPr>
      <w:r w:rsidRPr="00B75BAD">
        <w:rPr>
          <w:rStyle w:val="FontStyle192"/>
          <w:bCs/>
          <w:color w:val="000000"/>
          <w:sz w:val="28"/>
          <w:szCs w:val="28"/>
        </w:rPr>
        <w:t>2.1.4. Возрасты рубок</w:t>
      </w:r>
    </w:p>
    <w:p w:rsidR="00E97FC2" w:rsidRPr="00117293" w:rsidRDefault="00E97FC2" w:rsidP="00810777">
      <w:pPr>
        <w:pStyle w:val="Style22"/>
        <w:widowControl/>
        <w:spacing w:before="14" w:line="341" w:lineRule="exact"/>
        <w:ind w:firstLine="701"/>
        <w:jc w:val="center"/>
        <w:rPr>
          <w:rStyle w:val="FontStyle196"/>
          <w:color w:val="000000"/>
          <w:sz w:val="28"/>
          <w:szCs w:val="28"/>
        </w:rPr>
      </w:pPr>
    </w:p>
    <w:p w:rsidR="00E97FC2" w:rsidRDefault="00E97FC2" w:rsidP="00E14C2F">
      <w:pPr>
        <w:pStyle w:val="Style22"/>
        <w:widowControl/>
        <w:suppressAutoHyphens/>
        <w:spacing w:before="14" w:line="341" w:lineRule="exact"/>
        <w:ind w:firstLine="703"/>
        <w:rPr>
          <w:rStyle w:val="FontStyle196"/>
          <w:color w:val="000000"/>
          <w:sz w:val="28"/>
          <w:szCs w:val="28"/>
        </w:rPr>
      </w:pPr>
      <w:r w:rsidRPr="00117293">
        <w:rPr>
          <w:rStyle w:val="FontStyle196"/>
          <w:color w:val="000000"/>
          <w:sz w:val="28"/>
          <w:szCs w:val="28"/>
        </w:rPr>
        <w:t>Возрасты рубок лесных насаждений городских лесов приняты в соответствии с приказом Федерального агентства лесного хозяйства от 09.04.2015 № 105 «Об установлении возрастов рубок»</w:t>
      </w:r>
      <w:r>
        <w:rPr>
          <w:rStyle w:val="FontStyle196"/>
          <w:color w:val="000000"/>
          <w:sz w:val="28"/>
          <w:szCs w:val="28"/>
        </w:rPr>
        <w:t xml:space="preserve"> и указаны в Таблице 13</w:t>
      </w:r>
      <w:r w:rsidRPr="00117293">
        <w:rPr>
          <w:rStyle w:val="FontStyle196"/>
          <w:color w:val="000000"/>
          <w:sz w:val="28"/>
          <w:szCs w:val="28"/>
        </w:rPr>
        <w:t>.</w:t>
      </w:r>
    </w:p>
    <w:p w:rsidR="00E97FC2" w:rsidRPr="00AB657A" w:rsidRDefault="00E97FC2" w:rsidP="00E14C2F">
      <w:pPr>
        <w:pStyle w:val="Style22"/>
        <w:widowControl/>
        <w:suppressAutoHyphens/>
        <w:spacing w:before="14" w:line="341" w:lineRule="exact"/>
        <w:ind w:firstLine="703"/>
        <w:jc w:val="right"/>
        <w:rPr>
          <w:rStyle w:val="FontStyle197"/>
          <w:b w:val="0"/>
          <w:bCs/>
          <w:color w:val="000000"/>
          <w:sz w:val="28"/>
          <w:szCs w:val="28"/>
        </w:rPr>
      </w:pPr>
      <w:r w:rsidRPr="00E56554">
        <w:rPr>
          <w:rStyle w:val="FontStyle197"/>
          <w:b w:val="0"/>
          <w:bCs/>
          <w:color w:val="000000"/>
          <w:sz w:val="28"/>
          <w:szCs w:val="28"/>
        </w:rPr>
        <w:t>Таблица 1</w:t>
      </w:r>
      <w:r>
        <w:rPr>
          <w:rStyle w:val="FontStyle197"/>
          <w:b w:val="0"/>
          <w:bCs/>
          <w:color w:val="000000"/>
          <w:sz w:val="28"/>
          <w:szCs w:val="28"/>
        </w:rPr>
        <w:t>3</w:t>
      </w:r>
    </w:p>
    <w:p w:rsidR="00E97FC2" w:rsidRPr="00E56554" w:rsidRDefault="00E97FC2" w:rsidP="00ED0987">
      <w:pPr>
        <w:pStyle w:val="Style54"/>
        <w:widowControl/>
        <w:spacing w:line="341" w:lineRule="exact"/>
        <w:rPr>
          <w:rStyle w:val="FontStyle197"/>
          <w:b w:val="0"/>
          <w:bCs/>
          <w:color w:val="000000"/>
          <w:sz w:val="28"/>
          <w:szCs w:val="28"/>
        </w:rPr>
      </w:pPr>
      <w:r w:rsidRPr="00E56554">
        <w:rPr>
          <w:rStyle w:val="FontStyle197"/>
          <w:b w:val="0"/>
          <w:bCs/>
          <w:color w:val="000000"/>
          <w:sz w:val="28"/>
          <w:szCs w:val="28"/>
        </w:rPr>
        <w:t xml:space="preserve">Возрасты рубок </w:t>
      </w:r>
    </w:p>
    <w:p w:rsidR="00E97FC2" w:rsidRPr="00745AF5" w:rsidRDefault="00E97FC2" w:rsidP="00745AF5">
      <w:pPr>
        <w:autoSpaceDE w:val="0"/>
        <w:autoSpaceDN w:val="0"/>
        <w:adjustRightInd w:val="0"/>
        <w:jc w:val="both"/>
        <w:outlineLvl w:val="0"/>
        <w:rPr>
          <w:i/>
        </w:rPr>
      </w:pPr>
    </w:p>
    <w:tbl>
      <w:tblPr>
        <w:tblW w:w="0" w:type="auto"/>
        <w:tblInd w:w="62" w:type="dxa"/>
        <w:tblCellMar>
          <w:top w:w="102" w:type="dxa"/>
          <w:left w:w="62" w:type="dxa"/>
          <w:bottom w:w="102" w:type="dxa"/>
          <w:right w:w="62" w:type="dxa"/>
        </w:tblCellMar>
        <w:tblLook w:val="0000"/>
      </w:tblPr>
      <w:tblGrid>
        <w:gridCol w:w="3352"/>
        <w:gridCol w:w="3182"/>
        <w:gridCol w:w="1380"/>
        <w:gridCol w:w="1503"/>
      </w:tblGrid>
      <w:tr w:rsidR="00E97FC2" w:rsidRPr="00E14C2F" w:rsidTr="00E14C2F">
        <w:tc>
          <w:tcPr>
            <w:tcW w:w="0" w:type="auto"/>
            <w:tcBorders>
              <w:top w:val="single" w:sz="4" w:space="0" w:color="auto"/>
              <w:left w:val="single" w:sz="4" w:space="0" w:color="auto"/>
              <w:bottom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jc w:val="center"/>
            </w:pPr>
            <w:r w:rsidRPr="00E14C2F">
              <w:t xml:space="preserve">Виды целевого назначения лесов, в т.ч. категории защитных лесов </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jc w:val="center"/>
            </w:pPr>
            <w:r w:rsidRPr="00E14C2F">
              <w:t xml:space="preserve">Хозсекции и входящие в них преобладающие породы </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jc w:val="center"/>
            </w:pPr>
            <w:r w:rsidRPr="00E14C2F">
              <w:t xml:space="preserve">Классы бонитета </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jc w:val="center"/>
            </w:pPr>
            <w:r w:rsidRPr="00E14C2F">
              <w:t xml:space="preserve">Возрасты рубок, лет </w:t>
            </w:r>
          </w:p>
        </w:tc>
      </w:tr>
      <w:tr w:rsidR="00E97FC2" w:rsidRPr="00E14C2F" w:rsidTr="00E14C2F">
        <w:trPr>
          <w:trHeight w:val="132"/>
        </w:trPr>
        <w:tc>
          <w:tcPr>
            <w:tcW w:w="0" w:type="auto"/>
            <w:tcBorders>
              <w:top w:val="single" w:sz="4" w:space="0" w:color="auto"/>
              <w:left w:val="single" w:sz="4" w:space="0" w:color="auto"/>
              <w:bottom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jc w:val="center"/>
            </w:pPr>
            <w:r w:rsidRPr="00E14C2F">
              <w:t xml:space="preserve">1 </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jc w:val="center"/>
            </w:pPr>
            <w:r w:rsidRPr="00E14C2F">
              <w:t xml:space="preserve">2 </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jc w:val="center"/>
            </w:pPr>
            <w:r w:rsidRPr="00E14C2F">
              <w:t xml:space="preserve">3 </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jc w:val="center"/>
            </w:pPr>
            <w:r w:rsidRPr="00E14C2F">
              <w:t xml:space="preserve">4 </w:t>
            </w:r>
          </w:p>
        </w:tc>
      </w:tr>
      <w:tr w:rsidR="00E97FC2" w:rsidRPr="00E14C2F" w:rsidTr="00E14C2F">
        <w:tc>
          <w:tcPr>
            <w:tcW w:w="0" w:type="auto"/>
            <w:vMerge w:val="restart"/>
            <w:tcBorders>
              <w:top w:val="single" w:sz="4" w:space="0" w:color="auto"/>
              <w:left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pPr>
            <w:r w:rsidRPr="00E14C2F">
              <w:t>Городские леса</w:t>
            </w:r>
          </w:p>
        </w:tc>
        <w:tc>
          <w:tcPr>
            <w:tcW w:w="0" w:type="auto"/>
            <w:vMerge w:val="restart"/>
            <w:tcBorders>
              <w:top w:val="single" w:sz="4" w:space="0" w:color="auto"/>
              <w:left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rPr>
                <w:color w:val="000000"/>
              </w:rPr>
              <w:t>Сосна</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rPr>
                <w:color w:val="000000"/>
                <w:lang w:val="en-US"/>
              </w:rPr>
            </w:pPr>
            <w:r w:rsidRPr="00E14C2F">
              <w:rPr>
                <w:color w:val="000000"/>
                <w:lang w:val="en-US"/>
              </w:rPr>
              <w:t>II и выше</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jc w:val="center"/>
            </w:pPr>
            <w:r w:rsidRPr="00E14C2F">
              <w:t>101-120</w:t>
            </w:r>
          </w:p>
        </w:tc>
      </w:tr>
      <w:tr w:rsidR="00E97FC2" w:rsidRPr="00E14C2F" w:rsidTr="00E14C2F">
        <w:tc>
          <w:tcPr>
            <w:tcW w:w="0" w:type="auto"/>
            <w:vMerge/>
            <w:tcBorders>
              <w:left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pPr>
          </w:p>
        </w:tc>
        <w:tc>
          <w:tcPr>
            <w:tcW w:w="0" w:type="auto"/>
            <w:vMerge/>
            <w:tcBorders>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rPr>
                <w:color w:val="000000"/>
                <w:lang w:val="en-US"/>
              </w:rPr>
            </w:pPr>
            <w:r w:rsidRPr="00E14C2F">
              <w:rPr>
                <w:color w:val="000000"/>
                <w:lang w:val="en-US"/>
              </w:rPr>
              <w:t>III и ниже</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jc w:val="center"/>
            </w:pPr>
            <w:r w:rsidRPr="00E14C2F">
              <w:t>121-140</w:t>
            </w:r>
          </w:p>
        </w:tc>
      </w:tr>
      <w:tr w:rsidR="00E97FC2" w:rsidRPr="00E14C2F" w:rsidTr="00E14C2F">
        <w:tc>
          <w:tcPr>
            <w:tcW w:w="0" w:type="auto"/>
            <w:vMerge/>
            <w:tcBorders>
              <w:left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rPr>
                <w:i/>
              </w:rPr>
            </w:pPr>
          </w:p>
        </w:tc>
        <w:tc>
          <w:tcPr>
            <w:tcW w:w="0" w:type="auto"/>
            <w:vMerge w:val="restart"/>
            <w:tcBorders>
              <w:top w:val="single" w:sz="4" w:space="0" w:color="auto"/>
              <w:left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Ель, пихта</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rPr>
                <w:color w:val="000000"/>
                <w:lang w:val="en-US"/>
              </w:rPr>
              <w:t xml:space="preserve">III </w:t>
            </w:r>
            <w:r w:rsidRPr="00E14C2F">
              <w:rPr>
                <w:color w:val="000000"/>
              </w:rPr>
              <w:t>и выше</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jc w:val="center"/>
            </w:pPr>
            <w:r w:rsidRPr="00E14C2F">
              <w:t>101-120</w:t>
            </w:r>
          </w:p>
        </w:tc>
      </w:tr>
      <w:tr w:rsidR="00E97FC2" w:rsidRPr="00E14C2F" w:rsidTr="00E14C2F">
        <w:tc>
          <w:tcPr>
            <w:tcW w:w="0" w:type="auto"/>
            <w:vMerge/>
            <w:tcBorders>
              <w:left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rPr>
                <w:i/>
              </w:rPr>
            </w:pPr>
          </w:p>
        </w:tc>
        <w:tc>
          <w:tcPr>
            <w:tcW w:w="0" w:type="auto"/>
            <w:vMerge/>
            <w:tcBorders>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rPr>
                <w:color w:val="000000"/>
                <w:lang w:val="en-US"/>
              </w:rPr>
              <w:t xml:space="preserve">IV </w:t>
            </w:r>
            <w:r w:rsidRPr="00E14C2F">
              <w:rPr>
                <w:color w:val="000000"/>
              </w:rPr>
              <w:t>и ниже</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jc w:val="center"/>
            </w:pPr>
            <w:r w:rsidRPr="00E14C2F">
              <w:t>121-140</w:t>
            </w:r>
          </w:p>
        </w:tc>
      </w:tr>
      <w:tr w:rsidR="00E97FC2" w:rsidRPr="00E14C2F" w:rsidTr="00E14C2F">
        <w:tc>
          <w:tcPr>
            <w:tcW w:w="0" w:type="auto"/>
            <w:vMerge/>
            <w:tcBorders>
              <w:left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rPr>
                <w:i/>
              </w:rPr>
            </w:pP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Кедр</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все бонитеты</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jc w:val="center"/>
            </w:pPr>
            <w:r w:rsidRPr="00E14C2F">
              <w:t>241-280</w:t>
            </w:r>
          </w:p>
        </w:tc>
      </w:tr>
      <w:tr w:rsidR="00E97FC2" w:rsidRPr="00E14C2F" w:rsidTr="00E14C2F">
        <w:tc>
          <w:tcPr>
            <w:tcW w:w="0" w:type="auto"/>
            <w:vMerge/>
            <w:tcBorders>
              <w:left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rPr>
                <w:i/>
              </w:rPr>
            </w:pP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rPr>
                <w:color w:val="000000"/>
              </w:rPr>
              <w:t>Лиственница</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все бонитеты</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jc w:val="center"/>
            </w:pPr>
            <w:r w:rsidRPr="00E14C2F">
              <w:t>121-140</w:t>
            </w:r>
          </w:p>
        </w:tc>
      </w:tr>
      <w:tr w:rsidR="00E97FC2" w:rsidRPr="00E14C2F" w:rsidTr="00E14C2F">
        <w:tc>
          <w:tcPr>
            <w:tcW w:w="0" w:type="auto"/>
            <w:vMerge/>
            <w:tcBorders>
              <w:left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rPr>
                <w:i/>
              </w:rPr>
            </w:pP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Липа (медоносная)</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все бонитеты</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jc w:val="center"/>
            </w:pPr>
            <w:r w:rsidRPr="00E14C2F">
              <w:t>81-90</w:t>
            </w:r>
          </w:p>
        </w:tc>
      </w:tr>
      <w:tr w:rsidR="00E97FC2" w:rsidRPr="00E14C2F" w:rsidTr="00E14C2F">
        <w:tc>
          <w:tcPr>
            <w:tcW w:w="0" w:type="auto"/>
            <w:vMerge/>
            <w:tcBorders>
              <w:left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rPr>
                <w:i/>
              </w:rPr>
            </w:pP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Береза, ольха черная, липа (товарная)</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все бонитеты</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jc w:val="center"/>
            </w:pPr>
            <w:r w:rsidRPr="00E14C2F">
              <w:t>71-80</w:t>
            </w:r>
          </w:p>
        </w:tc>
      </w:tr>
      <w:tr w:rsidR="00E97FC2" w:rsidRPr="00E14C2F" w:rsidTr="00E14C2F">
        <w:tc>
          <w:tcPr>
            <w:tcW w:w="0" w:type="auto"/>
            <w:vMerge/>
            <w:tcBorders>
              <w:left w:val="single" w:sz="4" w:space="0" w:color="auto"/>
              <w:bottom w:val="single" w:sz="4" w:space="0" w:color="auto"/>
              <w:right w:val="single" w:sz="4" w:space="0" w:color="auto"/>
            </w:tcBorders>
            <w:tcMar>
              <w:top w:w="28" w:type="dxa"/>
              <w:bottom w:w="28" w:type="dxa"/>
            </w:tcMar>
          </w:tcPr>
          <w:p w:rsidR="00E97FC2" w:rsidRPr="00E14C2F" w:rsidRDefault="00E97FC2" w:rsidP="00E14C2F">
            <w:pPr>
              <w:autoSpaceDE w:val="0"/>
              <w:autoSpaceDN w:val="0"/>
              <w:adjustRightInd w:val="0"/>
              <w:rPr>
                <w:i/>
              </w:rPr>
            </w:pP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Осина, ольха серая</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pPr>
            <w:r w:rsidRPr="00E14C2F">
              <w:t>все бонитеты</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E14C2F" w:rsidRDefault="00E97FC2" w:rsidP="00E14C2F">
            <w:pPr>
              <w:widowControl w:val="0"/>
              <w:suppressAutoHyphens/>
              <w:autoSpaceDE w:val="0"/>
              <w:autoSpaceDN w:val="0"/>
              <w:adjustRightInd w:val="0"/>
              <w:jc w:val="center"/>
            </w:pPr>
            <w:r w:rsidRPr="00E14C2F">
              <w:t>51-60</w:t>
            </w:r>
          </w:p>
        </w:tc>
      </w:tr>
    </w:tbl>
    <w:p w:rsidR="00E97FC2" w:rsidRPr="00745AF5" w:rsidRDefault="00E97FC2" w:rsidP="008E6BFB">
      <w:pPr>
        <w:pStyle w:val="Style22"/>
        <w:widowControl/>
        <w:spacing w:line="240" w:lineRule="exact"/>
        <w:ind w:firstLine="0"/>
        <w:rPr>
          <w:i/>
        </w:rPr>
      </w:pPr>
    </w:p>
    <w:p w:rsidR="00E97FC2" w:rsidRPr="00D85AD2" w:rsidRDefault="00E97FC2" w:rsidP="00B75BAD">
      <w:pPr>
        <w:pStyle w:val="Style22"/>
        <w:widowControl/>
        <w:suppressAutoHyphens/>
        <w:spacing w:before="86" w:line="341" w:lineRule="exact"/>
        <w:ind w:firstLine="703"/>
        <w:rPr>
          <w:rStyle w:val="FontStyle196"/>
          <w:i/>
          <w:color w:val="000000"/>
          <w:sz w:val="28"/>
          <w:szCs w:val="28"/>
        </w:rPr>
      </w:pPr>
      <w:r w:rsidRPr="009A3700">
        <w:rPr>
          <w:rStyle w:val="FontStyle196"/>
          <w:color w:val="000000"/>
          <w:sz w:val="28"/>
          <w:szCs w:val="28"/>
        </w:rPr>
        <w:t xml:space="preserve">В соответствии с Лесоустроительной инструкцией, утвержденной </w:t>
      </w:r>
      <w:r w:rsidRPr="0027705C">
        <w:rPr>
          <w:rStyle w:val="FontStyle196"/>
          <w:color w:val="000000"/>
          <w:sz w:val="28"/>
          <w:szCs w:val="28"/>
        </w:rPr>
        <w:t>приказом Министерства природных ресурсов и экологии Российской Федерации</w:t>
      </w:r>
      <w:r w:rsidRPr="009A3700">
        <w:rPr>
          <w:rStyle w:val="FontStyle196"/>
          <w:color w:val="000000"/>
          <w:sz w:val="28"/>
          <w:szCs w:val="28"/>
        </w:rPr>
        <w:t xml:space="preserve"> от </w:t>
      </w:r>
      <w:r>
        <w:rPr>
          <w:rStyle w:val="FontStyle196"/>
          <w:color w:val="000000"/>
          <w:sz w:val="28"/>
          <w:szCs w:val="28"/>
        </w:rPr>
        <w:t>29</w:t>
      </w:r>
      <w:r w:rsidRPr="009A3700">
        <w:rPr>
          <w:rStyle w:val="FontStyle196"/>
          <w:color w:val="000000"/>
          <w:sz w:val="28"/>
          <w:szCs w:val="28"/>
        </w:rPr>
        <w:t>.</w:t>
      </w:r>
      <w:r>
        <w:rPr>
          <w:rStyle w:val="FontStyle196"/>
          <w:color w:val="000000"/>
          <w:sz w:val="28"/>
          <w:szCs w:val="28"/>
        </w:rPr>
        <w:t>03</w:t>
      </w:r>
      <w:r w:rsidRPr="009A3700">
        <w:rPr>
          <w:rStyle w:val="FontStyle196"/>
          <w:color w:val="000000"/>
          <w:sz w:val="28"/>
          <w:szCs w:val="28"/>
        </w:rPr>
        <w:t>.201</w:t>
      </w:r>
      <w:r>
        <w:rPr>
          <w:rStyle w:val="FontStyle196"/>
          <w:color w:val="000000"/>
          <w:sz w:val="28"/>
          <w:szCs w:val="28"/>
        </w:rPr>
        <w:t>8</w:t>
      </w:r>
      <w:r w:rsidRPr="009A3700">
        <w:rPr>
          <w:rStyle w:val="FontStyle196"/>
          <w:color w:val="000000"/>
          <w:sz w:val="28"/>
          <w:szCs w:val="28"/>
        </w:rPr>
        <w:t xml:space="preserve"> № </w:t>
      </w:r>
      <w:r>
        <w:rPr>
          <w:rStyle w:val="FontStyle196"/>
          <w:color w:val="000000"/>
          <w:sz w:val="28"/>
          <w:szCs w:val="28"/>
        </w:rPr>
        <w:t>122</w:t>
      </w:r>
      <w:r w:rsidRPr="009A3700">
        <w:rPr>
          <w:rStyle w:val="FontStyle196"/>
          <w:color w:val="000000"/>
          <w:sz w:val="28"/>
          <w:szCs w:val="28"/>
        </w:rPr>
        <w:t xml:space="preserve"> продолжительность классов возраста установлена для кедра </w:t>
      </w:r>
      <w:r>
        <w:rPr>
          <w:rStyle w:val="FontStyle196"/>
          <w:color w:val="000000"/>
          <w:sz w:val="28"/>
          <w:szCs w:val="28"/>
        </w:rPr>
        <w:t>–</w:t>
      </w:r>
      <w:r w:rsidRPr="009A3700">
        <w:rPr>
          <w:rStyle w:val="FontStyle196"/>
          <w:color w:val="000000"/>
          <w:sz w:val="28"/>
          <w:szCs w:val="28"/>
        </w:rPr>
        <w:t xml:space="preserve"> 40 лет, сосны, лиственницы, ели </w:t>
      </w:r>
      <w:r>
        <w:rPr>
          <w:rStyle w:val="FontStyle196"/>
          <w:color w:val="000000"/>
          <w:sz w:val="28"/>
          <w:szCs w:val="28"/>
        </w:rPr>
        <w:t>–</w:t>
      </w:r>
      <w:r w:rsidRPr="009A3700">
        <w:rPr>
          <w:rStyle w:val="FontStyle196"/>
          <w:color w:val="000000"/>
          <w:sz w:val="28"/>
          <w:szCs w:val="28"/>
        </w:rPr>
        <w:t xml:space="preserve"> 20 лет, березы, осины, ольхи, ивы древовидной </w:t>
      </w:r>
      <w:r>
        <w:rPr>
          <w:rStyle w:val="FontStyle196"/>
          <w:color w:val="000000"/>
          <w:sz w:val="28"/>
          <w:szCs w:val="28"/>
        </w:rPr>
        <w:t>–</w:t>
      </w:r>
      <w:r w:rsidRPr="009A3700">
        <w:rPr>
          <w:rStyle w:val="FontStyle196"/>
          <w:color w:val="000000"/>
          <w:sz w:val="28"/>
          <w:szCs w:val="28"/>
        </w:rPr>
        <w:t xml:space="preserve"> 10 лет, черемухи, рябины – 5 лет, кустарников </w:t>
      </w:r>
      <w:r>
        <w:rPr>
          <w:rStyle w:val="FontStyle196"/>
          <w:color w:val="000000"/>
          <w:sz w:val="28"/>
          <w:szCs w:val="28"/>
        </w:rPr>
        <w:t>–</w:t>
      </w:r>
      <w:r w:rsidRPr="00C036F4">
        <w:rPr>
          <w:rStyle w:val="FontStyle196"/>
          <w:color w:val="000000"/>
          <w:sz w:val="28"/>
          <w:szCs w:val="28"/>
        </w:rPr>
        <w:t>5 лет</w:t>
      </w:r>
      <w:r>
        <w:rPr>
          <w:rStyle w:val="FontStyle196"/>
          <w:color w:val="000000"/>
          <w:sz w:val="28"/>
          <w:szCs w:val="28"/>
        </w:rPr>
        <w:t>.</w:t>
      </w:r>
    </w:p>
    <w:p w:rsidR="00E97FC2" w:rsidRPr="003947D2" w:rsidRDefault="00E97FC2" w:rsidP="00ED0987">
      <w:pPr>
        <w:ind w:firstLine="709"/>
        <w:jc w:val="both"/>
        <w:rPr>
          <w:bCs/>
          <w:sz w:val="28"/>
          <w:szCs w:val="28"/>
        </w:rPr>
      </w:pPr>
    </w:p>
    <w:p w:rsidR="00E97FC2" w:rsidRPr="00E62F18" w:rsidRDefault="00E97FC2" w:rsidP="00ED0987">
      <w:pPr>
        <w:ind w:firstLine="709"/>
        <w:jc w:val="both"/>
        <w:outlineLvl w:val="2"/>
        <w:rPr>
          <w:b/>
          <w:bCs/>
          <w:color w:val="000000"/>
          <w:sz w:val="28"/>
          <w:szCs w:val="28"/>
        </w:rPr>
      </w:pPr>
      <w:r w:rsidRPr="00E62F18">
        <w:rPr>
          <w:b/>
          <w:bCs/>
          <w:color w:val="000000"/>
          <w:sz w:val="28"/>
          <w:szCs w:val="28"/>
        </w:rPr>
        <w:t>2.1.5</w:t>
      </w:r>
      <w:r>
        <w:rPr>
          <w:b/>
          <w:bCs/>
          <w:color w:val="000000"/>
          <w:sz w:val="28"/>
          <w:szCs w:val="28"/>
        </w:rPr>
        <w:t xml:space="preserve">. </w:t>
      </w:r>
      <w:r w:rsidRPr="00E62F18">
        <w:rPr>
          <w:b/>
          <w:bCs/>
          <w:color w:val="000000"/>
          <w:sz w:val="28"/>
          <w:szCs w:val="28"/>
        </w:rPr>
        <w:t xml:space="preserve">Процент (интенсивность) выборки древесины с учетом полноты древостоя, состава и т.п. </w:t>
      </w:r>
    </w:p>
    <w:p w:rsidR="00E97FC2" w:rsidRPr="003947D2" w:rsidRDefault="00E97FC2" w:rsidP="00ED0987">
      <w:pPr>
        <w:ind w:firstLine="709"/>
        <w:jc w:val="both"/>
        <w:rPr>
          <w:bCs/>
          <w:sz w:val="28"/>
          <w:szCs w:val="28"/>
        </w:rPr>
      </w:pPr>
    </w:p>
    <w:p w:rsidR="00E97FC2" w:rsidRPr="00C14471" w:rsidRDefault="00E97FC2" w:rsidP="00ED0987">
      <w:pPr>
        <w:ind w:firstLine="709"/>
        <w:jc w:val="both"/>
        <w:rPr>
          <w:color w:val="000000"/>
          <w:sz w:val="28"/>
          <w:szCs w:val="28"/>
        </w:rPr>
      </w:pPr>
      <w:r w:rsidRPr="00C14471">
        <w:rPr>
          <w:color w:val="000000"/>
          <w:sz w:val="28"/>
          <w:szCs w:val="28"/>
        </w:rPr>
        <w:t>В городских лесах могут проводиться рубки ухода за лесами в лесных насаждениях от очень слабой до высокой интенсивности:</w:t>
      </w:r>
    </w:p>
    <w:p w:rsidR="00E97FC2" w:rsidRPr="00C14471" w:rsidRDefault="00E97FC2" w:rsidP="00ED0987">
      <w:pPr>
        <w:ind w:firstLine="709"/>
        <w:jc w:val="both"/>
        <w:rPr>
          <w:color w:val="000000"/>
          <w:sz w:val="28"/>
          <w:szCs w:val="28"/>
        </w:rPr>
      </w:pPr>
      <w:r w:rsidRPr="00C14471">
        <w:rPr>
          <w:color w:val="000000"/>
          <w:sz w:val="28"/>
          <w:szCs w:val="28"/>
        </w:rPr>
        <w:t xml:space="preserve">очень слабой интенсивности – объем вырубаемой древесины достигает </w:t>
      </w:r>
      <w:r w:rsidRPr="00C14471">
        <w:rPr>
          <w:color w:val="000000"/>
          <w:sz w:val="28"/>
          <w:szCs w:val="28"/>
        </w:rPr>
        <w:br/>
        <w:t>10% от общего ее запаса,</w:t>
      </w:r>
    </w:p>
    <w:p w:rsidR="00E97FC2" w:rsidRPr="00C14471" w:rsidRDefault="00E97FC2" w:rsidP="00ED0987">
      <w:pPr>
        <w:ind w:firstLine="709"/>
        <w:jc w:val="both"/>
        <w:rPr>
          <w:color w:val="000000"/>
          <w:sz w:val="28"/>
          <w:szCs w:val="28"/>
        </w:rPr>
      </w:pPr>
      <w:r>
        <w:rPr>
          <w:color w:val="000000"/>
          <w:sz w:val="28"/>
          <w:szCs w:val="28"/>
        </w:rPr>
        <w:t>слабой интенсивности – 11-20</w:t>
      </w:r>
      <w:r w:rsidRPr="00C14471">
        <w:rPr>
          <w:color w:val="000000"/>
          <w:sz w:val="28"/>
          <w:szCs w:val="28"/>
        </w:rPr>
        <w:t>%;</w:t>
      </w:r>
    </w:p>
    <w:p w:rsidR="00E97FC2" w:rsidRPr="00C14471" w:rsidRDefault="00E97FC2" w:rsidP="00ED0987">
      <w:pPr>
        <w:ind w:firstLine="709"/>
        <w:jc w:val="both"/>
        <w:rPr>
          <w:color w:val="000000"/>
          <w:sz w:val="28"/>
          <w:szCs w:val="28"/>
        </w:rPr>
      </w:pPr>
      <w:r>
        <w:rPr>
          <w:color w:val="000000"/>
          <w:sz w:val="28"/>
          <w:szCs w:val="28"/>
        </w:rPr>
        <w:t>умеренной интенсивности – 21-30</w:t>
      </w:r>
      <w:r w:rsidRPr="00C14471">
        <w:rPr>
          <w:color w:val="000000"/>
          <w:sz w:val="28"/>
          <w:szCs w:val="28"/>
        </w:rPr>
        <w:t>%;</w:t>
      </w:r>
    </w:p>
    <w:p w:rsidR="00E97FC2" w:rsidRPr="00C14471" w:rsidRDefault="00E97FC2" w:rsidP="00ED0987">
      <w:pPr>
        <w:ind w:firstLine="709"/>
        <w:jc w:val="both"/>
        <w:rPr>
          <w:color w:val="000000"/>
          <w:sz w:val="28"/>
          <w:szCs w:val="28"/>
        </w:rPr>
      </w:pPr>
      <w:r w:rsidRPr="00C14471">
        <w:rPr>
          <w:color w:val="000000"/>
          <w:sz w:val="28"/>
          <w:szCs w:val="28"/>
        </w:rPr>
        <w:t>умеренн</w:t>
      </w:r>
      <w:r>
        <w:rPr>
          <w:color w:val="000000"/>
          <w:sz w:val="28"/>
          <w:szCs w:val="28"/>
        </w:rPr>
        <w:t>о высокой интенсивности – 31-40</w:t>
      </w:r>
      <w:r w:rsidRPr="00C14471">
        <w:rPr>
          <w:color w:val="000000"/>
          <w:sz w:val="28"/>
          <w:szCs w:val="28"/>
        </w:rPr>
        <w:t>%;</w:t>
      </w:r>
    </w:p>
    <w:p w:rsidR="00E97FC2" w:rsidRDefault="00E97FC2" w:rsidP="00ED0987">
      <w:pPr>
        <w:ind w:firstLine="709"/>
        <w:jc w:val="both"/>
        <w:rPr>
          <w:color w:val="000000"/>
          <w:sz w:val="28"/>
          <w:szCs w:val="28"/>
        </w:rPr>
      </w:pPr>
      <w:r>
        <w:rPr>
          <w:color w:val="000000"/>
          <w:sz w:val="28"/>
          <w:szCs w:val="28"/>
        </w:rPr>
        <w:t>высокой интенсивности – 41-50</w:t>
      </w:r>
      <w:r w:rsidRPr="00C14471">
        <w:rPr>
          <w:color w:val="000000"/>
          <w:sz w:val="28"/>
          <w:szCs w:val="28"/>
        </w:rPr>
        <w:t>%.</w:t>
      </w:r>
    </w:p>
    <w:p w:rsidR="00E97FC2" w:rsidRPr="00F43F5D" w:rsidRDefault="00E97FC2" w:rsidP="00ED0987">
      <w:pPr>
        <w:ind w:firstLine="709"/>
        <w:jc w:val="both"/>
        <w:rPr>
          <w:sz w:val="28"/>
          <w:szCs w:val="28"/>
        </w:rPr>
      </w:pPr>
    </w:p>
    <w:p w:rsidR="00E97FC2" w:rsidRPr="00C14471" w:rsidRDefault="00E97FC2" w:rsidP="000015E2">
      <w:pPr>
        <w:ind w:firstLine="709"/>
        <w:jc w:val="both"/>
        <w:outlineLvl w:val="2"/>
        <w:rPr>
          <w:b/>
          <w:color w:val="000000"/>
          <w:sz w:val="28"/>
          <w:szCs w:val="28"/>
        </w:rPr>
      </w:pPr>
      <w:r w:rsidRPr="00C14471">
        <w:rPr>
          <w:b/>
          <w:color w:val="000000"/>
          <w:sz w:val="28"/>
          <w:szCs w:val="28"/>
        </w:rPr>
        <w:t>2.1.6. Размеры лесосек</w:t>
      </w:r>
    </w:p>
    <w:p w:rsidR="00E97FC2" w:rsidRPr="00C14471" w:rsidRDefault="00E97FC2" w:rsidP="000015E2">
      <w:pPr>
        <w:ind w:firstLine="709"/>
        <w:jc w:val="both"/>
        <w:rPr>
          <w:color w:val="000000"/>
          <w:sz w:val="28"/>
          <w:szCs w:val="28"/>
        </w:rPr>
      </w:pPr>
    </w:p>
    <w:p w:rsidR="00E97FC2" w:rsidRPr="00804329" w:rsidRDefault="00E97FC2" w:rsidP="000015E2">
      <w:pPr>
        <w:autoSpaceDE w:val="0"/>
        <w:autoSpaceDN w:val="0"/>
        <w:adjustRightInd w:val="0"/>
        <w:ind w:firstLine="709"/>
        <w:jc w:val="both"/>
        <w:rPr>
          <w:sz w:val="28"/>
          <w:szCs w:val="28"/>
          <w:lang w:eastAsia="en-US"/>
        </w:rPr>
      </w:pPr>
      <w:r w:rsidRPr="003C7FD8">
        <w:rPr>
          <w:color w:val="000000"/>
          <w:sz w:val="28"/>
          <w:szCs w:val="28"/>
        </w:rPr>
        <w:t xml:space="preserve">Размеры лесосек </w:t>
      </w:r>
      <w:r>
        <w:rPr>
          <w:color w:val="000000"/>
          <w:sz w:val="28"/>
          <w:szCs w:val="28"/>
        </w:rPr>
        <w:t xml:space="preserve">устанавливаются в соответствии с требованиями </w:t>
      </w:r>
      <w:r>
        <w:rPr>
          <w:sz w:val="28"/>
          <w:szCs w:val="28"/>
          <w:lang w:eastAsia="en-US"/>
        </w:rPr>
        <w:t xml:space="preserve">приказа Министерства природных ресурсов и экологии Российской Федерации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и </w:t>
      </w:r>
      <w:r>
        <w:rPr>
          <w:iCs/>
          <w:sz w:val="28"/>
          <w:szCs w:val="28"/>
        </w:rPr>
        <w:t>приказа</w:t>
      </w:r>
      <w:r w:rsidRPr="00CC203E">
        <w:rPr>
          <w:iCs/>
          <w:sz w:val="28"/>
          <w:szCs w:val="28"/>
        </w:rPr>
        <w:t xml:space="preserve"> </w:t>
      </w:r>
      <w:r w:rsidRPr="00804329">
        <w:rPr>
          <w:iCs/>
          <w:sz w:val="28"/>
          <w:szCs w:val="28"/>
        </w:rPr>
        <w:t xml:space="preserve">Федерального агентства лесного хозяйства от 27.05.2011 № 191 «Об </w:t>
      </w:r>
      <w:r w:rsidRPr="003C7FD8">
        <w:rPr>
          <w:iCs/>
          <w:sz w:val="28"/>
          <w:szCs w:val="28"/>
        </w:rPr>
        <w:t>утверждении Порядка исчисления расчетной лесосеки»</w:t>
      </w:r>
      <w:r>
        <w:rPr>
          <w:iCs/>
          <w:sz w:val="28"/>
          <w:szCs w:val="28"/>
        </w:rPr>
        <w:t>.</w:t>
      </w:r>
    </w:p>
    <w:p w:rsidR="00E97FC2" w:rsidRPr="001957A4" w:rsidRDefault="00E97FC2" w:rsidP="005B7748">
      <w:pPr>
        <w:pStyle w:val="NormalWeb"/>
        <w:spacing w:before="0" w:beforeAutospacing="0" w:after="0" w:afterAutospacing="0"/>
        <w:ind w:firstLine="709"/>
        <w:jc w:val="both"/>
        <w:rPr>
          <w:sz w:val="28"/>
          <w:szCs w:val="28"/>
        </w:rPr>
      </w:pPr>
    </w:p>
    <w:p w:rsidR="00E97FC2" w:rsidRPr="00C14471" w:rsidRDefault="00E97FC2" w:rsidP="00ED0987">
      <w:pPr>
        <w:suppressAutoHyphens/>
        <w:ind w:firstLine="709"/>
        <w:jc w:val="both"/>
        <w:outlineLvl w:val="2"/>
        <w:rPr>
          <w:b/>
          <w:color w:val="000000"/>
          <w:sz w:val="28"/>
          <w:szCs w:val="28"/>
        </w:rPr>
      </w:pPr>
      <w:r w:rsidRPr="00C14471">
        <w:rPr>
          <w:b/>
          <w:color w:val="000000"/>
          <w:sz w:val="28"/>
          <w:szCs w:val="28"/>
        </w:rPr>
        <w:t>2.1.7. Сроки примыкания лесосек</w:t>
      </w:r>
    </w:p>
    <w:p w:rsidR="00E97FC2" w:rsidRPr="00C14471" w:rsidRDefault="00E97FC2" w:rsidP="00ED0987">
      <w:pPr>
        <w:suppressAutoHyphens/>
        <w:ind w:firstLine="709"/>
        <w:jc w:val="both"/>
        <w:rPr>
          <w:color w:val="000000"/>
          <w:sz w:val="28"/>
          <w:szCs w:val="28"/>
        </w:rPr>
      </w:pPr>
    </w:p>
    <w:p w:rsidR="00E97FC2" w:rsidRPr="00C14471" w:rsidRDefault="00E97FC2" w:rsidP="00ED0987">
      <w:pPr>
        <w:suppressAutoHyphens/>
        <w:ind w:firstLine="709"/>
        <w:jc w:val="both"/>
        <w:rPr>
          <w:color w:val="000000"/>
          <w:sz w:val="28"/>
          <w:szCs w:val="28"/>
        </w:rPr>
      </w:pPr>
      <w:r w:rsidRPr="00C14471">
        <w:rPr>
          <w:color w:val="000000"/>
          <w:sz w:val="28"/>
          <w:szCs w:val="28"/>
        </w:rPr>
        <w:t>Сроки примыкания лесосек при выборочных рубках лесных насаждений не устанавливаются.</w:t>
      </w:r>
    </w:p>
    <w:p w:rsidR="00E97FC2" w:rsidRPr="00F43F5D" w:rsidRDefault="00E97FC2" w:rsidP="00ED0987">
      <w:pPr>
        <w:suppressAutoHyphens/>
        <w:ind w:firstLine="709"/>
        <w:jc w:val="both"/>
        <w:rPr>
          <w:sz w:val="28"/>
          <w:szCs w:val="28"/>
        </w:rPr>
      </w:pPr>
    </w:p>
    <w:p w:rsidR="00E97FC2" w:rsidRPr="00C14471" w:rsidRDefault="00E97FC2" w:rsidP="00ED0987">
      <w:pPr>
        <w:suppressAutoHyphens/>
        <w:ind w:firstLine="709"/>
        <w:jc w:val="both"/>
        <w:outlineLvl w:val="2"/>
        <w:rPr>
          <w:b/>
          <w:color w:val="000000"/>
          <w:sz w:val="28"/>
          <w:szCs w:val="28"/>
        </w:rPr>
      </w:pPr>
      <w:r w:rsidRPr="00C14471">
        <w:rPr>
          <w:b/>
          <w:color w:val="000000"/>
          <w:sz w:val="28"/>
          <w:szCs w:val="28"/>
        </w:rPr>
        <w:t>2.1.8</w:t>
      </w:r>
      <w:r w:rsidRPr="00C14471">
        <w:rPr>
          <w:color w:val="000000"/>
          <w:sz w:val="28"/>
          <w:szCs w:val="28"/>
        </w:rPr>
        <w:t xml:space="preserve">. </w:t>
      </w:r>
      <w:r w:rsidRPr="00C14471">
        <w:rPr>
          <w:b/>
          <w:color w:val="000000"/>
          <w:sz w:val="28"/>
          <w:szCs w:val="28"/>
        </w:rPr>
        <w:t>Количество зарубов</w:t>
      </w:r>
    </w:p>
    <w:p w:rsidR="00E97FC2" w:rsidRPr="00C14471" w:rsidRDefault="00E97FC2" w:rsidP="00ED0987">
      <w:pPr>
        <w:suppressAutoHyphens/>
        <w:ind w:firstLine="709"/>
        <w:jc w:val="both"/>
        <w:rPr>
          <w:color w:val="000000"/>
          <w:sz w:val="28"/>
          <w:szCs w:val="28"/>
        </w:rPr>
      </w:pPr>
    </w:p>
    <w:p w:rsidR="00E97FC2" w:rsidRDefault="00E97FC2" w:rsidP="00ED0987">
      <w:pPr>
        <w:suppressAutoHyphens/>
        <w:ind w:firstLine="709"/>
        <w:jc w:val="both"/>
        <w:rPr>
          <w:color w:val="000000"/>
          <w:sz w:val="28"/>
          <w:szCs w:val="28"/>
        </w:rPr>
      </w:pPr>
      <w:r w:rsidRPr="00C14471">
        <w:rPr>
          <w:color w:val="000000"/>
          <w:sz w:val="28"/>
          <w:szCs w:val="28"/>
        </w:rPr>
        <w:t xml:space="preserve">Количество зарубов (лесосек) в расчете на 1 км в зависимости от ширины лесосек, ветроустойчивости оставляемых полос леса устанавливается при проведении рубок спелых и перестойных лесных насаждений. </w:t>
      </w:r>
    </w:p>
    <w:p w:rsidR="00E97FC2" w:rsidRDefault="00E97FC2" w:rsidP="00ED0987">
      <w:pPr>
        <w:suppressAutoHyphens/>
        <w:ind w:firstLine="709"/>
        <w:jc w:val="both"/>
        <w:rPr>
          <w:color w:val="000000"/>
          <w:sz w:val="28"/>
          <w:szCs w:val="28"/>
        </w:rPr>
      </w:pPr>
    </w:p>
    <w:p w:rsidR="00E97FC2" w:rsidRPr="008F7C5A" w:rsidRDefault="00E97FC2" w:rsidP="00ED0987">
      <w:pPr>
        <w:suppressAutoHyphens/>
        <w:ind w:firstLine="709"/>
        <w:jc w:val="both"/>
        <w:rPr>
          <w:b/>
          <w:color w:val="000000"/>
          <w:sz w:val="28"/>
          <w:szCs w:val="28"/>
        </w:rPr>
      </w:pPr>
      <w:r w:rsidRPr="00DE1C19">
        <w:rPr>
          <w:b/>
          <w:color w:val="000000"/>
          <w:sz w:val="28"/>
          <w:szCs w:val="28"/>
        </w:rPr>
        <w:t>2.1.9. Сроки</w:t>
      </w:r>
      <w:r w:rsidRPr="008F7C5A">
        <w:rPr>
          <w:b/>
          <w:color w:val="000000"/>
          <w:sz w:val="28"/>
          <w:szCs w:val="28"/>
        </w:rPr>
        <w:t xml:space="preserve"> повторяемости рубок</w:t>
      </w:r>
    </w:p>
    <w:p w:rsidR="00E97FC2" w:rsidRDefault="00E97FC2" w:rsidP="00ED0987">
      <w:pPr>
        <w:suppressAutoHyphens/>
        <w:ind w:firstLine="709"/>
        <w:jc w:val="both"/>
        <w:rPr>
          <w:color w:val="000000"/>
          <w:sz w:val="28"/>
          <w:szCs w:val="28"/>
        </w:rPr>
      </w:pPr>
    </w:p>
    <w:p w:rsidR="00E97FC2" w:rsidRDefault="00E97FC2" w:rsidP="00ED0987">
      <w:pPr>
        <w:suppressAutoHyphens/>
        <w:ind w:firstLine="709"/>
        <w:jc w:val="both"/>
        <w:rPr>
          <w:color w:val="000000"/>
          <w:sz w:val="28"/>
          <w:szCs w:val="28"/>
        </w:rPr>
      </w:pPr>
      <w:r w:rsidRPr="00833656">
        <w:rPr>
          <w:color w:val="000000"/>
          <w:sz w:val="28"/>
          <w:szCs w:val="28"/>
        </w:rPr>
        <w:t>Прореживания</w:t>
      </w:r>
      <w:r>
        <w:rPr>
          <w:color w:val="000000"/>
          <w:sz w:val="28"/>
          <w:szCs w:val="28"/>
        </w:rPr>
        <w:t>, проходные рубки</w:t>
      </w:r>
      <w:r w:rsidRPr="00833656">
        <w:rPr>
          <w:color w:val="000000"/>
          <w:sz w:val="28"/>
          <w:szCs w:val="28"/>
        </w:rPr>
        <w:t xml:space="preserve">проводятся с периодичностью в </w:t>
      </w:r>
      <w:r>
        <w:rPr>
          <w:color w:val="000000"/>
          <w:sz w:val="28"/>
          <w:szCs w:val="28"/>
        </w:rPr>
        <w:t>10-</w:t>
      </w:r>
      <w:r w:rsidRPr="00833656">
        <w:rPr>
          <w:color w:val="000000"/>
          <w:sz w:val="28"/>
          <w:szCs w:val="28"/>
        </w:rPr>
        <w:t>20 лет.</w:t>
      </w:r>
      <w:r>
        <w:rPr>
          <w:color w:val="000000"/>
          <w:sz w:val="28"/>
          <w:szCs w:val="28"/>
        </w:rPr>
        <w:t xml:space="preserve"> Рубки обновления и переформирования с периодичностью 0,6-1,2 класса возраста.</w:t>
      </w:r>
    </w:p>
    <w:p w:rsidR="00E97FC2" w:rsidRDefault="00E97FC2" w:rsidP="00ED0987">
      <w:pPr>
        <w:suppressAutoHyphens/>
        <w:ind w:firstLine="709"/>
        <w:jc w:val="both"/>
        <w:rPr>
          <w:color w:val="000000"/>
          <w:sz w:val="28"/>
          <w:szCs w:val="28"/>
        </w:rPr>
      </w:pPr>
    </w:p>
    <w:p w:rsidR="00E97FC2" w:rsidRPr="008F7C5A" w:rsidRDefault="00E97FC2" w:rsidP="00ED0987">
      <w:pPr>
        <w:suppressAutoHyphens/>
        <w:ind w:firstLine="709"/>
        <w:jc w:val="both"/>
        <w:rPr>
          <w:b/>
          <w:color w:val="000000"/>
          <w:sz w:val="28"/>
          <w:szCs w:val="28"/>
        </w:rPr>
      </w:pPr>
      <w:r w:rsidRPr="008F7C5A">
        <w:rPr>
          <w:b/>
          <w:color w:val="000000"/>
          <w:sz w:val="28"/>
          <w:szCs w:val="28"/>
        </w:rPr>
        <w:t>2.1.10. Лесовосстановление</w:t>
      </w:r>
    </w:p>
    <w:p w:rsidR="00E97FC2" w:rsidRDefault="00E97FC2" w:rsidP="00ED0987">
      <w:pPr>
        <w:suppressAutoHyphens/>
        <w:ind w:firstLine="709"/>
        <w:jc w:val="both"/>
        <w:rPr>
          <w:color w:val="000000"/>
          <w:sz w:val="28"/>
          <w:szCs w:val="28"/>
        </w:rPr>
      </w:pPr>
    </w:p>
    <w:p w:rsidR="00E97FC2" w:rsidRDefault="00E97FC2" w:rsidP="00B65463">
      <w:pPr>
        <w:suppressAutoHyphens/>
        <w:ind w:firstLine="709"/>
        <w:jc w:val="both"/>
        <w:rPr>
          <w:color w:val="000000"/>
          <w:sz w:val="28"/>
          <w:szCs w:val="28"/>
        </w:rPr>
      </w:pPr>
      <w:r w:rsidRPr="008F7C5A">
        <w:rPr>
          <w:color w:val="000000"/>
          <w:sz w:val="28"/>
          <w:szCs w:val="28"/>
        </w:rPr>
        <w:t xml:space="preserve">Лесовосстановление осуществляется в целях восстановления вырубленных, погибших, поврежденных лесов. Лесовосстановление должно обеспечивать восстановление лесных насаждений, сохранение биологического разнообразия лесов, сохранение полезных функций лесов. Лесовосстановление осуществляется путем естественного, искусственного или комбинированного восстановления лесов. </w:t>
      </w:r>
    </w:p>
    <w:p w:rsidR="00E97FC2" w:rsidRDefault="00E97FC2" w:rsidP="00B65463">
      <w:pPr>
        <w:suppressAutoHyphens/>
        <w:ind w:firstLine="709"/>
        <w:jc w:val="both"/>
        <w:rPr>
          <w:rStyle w:val="FontStyle192"/>
          <w:bCs/>
          <w:color w:val="000000"/>
          <w:sz w:val="28"/>
          <w:szCs w:val="28"/>
        </w:rPr>
      </w:pPr>
    </w:p>
    <w:p w:rsidR="00E97FC2" w:rsidRPr="00E83309" w:rsidRDefault="00E97FC2" w:rsidP="00ED0987">
      <w:pPr>
        <w:pStyle w:val="Style44"/>
        <w:widowControl/>
        <w:ind w:firstLine="720"/>
        <w:outlineLvl w:val="2"/>
        <w:rPr>
          <w:rStyle w:val="FontStyle192"/>
          <w:bCs/>
          <w:color w:val="000000"/>
          <w:sz w:val="28"/>
          <w:szCs w:val="28"/>
        </w:rPr>
      </w:pPr>
      <w:r w:rsidRPr="00E83309">
        <w:rPr>
          <w:rStyle w:val="FontStyle192"/>
          <w:bCs/>
          <w:color w:val="000000"/>
          <w:sz w:val="28"/>
          <w:szCs w:val="28"/>
        </w:rPr>
        <w:t>2.1.</w:t>
      </w:r>
      <w:r w:rsidRPr="00377543">
        <w:rPr>
          <w:rStyle w:val="FontStyle192"/>
          <w:bCs/>
          <w:color w:val="000000"/>
          <w:sz w:val="28"/>
          <w:szCs w:val="28"/>
        </w:rPr>
        <w:t>1</w:t>
      </w:r>
      <w:r w:rsidRPr="00BF589B">
        <w:rPr>
          <w:rStyle w:val="FontStyle192"/>
          <w:bCs/>
          <w:color w:val="000000"/>
          <w:sz w:val="28"/>
          <w:szCs w:val="28"/>
        </w:rPr>
        <w:t>1</w:t>
      </w:r>
      <w:r w:rsidRPr="00E83309">
        <w:rPr>
          <w:rStyle w:val="FontStyle192"/>
          <w:bCs/>
          <w:color w:val="000000"/>
          <w:sz w:val="28"/>
          <w:szCs w:val="28"/>
        </w:rPr>
        <w:t>. Сроки использования лесов для заготовки древесины и другие сведения</w:t>
      </w:r>
    </w:p>
    <w:p w:rsidR="00E97FC2" w:rsidRPr="000F0960" w:rsidRDefault="00E97FC2" w:rsidP="00890575">
      <w:pPr>
        <w:autoSpaceDE w:val="0"/>
        <w:autoSpaceDN w:val="0"/>
        <w:adjustRightInd w:val="0"/>
        <w:ind w:firstLine="709"/>
        <w:jc w:val="both"/>
        <w:rPr>
          <w:iCs/>
          <w:sz w:val="28"/>
          <w:szCs w:val="28"/>
        </w:rPr>
      </w:pPr>
      <w:r w:rsidRPr="000F0960">
        <w:rPr>
          <w:iCs/>
          <w:sz w:val="28"/>
          <w:szCs w:val="28"/>
        </w:rPr>
        <w:t xml:space="preserve">В случае заготовки древесины на основании договора купли-продажи лесных насаждений или контракта, указанного в </w:t>
      </w:r>
      <w:hyperlink r:id="rId14" w:history="1">
        <w:r w:rsidRPr="000F0960">
          <w:rPr>
            <w:iCs/>
            <w:sz w:val="28"/>
            <w:szCs w:val="28"/>
          </w:rPr>
          <w:t>части 5 статьи 19</w:t>
        </w:r>
      </w:hyperlink>
      <w:r>
        <w:t xml:space="preserve"> </w:t>
      </w:r>
      <w:r w:rsidRPr="000F0960">
        <w:rPr>
          <w:iCs/>
          <w:sz w:val="28"/>
          <w:szCs w:val="28"/>
        </w:rPr>
        <w:t>ЛК РФ, рубка лесных насаждений, трелевка, частичная переработка, хранение, вывоз осуществляются в течение срока, установленного договором или контрактом соответственно.</w:t>
      </w:r>
    </w:p>
    <w:p w:rsidR="00E97FC2" w:rsidRPr="00E83309" w:rsidRDefault="00E97FC2" w:rsidP="00ED0987">
      <w:pPr>
        <w:suppressAutoHyphens/>
        <w:ind w:firstLine="709"/>
        <w:jc w:val="both"/>
        <w:rPr>
          <w:rStyle w:val="25"/>
          <w:color w:val="000000"/>
          <w:szCs w:val="28"/>
        </w:rPr>
      </w:pPr>
      <w:r w:rsidRPr="00E83309">
        <w:rPr>
          <w:rStyle w:val="25"/>
          <w:color w:val="000000"/>
          <w:szCs w:val="28"/>
        </w:rPr>
        <w:t xml:space="preserve">Увеличение </w:t>
      </w:r>
      <w:r w:rsidRPr="000F0960">
        <w:rPr>
          <w:rStyle w:val="25"/>
          <w:color w:val="000000"/>
          <w:szCs w:val="28"/>
        </w:rPr>
        <w:t>указанных</w:t>
      </w:r>
      <w:r w:rsidRPr="00E83309">
        <w:rPr>
          <w:rStyle w:val="25"/>
          <w:color w:val="000000"/>
          <w:szCs w:val="28"/>
        </w:rPr>
        <w:t>сроков рубки лесных насаждений, хранения и вывоза древесины, допускается в случае возникновения неблагоприятных погодных условий, исключающих своевременное исполнение данных требований.</w:t>
      </w:r>
    </w:p>
    <w:p w:rsidR="00E97FC2" w:rsidRPr="00E83309" w:rsidRDefault="00E97FC2" w:rsidP="00ED0987">
      <w:pPr>
        <w:suppressAutoHyphens/>
        <w:ind w:firstLine="709"/>
        <w:jc w:val="both"/>
        <w:rPr>
          <w:rStyle w:val="25"/>
          <w:color w:val="000000"/>
          <w:szCs w:val="28"/>
        </w:rPr>
      </w:pPr>
      <w:r w:rsidRPr="00E83309">
        <w:rPr>
          <w:rStyle w:val="25"/>
          <w:color w:val="000000"/>
          <w:szCs w:val="28"/>
        </w:rPr>
        <w:t>Срок рубки лесных насаждений, хранения и вывоза древесины может быть увеличен не более чем на 12 месяцев уполномоченным органом по письменному заявлению лица, использующего леса.</w:t>
      </w:r>
    </w:p>
    <w:p w:rsidR="00E97FC2" w:rsidRPr="00E83309" w:rsidRDefault="00E97FC2" w:rsidP="00ED0987">
      <w:pPr>
        <w:suppressAutoHyphens/>
        <w:ind w:firstLine="709"/>
        <w:jc w:val="both"/>
        <w:rPr>
          <w:rStyle w:val="25"/>
          <w:color w:val="000000"/>
          <w:szCs w:val="28"/>
        </w:rPr>
      </w:pPr>
    </w:p>
    <w:p w:rsidR="00E97FC2" w:rsidRPr="00CA3BB8" w:rsidRDefault="00E97FC2" w:rsidP="00ED0987">
      <w:pPr>
        <w:suppressAutoHyphens/>
        <w:ind w:firstLine="709"/>
        <w:jc w:val="both"/>
        <w:outlineLvl w:val="1"/>
        <w:rPr>
          <w:b/>
          <w:color w:val="000000"/>
          <w:sz w:val="28"/>
          <w:szCs w:val="28"/>
        </w:rPr>
      </w:pPr>
      <w:r w:rsidRPr="00831D5B">
        <w:rPr>
          <w:rStyle w:val="FontStyle188"/>
          <w:bCs/>
          <w:i w:val="0"/>
          <w:iCs/>
          <w:color w:val="000000"/>
          <w:sz w:val="28"/>
          <w:szCs w:val="28"/>
        </w:rPr>
        <w:t>Раздел 2.2</w:t>
      </w:r>
      <w:r w:rsidRPr="00831D5B">
        <w:rPr>
          <w:rStyle w:val="FontStyle188"/>
          <w:bCs/>
          <w:iCs/>
          <w:color w:val="000000"/>
          <w:sz w:val="28"/>
          <w:szCs w:val="28"/>
        </w:rPr>
        <w:t>.</w:t>
      </w:r>
      <w:r w:rsidRPr="00CA3BB8">
        <w:rPr>
          <w:b/>
          <w:color w:val="000000"/>
          <w:sz w:val="28"/>
          <w:szCs w:val="28"/>
        </w:rPr>
        <w:t>Нормативы, параметры и сроки использования лесов для заготовки живицы</w:t>
      </w:r>
    </w:p>
    <w:p w:rsidR="00E97FC2" w:rsidRPr="00CA3BB8" w:rsidRDefault="00E97FC2" w:rsidP="00ED0987">
      <w:pPr>
        <w:pStyle w:val="Style23"/>
        <w:widowControl/>
        <w:spacing w:line="240" w:lineRule="auto"/>
        <w:ind w:firstLine="701"/>
        <w:jc w:val="left"/>
        <w:rPr>
          <w:color w:val="000000"/>
          <w:sz w:val="28"/>
          <w:szCs w:val="28"/>
        </w:rPr>
      </w:pPr>
    </w:p>
    <w:p w:rsidR="00E97FC2" w:rsidRPr="00CA3BB8" w:rsidRDefault="00E97FC2" w:rsidP="00ED0987">
      <w:pPr>
        <w:pStyle w:val="Style23"/>
        <w:widowControl/>
        <w:spacing w:before="38" w:line="240" w:lineRule="auto"/>
        <w:ind w:firstLine="701"/>
        <w:rPr>
          <w:rStyle w:val="FontStyle196"/>
          <w:color w:val="000000"/>
          <w:sz w:val="28"/>
          <w:szCs w:val="28"/>
        </w:rPr>
      </w:pPr>
      <w:r w:rsidRPr="00CA3BB8">
        <w:rPr>
          <w:rStyle w:val="FontStyle196"/>
          <w:color w:val="000000"/>
          <w:sz w:val="28"/>
          <w:szCs w:val="28"/>
        </w:rPr>
        <w:t>Заготовка живицы регламентируется статьей 31 ЛК РФ и приказом Федерального агентства лесного хозяйства от 24.01.2012 № 23 «Об утверждении Правил заготовки живицы».</w:t>
      </w:r>
    </w:p>
    <w:p w:rsidR="00E97FC2" w:rsidRPr="00CA3BB8" w:rsidRDefault="00E97FC2" w:rsidP="00ED0987">
      <w:pPr>
        <w:pStyle w:val="Style23"/>
        <w:widowControl/>
        <w:spacing w:line="240" w:lineRule="auto"/>
        <w:ind w:firstLine="701"/>
        <w:rPr>
          <w:rStyle w:val="FontStyle196"/>
          <w:color w:val="000000"/>
          <w:sz w:val="28"/>
          <w:szCs w:val="28"/>
        </w:rPr>
      </w:pPr>
      <w:r w:rsidRPr="00CA3BB8">
        <w:rPr>
          <w:rStyle w:val="FontStyle196"/>
          <w:color w:val="000000"/>
          <w:sz w:val="28"/>
          <w:szCs w:val="28"/>
        </w:rPr>
        <w:t>Заготовка живицы осуществляется в лесах, которые предназначаются для заготовки древесины (часть 2 статьи 31 ЛК РФ).</w:t>
      </w:r>
      <w:r>
        <w:rPr>
          <w:rStyle w:val="FontStyle196"/>
          <w:color w:val="000000"/>
          <w:sz w:val="28"/>
          <w:szCs w:val="28"/>
        </w:rPr>
        <w:t xml:space="preserve"> </w:t>
      </w:r>
      <w:r w:rsidRPr="00CA3BB8">
        <w:rPr>
          <w:rStyle w:val="FontStyle196"/>
          <w:color w:val="000000"/>
          <w:sz w:val="28"/>
          <w:szCs w:val="28"/>
        </w:rPr>
        <w:t xml:space="preserve">В подсочку отводятся спелые и перестойные сосновые насаждения, предназначенные для заготовки древесины. </w:t>
      </w:r>
    </w:p>
    <w:p w:rsidR="00E97FC2" w:rsidRPr="00CA3BB8" w:rsidRDefault="00E97FC2" w:rsidP="002D3F5F">
      <w:pPr>
        <w:pStyle w:val="Style23"/>
        <w:widowControl/>
        <w:suppressAutoHyphens/>
        <w:spacing w:line="240" w:lineRule="auto"/>
        <w:ind w:firstLine="709"/>
        <w:rPr>
          <w:rStyle w:val="FontStyle196"/>
          <w:color w:val="000000"/>
          <w:sz w:val="28"/>
          <w:szCs w:val="28"/>
        </w:rPr>
      </w:pPr>
      <w:r w:rsidRPr="00CA3BB8">
        <w:rPr>
          <w:rStyle w:val="FontStyle196"/>
          <w:color w:val="000000"/>
          <w:sz w:val="28"/>
          <w:szCs w:val="28"/>
        </w:rPr>
        <w:t>Проведение подсочки на территории городских лесов не проектируется по следующим причинам:</w:t>
      </w:r>
    </w:p>
    <w:p w:rsidR="00E97FC2" w:rsidRPr="00CA3BB8" w:rsidRDefault="00E97FC2" w:rsidP="002D3F5F">
      <w:pPr>
        <w:pStyle w:val="Style23"/>
        <w:widowControl/>
        <w:suppressAutoHyphens/>
        <w:spacing w:line="240" w:lineRule="auto"/>
        <w:ind w:firstLine="709"/>
        <w:rPr>
          <w:rStyle w:val="FontStyle196"/>
          <w:color w:val="000000"/>
          <w:sz w:val="28"/>
          <w:szCs w:val="28"/>
        </w:rPr>
      </w:pPr>
      <w:r w:rsidRPr="00CA3BB8">
        <w:rPr>
          <w:rStyle w:val="FontStyle196"/>
          <w:color w:val="000000"/>
          <w:sz w:val="28"/>
          <w:szCs w:val="28"/>
        </w:rPr>
        <w:t>- потер</w:t>
      </w:r>
      <w:r>
        <w:rPr>
          <w:rStyle w:val="FontStyle196"/>
          <w:color w:val="000000"/>
          <w:sz w:val="28"/>
          <w:szCs w:val="28"/>
        </w:rPr>
        <w:t>я</w:t>
      </w:r>
      <w:r w:rsidRPr="00CA3BB8">
        <w:rPr>
          <w:rStyle w:val="FontStyle196"/>
          <w:color w:val="000000"/>
          <w:sz w:val="28"/>
          <w:szCs w:val="28"/>
        </w:rPr>
        <w:t xml:space="preserve"> при подсочке товарных качеств древесины, ухудшени</w:t>
      </w:r>
      <w:r>
        <w:rPr>
          <w:rStyle w:val="FontStyle196"/>
          <w:color w:val="000000"/>
          <w:sz w:val="28"/>
          <w:szCs w:val="28"/>
        </w:rPr>
        <w:t>е</w:t>
      </w:r>
      <w:r w:rsidRPr="00CA3BB8">
        <w:rPr>
          <w:rStyle w:val="FontStyle196"/>
          <w:color w:val="000000"/>
          <w:sz w:val="28"/>
          <w:szCs w:val="28"/>
        </w:rPr>
        <w:t xml:space="preserve"> санитарного и экологического состояния лесных насаждений;</w:t>
      </w:r>
    </w:p>
    <w:p w:rsidR="00E97FC2" w:rsidRPr="00CC203E" w:rsidRDefault="00E97FC2" w:rsidP="002D3F5F">
      <w:pPr>
        <w:pStyle w:val="Style23"/>
        <w:widowControl/>
        <w:suppressAutoHyphens/>
        <w:spacing w:line="240" w:lineRule="auto"/>
        <w:ind w:firstLine="709"/>
        <w:rPr>
          <w:rStyle w:val="FontStyle196"/>
          <w:sz w:val="28"/>
          <w:szCs w:val="28"/>
        </w:rPr>
      </w:pPr>
      <w:r w:rsidRPr="00CA3BB8">
        <w:rPr>
          <w:rStyle w:val="FontStyle196"/>
          <w:color w:val="000000"/>
          <w:sz w:val="28"/>
          <w:szCs w:val="28"/>
        </w:rPr>
        <w:t xml:space="preserve">- заготовка древесины (рубка спелых и перестойных насаждений) в </w:t>
      </w:r>
      <w:r w:rsidRPr="00DD138F">
        <w:rPr>
          <w:rStyle w:val="FontStyle196"/>
          <w:color w:val="000000"/>
          <w:sz w:val="28"/>
          <w:szCs w:val="28"/>
        </w:rPr>
        <w:t xml:space="preserve">городских лесах не проводится и не проектируется, соответственно таблица </w:t>
      </w:r>
      <w:r w:rsidRPr="00730BC6">
        <w:rPr>
          <w:rStyle w:val="FontStyle196"/>
          <w:sz w:val="28"/>
          <w:szCs w:val="28"/>
        </w:rPr>
        <w:t>по форме Таблицы</w:t>
      </w:r>
      <w:r>
        <w:rPr>
          <w:rStyle w:val="FontStyle196"/>
          <w:sz w:val="28"/>
          <w:szCs w:val="28"/>
        </w:rPr>
        <w:t xml:space="preserve"> </w:t>
      </w:r>
      <w:r w:rsidRPr="00730BC6">
        <w:rPr>
          <w:rStyle w:val="FontStyle196"/>
          <w:sz w:val="28"/>
          <w:szCs w:val="28"/>
        </w:rPr>
        <w:t>11</w:t>
      </w:r>
      <w:r w:rsidRPr="00730BC6">
        <w:rPr>
          <w:sz w:val="28"/>
          <w:szCs w:val="28"/>
        </w:rPr>
        <w:t xml:space="preserve"> «Фонд подсочки древостоев»</w:t>
      </w:r>
      <w:r w:rsidRPr="00730BC6">
        <w:rPr>
          <w:rStyle w:val="FontStyle196"/>
          <w:sz w:val="28"/>
          <w:szCs w:val="28"/>
        </w:rPr>
        <w:t xml:space="preserve">, </w:t>
      </w:r>
      <w:r w:rsidRPr="00730BC6">
        <w:rPr>
          <w:sz w:val="28"/>
          <w:szCs w:val="28"/>
        </w:rPr>
        <w:t>установленной приказом Министерства природных ресурсов и экологии Российской Федерации</w:t>
      </w:r>
      <w:r>
        <w:rPr>
          <w:sz w:val="28"/>
          <w:szCs w:val="28"/>
        </w:rPr>
        <w:t xml:space="preserve"> </w:t>
      </w:r>
      <w:r w:rsidRPr="00730BC6">
        <w:rPr>
          <w:sz w:val="28"/>
          <w:szCs w:val="28"/>
        </w:rPr>
        <w:t>от</w:t>
      </w:r>
      <w:r w:rsidRPr="003C7FD8">
        <w:rPr>
          <w:sz w:val="28"/>
          <w:szCs w:val="28"/>
        </w:rPr>
        <w:t xml:space="preserve"> 27.02.2017 № 72 «Об утверждении состава лесохозяйственных регламентов, порядка их разработки, сроков их действия и порядка внесения в них </w:t>
      </w:r>
      <w:r w:rsidRPr="00CC203E">
        <w:rPr>
          <w:sz w:val="28"/>
          <w:szCs w:val="28"/>
        </w:rPr>
        <w:t xml:space="preserve">изменений», не </w:t>
      </w:r>
      <w:r w:rsidRPr="00CC203E">
        <w:rPr>
          <w:rStyle w:val="FontStyle196"/>
          <w:sz w:val="28"/>
          <w:szCs w:val="28"/>
        </w:rPr>
        <w:t>заполняется и не приводится.</w:t>
      </w:r>
    </w:p>
    <w:p w:rsidR="00E97FC2" w:rsidRPr="002D3F5F" w:rsidRDefault="00E97FC2" w:rsidP="00ED0987">
      <w:pPr>
        <w:jc w:val="both"/>
        <w:rPr>
          <w:sz w:val="28"/>
          <w:szCs w:val="28"/>
        </w:rPr>
      </w:pPr>
    </w:p>
    <w:p w:rsidR="00E97FC2" w:rsidRPr="00C12AD9" w:rsidRDefault="00E97FC2" w:rsidP="00ED0987">
      <w:pPr>
        <w:pStyle w:val="Style88"/>
        <w:widowControl/>
        <w:spacing w:line="240" w:lineRule="auto"/>
        <w:ind w:firstLine="709"/>
        <w:jc w:val="both"/>
        <w:outlineLvl w:val="1"/>
        <w:rPr>
          <w:rStyle w:val="FontStyle192"/>
          <w:bCs/>
          <w:color w:val="000000"/>
          <w:sz w:val="28"/>
          <w:szCs w:val="28"/>
        </w:rPr>
      </w:pPr>
      <w:r w:rsidRPr="00636395">
        <w:rPr>
          <w:rStyle w:val="FontStyle192"/>
          <w:bCs/>
          <w:sz w:val="28"/>
          <w:szCs w:val="28"/>
        </w:rPr>
        <w:t>Раздел 2.3.</w:t>
      </w:r>
      <w:r w:rsidRPr="00C12AD9">
        <w:rPr>
          <w:rStyle w:val="FontStyle192"/>
          <w:bCs/>
          <w:color w:val="000000"/>
          <w:sz w:val="28"/>
          <w:szCs w:val="28"/>
        </w:rPr>
        <w:t xml:space="preserve"> Нормативы, параметры и сроки использования лесов для заготовки и сбора недревесных лесных ресурсов</w:t>
      </w:r>
    </w:p>
    <w:p w:rsidR="00E97FC2" w:rsidRPr="00C12AD9" w:rsidRDefault="00E97FC2" w:rsidP="00ED0987">
      <w:pPr>
        <w:pStyle w:val="PlainText"/>
        <w:spacing w:after="0" w:line="240" w:lineRule="auto"/>
        <w:ind w:firstLine="709"/>
        <w:jc w:val="both"/>
        <w:rPr>
          <w:rStyle w:val="FontStyle192"/>
          <w:b w:val="0"/>
          <w:bCs/>
          <w:color w:val="000000"/>
          <w:sz w:val="28"/>
          <w:szCs w:val="28"/>
        </w:rPr>
      </w:pPr>
    </w:p>
    <w:p w:rsidR="00E97FC2" w:rsidRPr="00B2774A" w:rsidRDefault="00E97FC2" w:rsidP="00E67622">
      <w:pPr>
        <w:pStyle w:val="PlainText"/>
        <w:suppressAutoHyphens/>
        <w:spacing w:after="0" w:line="240" w:lineRule="auto"/>
        <w:ind w:firstLine="720"/>
        <w:jc w:val="both"/>
        <w:rPr>
          <w:rFonts w:ascii="Times New Roman" w:hAnsi="Times New Roman"/>
          <w:color w:val="000000"/>
          <w:sz w:val="28"/>
          <w:szCs w:val="28"/>
        </w:rPr>
      </w:pPr>
      <w:r w:rsidRPr="00C12AD9">
        <w:rPr>
          <w:rStyle w:val="FontStyle192"/>
          <w:b w:val="0"/>
          <w:bCs/>
          <w:color w:val="000000"/>
          <w:sz w:val="28"/>
          <w:szCs w:val="28"/>
        </w:rPr>
        <w:t xml:space="preserve">Заготовка и сбор гражданами недревесных лесных ресурсов для собственных нужд </w:t>
      </w:r>
      <w:r>
        <w:rPr>
          <w:rStyle w:val="FontStyle192"/>
          <w:b w:val="0"/>
          <w:bCs/>
          <w:color w:val="000000"/>
          <w:sz w:val="28"/>
          <w:szCs w:val="28"/>
        </w:rPr>
        <w:t xml:space="preserve">может </w:t>
      </w:r>
      <w:r w:rsidRPr="00C12AD9">
        <w:rPr>
          <w:rStyle w:val="FontStyle192"/>
          <w:b w:val="0"/>
          <w:bCs/>
          <w:color w:val="000000"/>
          <w:sz w:val="28"/>
          <w:szCs w:val="28"/>
        </w:rPr>
        <w:t>осуществлят</w:t>
      </w:r>
      <w:r>
        <w:rPr>
          <w:rStyle w:val="FontStyle192"/>
          <w:b w:val="0"/>
          <w:bCs/>
          <w:color w:val="000000"/>
          <w:sz w:val="28"/>
          <w:szCs w:val="28"/>
        </w:rPr>
        <w:t>ь</w:t>
      </w:r>
      <w:r w:rsidRPr="00C12AD9">
        <w:rPr>
          <w:rStyle w:val="FontStyle192"/>
          <w:b w:val="0"/>
          <w:bCs/>
          <w:color w:val="000000"/>
          <w:sz w:val="28"/>
          <w:szCs w:val="28"/>
        </w:rPr>
        <w:t>ся в соотве</w:t>
      </w:r>
      <w:r>
        <w:rPr>
          <w:rStyle w:val="FontStyle192"/>
          <w:b w:val="0"/>
          <w:bCs/>
          <w:color w:val="000000"/>
          <w:sz w:val="28"/>
          <w:szCs w:val="28"/>
        </w:rPr>
        <w:t xml:space="preserve">тствии со статьями 11, 33 </w:t>
      </w:r>
      <w:r w:rsidRPr="00DD138F">
        <w:rPr>
          <w:rStyle w:val="FontStyle192"/>
          <w:b w:val="0"/>
          <w:bCs/>
          <w:color w:val="000000"/>
          <w:sz w:val="28"/>
          <w:szCs w:val="28"/>
        </w:rPr>
        <w:t xml:space="preserve">ЛК РФ </w:t>
      </w:r>
      <w:r w:rsidRPr="00DD138F">
        <w:rPr>
          <w:rFonts w:ascii="Times New Roman" w:hAnsi="Times New Roman"/>
          <w:color w:val="000000"/>
          <w:sz w:val="28"/>
          <w:szCs w:val="28"/>
        </w:rPr>
        <w:t>круглогодично на всей территории городских лесов города Каменска-Уральского.</w:t>
      </w:r>
    </w:p>
    <w:p w:rsidR="00E97FC2" w:rsidRDefault="00E97FC2" w:rsidP="00B96D24">
      <w:pPr>
        <w:pStyle w:val="PlainText"/>
        <w:suppressAutoHyphens/>
        <w:spacing w:after="0" w:line="240" w:lineRule="auto"/>
        <w:ind w:firstLine="720"/>
        <w:jc w:val="both"/>
        <w:rPr>
          <w:rFonts w:ascii="Times New Roman" w:hAnsi="Times New Roman"/>
          <w:color w:val="000000"/>
          <w:sz w:val="28"/>
          <w:szCs w:val="28"/>
        </w:rPr>
      </w:pPr>
      <w:r w:rsidRPr="00B2774A">
        <w:rPr>
          <w:rFonts w:ascii="Times New Roman" w:hAnsi="Times New Roman"/>
          <w:color w:val="000000"/>
          <w:sz w:val="28"/>
          <w:szCs w:val="28"/>
        </w:rPr>
        <w:t>К недревесным</w:t>
      </w:r>
      <w:r w:rsidRPr="00B96D24">
        <w:rPr>
          <w:rFonts w:ascii="Times New Roman" w:hAnsi="Times New Roman"/>
          <w:color w:val="000000"/>
          <w:sz w:val="28"/>
          <w:szCs w:val="28"/>
        </w:rPr>
        <w:t xml:space="preserve"> лесным ресурсам, заготовка и сбор которых осуществляются в соответствии с ЛК РФ, относятся пни, береста, кора деревьев и кустарников, хворост, веточный корм, </w:t>
      </w:r>
      <w:r w:rsidRPr="00B2774A">
        <w:rPr>
          <w:rFonts w:ascii="Times New Roman" w:hAnsi="Times New Roman"/>
          <w:color w:val="000000"/>
          <w:sz w:val="28"/>
          <w:szCs w:val="28"/>
        </w:rPr>
        <w:t>еловые, пихтовые,</w:t>
      </w:r>
      <w:r w:rsidRPr="00B96D24">
        <w:rPr>
          <w:rFonts w:ascii="Times New Roman" w:hAnsi="Times New Roman"/>
          <w:color w:val="000000"/>
          <w:sz w:val="28"/>
          <w:szCs w:val="28"/>
        </w:rPr>
        <w:t xml:space="preserve"> сосновые лапы, ели или деревья других пород для новогодних праздников, мох, лесная подстилка, камыш, тростник и подобные лесные ресурсы.</w:t>
      </w:r>
    </w:p>
    <w:p w:rsidR="00E97FC2" w:rsidRPr="007870C4" w:rsidRDefault="00E97FC2" w:rsidP="00B2774A">
      <w:pPr>
        <w:pStyle w:val="ListParagraph"/>
        <w:autoSpaceDE w:val="0"/>
        <w:autoSpaceDN w:val="0"/>
        <w:adjustRightInd w:val="0"/>
        <w:ind w:left="0" w:firstLine="709"/>
        <w:jc w:val="both"/>
        <w:rPr>
          <w:sz w:val="28"/>
          <w:szCs w:val="28"/>
        </w:rPr>
      </w:pPr>
      <w:r w:rsidRPr="008F7C5A">
        <w:rPr>
          <w:color w:val="000000"/>
          <w:sz w:val="28"/>
          <w:szCs w:val="28"/>
        </w:rPr>
        <w:t xml:space="preserve">Заготовка и сбор недревесных лесных ресурсов должны проводиться в </w:t>
      </w:r>
      <w:r w:rsidRPr="007870C4">
        <w:rPr>
          <w:color w:val="000000"/>
          <w:sz w:val="28"/>
          <w:szCs w:val="28"/>
        </w:rPr>
        <w:t xml:space="preserve">соответствии с требованиями </w:t>
      </w:r>
      <w:r w:rsidRPr="00B2774A">
        <w:rPr>
          <w:sz w:val="28"/>
          <w:szCs w:val="28"/>
        </w:rPr>
        <w:t xml:space="preserve">приказа </w:t>
      </w:r>
      <w:r w:rsidRPr="00B2774A">
        <w:rPr>
          <w:color w:val="000000"/>
          <w:sz w:val="28"/>
          <w:szCs w:val="28"/>
        </w:rPr>
        <w:t>Министерства природных ресурсов и экологии Российской Федерации</w:t>
      </w:r>
      <w:r w:rsidRPr="00B2774A">
        <w:rPr>
          <w:sz w:val="28"/>
          <w:szCs w:val="28"/>
        </w:rPr>
        <w:t xml:space="preserve"> от 16.07.2018 № 325 «Об утверждении Правил заготовки и сбора недревесных лесных ресурсов»</w:t>
      </w:r>
      <w:r>
        <w:rPr>
          <w:sz w:val="28"/>
          <w:szCs w:val="28"/>
        </w:rPr>
        <w:t xml:space="preserve">. </w:t>
      </w:r>
      <w:r w:rsidRPr="007870C4">
        <w:rPr>
          <w:color w:val="000000"/>
          <w:sz w:val="28"/>
          <w:szCs w:val="28"/>
        </w:rPr>
        <w:t>Заготовка и сбор недревесных лесных ресурсов должны осуществляться способами, не наносящими вреда лесу и окружающей природной среде и обеспечивающими своевременное воспроизводство их запасов.</w:t>
      </w:r>
    </w:p>
    <w:p w:rsidR="00E97FC2" w:rsidRPr="00C12AD9" w:rsidRDefault="00E97FC2" w:rsidP="00B96D24">
      <w:pPr>
        <w:pStyle w:val="PlainText"/>
        <w:suppressAutoHyphens/>
        <w:spacing w:after="0" w:line="240" w:lineRule="auto"/>
        <w:ind w:firstLine="720"/>
        <w:jc w:val="both"/>
        <w:rPr>
          <w:rFonts w:ascii="Times New Roman" w:hAnsi="Times New Roman"/>
          <w:color w:val="000000"/>
          <w:sz w:val="28"/>
          <w:szCs w:val="28"/>
        </w:rPr>
      </w:pPr>
      <w:r w:rsidRPr="00C12AD9">
        <w:rPr>
          <w:rFonts w:ascii="Times New Roman" w:hAnsi="Times New Roman"/>
          <w:color w:val="000000"/>
          <w:sz w:val="28"/>
          <w:szCs w:val="28"/>
        </w:rPr>
        <w:t>Сбор лесной подстилки в городских лесах запрещается.</w:t>
      </w:r>
    </w:p>
    <w:p w:rsidR="00E97FC2" w:rsidRDefault="00E97FC2" w:rsidP="00740A25">
      <w:pPr>
        <w:suppressAutoHyphens/>
        <w:ind w:firstLine="720"/>
        <w:jc w:val="both"/>
        <w:rPr>
          <w:color w:val="000000"/>
          <w:sz w:val="28"/>
          <w:szCs w:val="28"/>
        </w:rPr>
      </w:pPr>
      <w:r w:rsidRPr="00740A25">
        <w:rPr>
          <w:color w:val="000000"/>
          <w:sz w:val="28"/>
          <w:szCs w:val="28"/>
        </w:rPr>
        <w:t>Порядок</w:t>
      </w:r>
      <w:r>
        <w:rPr>
          <w:color w:val="000000"/>
          <w:sz w:val="28"/>
          <w:szCs w:val="28"/>
        </w:rPr>
        <w:t xml:space="preserve"> заготовки и сбора недревесных лесных ресурсов на территории </w:t>
      </w:r>
      <w:r w:rsidRPr="00B2774A">
        <w:rPr>
          <w:color w:val="000000"/>
          <w:sz w:val="28"/>
          <w:szCs w:val="28"/>
        </w:rPr>
        <w:t>Свердловской</w:t>
      </w:r>
      <w:r>
        <w:rPr>
          <w:color w:val="000000"/>
          <w:sz w:val="28"/>
          <w:szCs w:val="28"/>
        </w:rPr>
        <w:t xml:space="preserve"> области дополнительно регламентируется Законом </w:t>
      </w:r>
      <w:r w:rsidRPr="00B2774A">
        <w:rPr>
          <w:color w:val="000000"/>
          <w:sz w:val="28"/>
          <w:szCs w:val="28"/>
        </w:rPr>
        <w:t>Свердловской</w:t>
      </w:r>
      <w:r>
        <w:rPr>
          <w:color w:val="000000"/>
          <w:sz w:val="28"/>
          <w:szCs w:val="28"/>
        </w:rPr>
        <w:t xml:space="preserve"> области от 24 </w:t>
      </w:r>
      <w:r w:rsidRPr="00B2774A">
        <w:rPr>
          <w:color w:val="000000"/>
          <w:sz w:val="28"/>
          <w:szCs w:val="28"/>
        </w:rPr>
        <w:t>сентября 2007</w:t>
      </w:r>
      <w:r>
        <w:rPr>
          <w:color w:val="000000"/>
          <w:sz w:val="28"/>
          <w:szCs w:val="28"/>
        </w:rPr>
        <w:t xml:space="preserve"> № 94-ОЗ «</w:t>
      </w:r>
      <w:r w:rsidRPr="00636395">
        <w:rPr>
          <w:color w:val="000000"/>
          <w:sz w:val="28"/>
          <w:szCs w:val="28"/>
        </w:rPr>
        <w:t>О порядке заготовки и сбора гражданами недревесных лесных ресурсов для собственных нужд в лесах, расположенных на территории Свердловской области</w:t>
      </w:r>
      <w:r>
        <w:rPr>
          <w:color w:val="000000"/>
          <w:sz w:val="28"/>
          <w:szCs w:val="28"/>
        </w:rPr>
        <w:t>».</w:t>
      </w:r>
    </w:p>
    <w:p w:rsidR="00E97FC2" w:rsidRPr="00740A25" w:rsidRDefault="00E97FC2" w:rsidP="00740A25">
      <w:pPr>
        <w:suppressAutoHyphens/>
        <w:ind w:firstLine="720"/>
        <w:jc w:val="both"/>
        <w:rPr>
          <w:color w:val="000000"/>
          <w:sz w:val="28"/>
          <w:szCs w:val="28"/>
        </w:rPr>
      </w:pPr>
    </w:p>
    <w:p w:rsidR="00E97FC2" w:rsidRPr="00940BC8" w:rsidRDefault="00E97FC2" w:rsidP="00ED0987">
      <w:pPr>
        <w:keepNext/>
        <w:ind w:firstLine="720"/>
        <w:jc w:val="both"/>
        <w:outlineLvl w:val="2"/>
        <w:rPr>
          <w:b/>
          <w:color w:val="000000"/>
          <w:sz w:val="28"/>
          <w:szCs w:val="28"/>
        </w:rPr>
      </w:pPr>
      <w:r w:rsidRPr="00940BC8">
        <w:rPr>
          <w:b/>
          <w:color w:val="000000"/>
          <w:sz w:val="28"/>
          <w:szCs w:val="28"/>
        </w:rPr>
        <w:t>2.3.1. Нормативы (ежегодные допустимые объемы) и параметры использования лесов для заготовки недревесных лесных ресурсов по их видам</w:t>
      </w:r>
    </w:p>
    <w:p w:rsidR="00E97FC2" w:rsidRPr="00245497" w:rsidRDefault="00E97FC2" w:rsidP="00292DC6">
      <w:pPr>
        <w:autoSpaceDE w:val="0"/>
        <w:autoSpaceDN w:val="0"/>
        <w:adjustRightInd w:val="0"/>
        <w:ind w:firstLine="709"/>
        <w:jc w:val="both"/>
        <w:rPr>
          <w:rStyle w:val="FontStyle196"/>
          <w:sz w:val="28"/>
          <w:szCs w:val="28"/>
        </w:rPr>
      </w:pPr>
      <w:r w:rsidRPr="003C7FD8">
        <w:rPr>
          <w:color w:val="000000"/>
          <w:sz w:val="28"/>
          <w:szCs w:val="28"/>
        </w:rPr>
        <w:t xml:space="preserve">В соответствии с материалами лесоустройства на территории городских лесов города Каменска-Уральского допускается использование  недревесных лесных ресурсов только для собственных нужд населения, в </w:t>
      </w:r>
      <w:r w:rsidRPr="00245497">
        <w:rPr>
          <w:sz w:val="28"/>
          <w:szCs w:val="28"/>
        </w:rPr>
        <w:t xml:space="preserve">связи с этим таблица </w:t>
      </w:r>
      <w:r w:rsidRPr="00245497">
        <w:rPr>
          <w:rStyle w:val="FontStyle196"/>
          <w:sz w:val="28"/>
          <w:szCs w:val="28"/>
        </w:rPr>
        <w:t>по форме Таблицы 12</w:t>
      </w:r>
      <w:r w:rsidRPr="00245497">
        <w:rPr>
          <w:sz w:val="28"/>
          <w:szCs w:val="28"/>
        </w:rPr>
        <w:t xml:space="preserve"> «Параметры использования лесов для заготовки недревесных лесных ресурсов»</w:t>
      </w:r>
      <w:r w:rsidRPr="00245497">
        <w:rPr>
          <w:rStyle w:val="FontStyle196"/>
          <w:sz w:val="28"/>
          <w:szCs w:val="28"/>
        </w:rPr>
        <w:t xml:space="preserve">, </w:t>
      </w:r>
      <w:r w:rsidRPr="00245497">
        <w:rPr>
          <w:sz w:val="28"/>
          <w:szCs w:val="28"/>
        </w:rPr>
        <w:t xml:space="preserve">установленной 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 в них изменений», не </w:t>
      </w:r>
      <w:r w:rsidRPr="00245497">
        <w:rPr>
          <w:rStyle w:val="FontStyle196"/>
          <w:sz w:val="28"/>
          <w:szCs w:val="28"/>
        </w:rPr>
        <w:t xml:space="preserve">заполняется и не приводится. </w:t>
      </w:r>
    </w:p>
    <w:p w:rsidR="00E97FC2" w:rsidRDefault="00E97FC2" w:rsidP="0017137B">
      <w:pPr>
        <w:pStyle w:val="PlainText"/>
        <w:suppressAutoHyphens/>
        <w:spacing w:after="0" w:line="240" w:lineRule="auto"/>
        <w:ind w:firstLine="709"/>
        <w:jc w:val="both"/>
        <w:rPr>
          <w:color w:val="000000"/>
          <w:sz w:val="28"/>
          <w:szCs w:val="28"/>
        </w:rPr>
      </w:pPr>
    </w:p>
    <w:p w:rsidR="00E97FC2" w:rsidRPr="00940BC8" w:rsidRDefault="00E97FC2" w:rsidP="00ED0987">
      <w:pPr>
        <w:pStyle w:val="BodyText2"/>
        <w:suppressAutoHyphens/>
        <w:spacing w:after="0" w:line="240" w:lineRule="auto"/>
        <w:ind w:firstLine="709"/>
        <w:jc w:val="both"/>
        <w:outlineLvl w:val="2"/>
        <w:rPr>
          <w:b/>
          <w:bCs/>
          <w:color w:val="000000"/>
          <w:sz w:val="28"/>
          <w:szCs w:val="28"/>
        </w:rPr>
      </w:pPr>
      <w:r w:rsidRPr="00940BC8">
        <w:rPr>
          <w:b/>
          <w:color w:val="000000"/>
          <w:sz w:val="28"/>
          <w:szCs w:val="28"/>
        </w:rPr>
        <w:t>2.3.2. С</w:t>
      </w:r>
      <w:r w:rsidRPr="00940BC8">
        <w:rPr>
          <w:b/>
          <w:bCs/>
          <w:color w:val="000000"/>
          <w:sz w:val="28"/>
          <w:szCs w:val="28"/>
        </w:rPr>
        <w:t>роки использования лесов для заготовки и сбора недревесных лесных ресурсов</w:t>
      </w:r>
    </w:p>
    <w:p w:rsidR="00E97FC2" w:rsidRDefault="00E97FC2" w:rsidP="00ED0987">
      <w:pPr>
        <w:ind w:firstLine="720"/>
        <w:jc w:val="both"/>
        <w:rPr>
          <w:color w:val="000000"/>
          <w:sz w:val="28"/>
          <w:szCs w:val="28"/>
        </w:rPr>
      </w:pP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пней (заготовка пневого осмола)</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пней (заготовка пневого осмола) разрешается в лесах любого целевого назначения, в которых она не может нанести ущерба насаждениям, подросту, несомкнувшимся лесным культурам.</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пневого осмола не допускается в противоэрозионных лесах, на берегозащитных, почвозащитных участках лесов, расположенных вдоль водных объектов, склонов оврагов, а также в молодняках с полнотой 0,8 - 1,0 и несомкнувшихся лесных культурах.</w:t>
      </w:r>
    </w:p>
    <w:p w:rsidR="00E97FC2" w:rsidRPr="0008286A" w:rsidRDefault="00E97FC2" w:rsidP="00F1758C">
      <w:pPr>
        <w:autoSpaceDE w:val="0"/>
        <w:autoSpaceDN w:val="0"/>
        <w:adjustRightInd w:val="0"/>
        <w:ind w:firstLine="540"/>
        <w:jc w:val="both"/>
        <w:rPr>
          <w:sz w:val="28"/>
          <w:szCs w:val="28"/>
        </w:rPr>
      </w:pPr>
      <w:r w:rsidRPr="0008286A">
        <w:rPr>
          <w:sz w:val="28"/>
          <w:szCs w:val="28"/>
        </w:rPr>
        <w:t>Ямы, оставленные после заготовки пней (заготовки пневого осмола), должны быть засыпаны плодородным слоем почвы и заровнены.</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бересты</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бересты допускается с растущих деревьев на отведенных в рубку лесных насаждениях, на лесных участках, подлежащих расчистке (квартальные просеки, минерализованные полосы, противопожарные разрывы, трассы противопожарных и лесохозяйственных дорог и другие площади, на которых не требуется сохранение насаждений), а также со свежесрубленных деревьев на лесосеках при проведении выборочных и сплошных рубок.</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бересты с растущих деревьев должна производиться в весенне-летний и осенний периоды без повреждения луба. При этом используемая для заготовки часть ствола не должна превышать половины общей высоты дерева.</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бересты с сухостойных и валежных деревьев производится в течение всего года.</w:t>
      </w:r>
    </w:p>
    <w:p w:rsidR="00E97FC2" w:rsidRPr="0008286A" w:rsidRDefault="00E97FC2" w:rsidP="00F1758C">
      <w:pPr>
        <w:autoSpaceDE w:val="0"/>
        <w:autoSpaceDN w:val="0"/>
        <w:adjustRightInd w:val="0"/>
        <w:ind w:firstLine="540"/>
        <w:jc w:val="both"/>
        <w:rPr>
          <w:sz w:val="28"/>
          <w:szCs w:val="28"/>
        </w:rPr>
      </w:pPr>
      <w:r w:rsidRPr="0008286A">
        <w:rPr>
          <w:sz w:val="28"/>
          <w:szCs w:val="28"/>
        </w:rPr>
        <w:t>Запрещается рубка деревьев для заготовки бересты.</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коры деревьев и кустарников</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коры деревьев и кустарников осуществляется одновременно с рубкой деревьев и кустарников в течение всего года. Ивовое корье заготавливается в весенне-летний период.</w:t>
      </w:r>
    </w:p>
    <w:p w:rsidR="00E97FC2" w:rsidRPr="0008286A" w:rsidRDefault="00E97FC2" w:rsidP="00F1758C">
      <w:pPr>
        <w:autoSpaceDE w:val="0"/>
        <w:autoSpaceDN w:val="0"/>
        <w:adjustRightInd w:val="0"/>
        <w:ind w:firstLine="540"/>
        <w:jc w:val="both"/>
        <w:rPr>
          <w:sz w:val="28"/>
          <w:szCs w:val="28"/>
        </w:rPr>
      </w:pPr>
      <w:r w:rsidRPr="0008286A">
        <w:rPr>
          <w:sz w:val="28"/>
          <w:szCs w:val="28"/>
        </w:rPr>
        <w:t>Для заготовки ивового корья пригодны кустарниковые ивы в возрасте 5 лет и старше, древовидные - 15 лет и старше.</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хвороста</w:t>
      </w:r>
    </w:p>
    <w:p w:rsidR="00E97FC2" w:rsidRPr="0008286A" w:rsidRDefault="00E97FC2" w:rsidP="00F1758C">
      <w:pPr>
        <w:autoSpaceDE w:val="0"/>
        <w:autoSpaceDN w:val="0"/>
        <w:adjustRightInd w:val="0"/>
        <w:ind w:firstLine="540"/>
        <w:jc w:val="both"/>
        <w:rPr>
          <w:sz w:val="28"/>
          <w:szCs w:val="28"/>
        </w:rPr>
      </w:pPr>
      <w:r w:rsidRPr="0008286A">
        <w:rPr>
          <w:sz w:val="28"/>
          <w:szCs w:val="28"/>
        </w:rPr>
        <w:t>При заготовке хвороста осуществляется сбор срезанных тонких стволов диаметром в комле до 4 см, а также срезанных вершин, сучьев и ветвей деревьев и кустарников. Заготовка хвороста осуществляется в течение всего года.</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валежника</w:t>
      </w:r>
    </w:p>
    <w:p w:rsidR="00E97FC2" w:rsidRPr="0008286A" w:rsidRDefault="00E97FC2" w:rsidP="00F1758C">
      <w:pPr>
        <w:autoSpaceDE w:val="0"/>
        <w:autoSpaceDN w:val="0"/>
        <w:adjustRightInd w:val="0"/>
        <w:ind w:firstLine="540"/>
        <w:jc w:val="both"/>
        <w:rPr>
          <w:sz w:val="28"/>
          <w:szCs w:val="28"/>
        </w:rPr>
      </w:pPr>
      <w:r w:rsidRPr="0008286A">
        <w:rPr>
          <w:sz w:val="28"/>
          <w:szCs w:val="28"/>
        </w:rPr>
        <w:t>При заготовке валежника осуществляется сбор лежащих на поверхности земли остатков стволов деревьев, сучьев, не являющихся порубочными остатками в местах проведения лесосечных работ, и (или) образовавшихся вследствие естественного отмирания деревьев, при их повреждении вредными организмами, буреломе, снеговале.</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валежника осуществляется в течение всего года.</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веточного корма</w:t>
      </w:r>
    </w:p>
    <w:p w:rsidR="00E97FC2" w:rsidRPr="0008286A" w:rsidRDefault="00E97FC2" w:rsidP="00F1758C">
      <w:pPr>
        <w:autoSpaceDE w:val="0"/>
        <w:autoSpaceDN w:val="0"/>
        <w:adjustRightInd w:val="0"/>
        <w:ind w:firstLine="540"/>
        <w:jc w:val="both"/>
        <w:rPr>
          <w:sz w:val="28"/>
          <w:szCs w:val="28"/>
        </w:rPr>
      </w:pPr>
      <w:r w:rsidRPr="0008286A">
        <w:rPr>
          <w:sz w:val="28"/>
          <w:szCs w:val="28"/>
        </w:rPr>
        <w:t>При заготовке веточного корма осуществляется сбор ветвей толщиной до 1,5 см, заготовленных из побегов лиственных и хвойных пород и предназначенных на корм скоту.</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Заготавливают веточный корм из побегов лиственных пород в основном летом, хвойных пород - круглогодично.</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веточного корма производится со срубленных деревьев при проведении выборочных и сплошных рубок.</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еловых, пихтовых, сосновых лап</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еловых, пихтовых, сосновых лап разрешается только со срубленных деревьев на лесосеках при проведении выборочных и сплошных рубок.</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елей или деревьев других хвойных пород для новогодних праздников</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елей или деревьев других хвойных пород для новогодних праздников в первую очередь производится на специальных плантациях, лесных участках, подлежащих расчистке (квартальные просеки, минерализованные полосы, противопожарные разрывы, трассы противопожарных и лесохозяйственных дорог и другие площади, где не требуется сохранения подроста и насаждений).</w:t>
      </w:r>
    </w:p>
    <w:p w:rsidR="00E97FC2" w:rsidRPr="0008286A" w:rsidRDefault="00E97FC2" w:rsidP="00F1758C">
      <w:pPr>
        <w:autoSpaceDE w:val="0"/>
        <w:autoSpaceDN w:val="0"/>
        <w:adjustRightInd w:val="0"/>
        <w:ind w:firstLine="540"/>
        <w:jc w:val="both"/>
        <w:rPr>
          <w:sz w:val="28"/>
          <w:szCs w:val="28"/>
        </w:rPr>
      </w:pPr>
      <w:r w:rsidRPr="0008286A">
        <w:rPr>
          <w:sz w:val="28"/>
          <w:szCs w:val="28"/>
        </w:rPr>
        <w:t>Допускается заготовка елей или деревьев других хвойных пород для новогодних праздников из вершинной части срубленных елей.</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мха, лесной подстилки, опавших листьев, камыша, тростника и подобных лесных ресурсов</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мха, лесной подстилки, опавших листьев, камыша, тростника производится с целью их использования в качестве вспомогательного материала для строительства, а также корма и подстилки для сельскохозяйственных животных или приготовления компоста. При их заготовке не должен быть нанесен вред окружающей природной среде.</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мха с помощью бензопил осуществляется только под контролем работников лесничества или лесопарка.</w:t>
      </w:r>
    </w:p>
    <w:p w:rsidR="00E97FC2" w:rsidRPr="0008286A" w:rsidRDefault="00E97FC2" w:rsidP="00F1758C">
      <w:pPr>
        <w:autoSpaceDE w:val="0"/>
        <w:autoSpaceDN w:val="0"/>
        <w:adjustRightInd w:val="0"/>
        <w:ind w:firstLine="540"/>
        <w:jc w:val="both"/>
        <w:rPr>
          <w:sz w:val="28"/>
          <w:szCs w:val="28"/>
        </w:rPr>
      </w:pPr>
      <w:r w:rsidRPr="0008286A">
        <w:rPr>
          <w:sz w:val="28"/>
          <w:szCs w:val="28"/>
        </w:rPr>
        <w:t>Сбор лесной подстилки и опавшего листа разрешается производить на одной и той же площади не чаще одного раза в пять лет. Сбор подстилки должен производиться частично, без углубления на всю ее толщину.</w:t>
      </w:r>
    </w:p>
    <w:p w:rsidR="00E97FC2" w:rsidRPr="0008286A" w:rsidRDefault="00E97FC2" w:rsidP="00F1758C">
      <w:pPr>
        <w:autoSpaceDE w:val="0"/>
        <w:autoSpaceDN w:val="0"/>
        <w:adjustRightInd w:val="0"/>
        <w:ind w:firstLine="540"/>
        <w:jc w:val="both"/>
        <w:rPr>
          <w:sz w:val="28"/>
          <w:szCs w:val="28"/>
        </w:rPr>
      </w:pPr>
      <w:r w:rsidRPr="0008286A">
        <w:rPr>
          <w:sz w:val="28"/>
          <w:szCs w:val="28"/>
        </w:rPr>
        <w:t>Сбор лесной подстилки должен производиться в конце летнего периода, но до наступления листопада, чтобы опадание листвы и хвои создало естественное удобрение лесной почвы.</w:t>
      </w:r>
    </w:p>
    <w:p w:rsidR="00E97FC2" w:rsidRPr="0008286A" w:rsidRDefault="00E97FC2" w:rsidP="00F1758C">
      <w:pPr>
        <w:autoSpaceDE w:val="0"/>
        <w:autoSpaceDN w:val="0"/>
        <w:adjustRightInd w:val="0"/>
        <w:ind w:firstLine="540"/>
        <w:jc w:val="both"/>
        <w:rPr>
          <w:sz w:val="28"/>
          <w:szCs w:val="28"/>
        </w:rPr>
      </w:pPr>
      <w:r w:rsidRPr="0008286A">
        <w:rPr>
          <w:sz w:val="28"/>
          <w:szCs w:val="28"/>
        </w:rPr>
        <w:t>Запрещается сбор подстилки в лесах, выполняющих функции защиты природных и иных объектов.</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(выкопка) деревьев, кустарников и лиан на лесных участках</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(выкопка) деревьев на лесных участках может проводиться в хвойных и лиственных насаждениях в возрасте до 20 лет, в кедровых насаждениях и насаждениях твердолиственных пород семенного происхождения - до 40 лет.</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(выкопка) кустарников подлеска на лесных участках может проводиться в насаждениях с подлеском средней или высокой густоты и преобладанием в его составе заготавливаемого вида. Число оставшихся кустов заготавливаемого вида после выкопки не должно быть менее 1000 штук на гектар.</w:t>
      </w:r>
    </w:p>
    <w:p w:rsidR="00E97FC2" w:rsidRPr="0008286A" w:rsidRDefault="00E97FC2" w:rsidP="00F1758C">
      <w:pPr>
        <w:autoSpaceDE w:val="0"/>
        <w:autoSpaceDN w:val="0"/>
        <w:adjustRightInd w:val="0"/>
        <w:ind w:firstLine="540"/>
        <w:jc w:val="both"/>
        <w:rPr>
          <w:sz w:val="28"/>
          <w:szCs w:val="28"/>
        </w:rPr>
      </w:pPr>
      <w:r w:rsidRPr="0008286A">
        <w:rPr>
          <w:sz w:val="28"/>
          <w:szCs w:val="28"/>
        </w:rPr>
        <w:t>Ямы, оставленные после заготовки (выкопки) деревьев, кустарников и лиан, должны быть засыпаны плодородным слоем почвы и заровнены.</w:t>
      </w: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веников, ветвей и кустарников для метел и плетения</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веников, ветвей и кустарников лиственных пород для метел и плетения производится на лесных участках, подлежащих расчистке (квартальные просеки, противопожарные разрывы, трассы противопожарных и лесохозяйственных дорог, сенокосы, линии электропередачи, зоны затопления и другие площади, где не требуется сохранения подроста и насаждений), а также со срубленных деревьев на лесосеках при проведении выборочных и сплошных рубок.</w:t>
      </w:r>
    </w:p>
    <w:p w:rsidR="00E97FC2" w:rsidRDefault="00E97FC2" w:rsidP="00F1758C">
      <w:pPr>
        <w:autoSpaceDE w:val="0"/>
        <w:autoSpaceDN w:val="0"/>
        <w:adjustRightInd w:val="0"/>
        <w:ind w:firstLine="540"/>
        <w:jc w:val="both"/>
        <w:rPr>
          <w:b/>
          <w:sz w:val="28"/>
          <w:szCs w:val="28"/>
        </w:rPr>
      </w:pPr>
    </w:p>
    <w:p w:rsidR="00E97FC2" w:rsidRDefault="00E97FC2" w:rsidP="00F1758C">
      <w:pPr>
        <w:autoSpaceDE w:val="0"/>
        <w:autoSpaceDN w:val="0"/>
        <w:adjustRightInd w:val="0"/>
        <w:ind w:firstLine="540"/>
        <w:jc w:val="both"/>
        <w:rPr>
          <w:b/>
          <w:sz w:val="28"/>
          <w:szCs w:val="28"/>
        </w:rPr>
      </w:pPr>
    </w:p>
    <w:p w:rsidR="00E97FC2" w:rsidRPr="0008286A" w:rsidRDefault="00E97FC2" w:rsidP="00F1758C">
      <w:pPr>
        <w:autoSpaceDE w:val="0"/>
        <w:autoSpaceDN w:val="0"/>
        <w:adjustRightInd w:val="0"/>
        <w:ind w:firstLine="540"/>
        <w:jc w:val="both"/>
        <w:rPr>
          <w:b/>
          <w:sz w:val="28"/>
          <w:szCs w:val="28"/>
        </w:rPr>
      </w:pPr>
      <w:r w:rsidRPr="0008286A">
        <w:rPr>
          <w:b/>
          <w:sz w:val="28"/>
          <w:szCs w:val="28"/>
        </w:rPr>
        <w:t>Заготовка древесной зелени</w:t>
      </w:r>
    </w:p>
    <w:p w:rsidR="00E97FC2" w:rsidRPr="0008286A" w:rsidRDefault="00E97FC2" w:rsidP="00F1758C">
      <w:pPr>
        <w:autoSpaceDE w:val="0"/>
        <w:autoSpaceDN w:val="0"/>
        <w:adjustRightInd w:val="0"/>
        <w:ind w:firstLine="540"/>
        <w:jc w:val="both"/>
        <w:rPr>
          <w:sz w:val="28"/>
          <w:szCs w:val="28"/>
        </w:rPr>
      </w:pPr>
      <w:r w:rsidRPr="0008286A">
        <w:rPr>
          <w:sz w:val="28"/>
          <w:szCs w:val="28"/>
        </w:rPr>
        <w:t>К древесной зелени относятся листья, почки, хвоя и побеги хвойных и лиственных пород с диаметром до 8 мм у основания.</w:t>
      </w:r>
    </w:p>
    <w:p w:rsidR="00E97FC2" w:rsidRPr="0008286A" w:rsidRDefault="00E97FC2" w:rsidP="00F1758C">
      <w:pPr>
        <w:autoSpaceDE w:val="0"/>
        <w:autoSpaceDN w:val="0"/>
        <w:adjustRightInd w:val="0"/>
        <w:ind w:firstLine="540"/>
        <w:jc w:val="both"/>
        <w:rPr>
          <w:sz w:val="28"/>
          <w:szCs w:val="28"/>
        </w:rPr>
      </w:pPr>
      <w:r w:rsidRPr="0008286A">
        <w:rPr>
          <w:sz w:val="28"/>
          <w:szCs w:val="28"/>
        </w:rPr>
        <w:t>Заготовка древесной зелени для производства хвойно-витаминной муки разрешается только со срубленных деревьев на лесосеках при проведении выборочных и сплошных рубок.</w:t>
      </w:r>
    </w:p>
    <w:p w:rsidR="00E97FC2" w:rsidRPr="0008286A" w:rsidRDefault="00E97FC2" w:rsidP="00F1758C">
      <w:pPr>
        <w:autoSpaceDE w:val="0"/>
        <w:autoSpaceDN w:val="0"/>
        <w:adjustRightInd w:val="0"/>
        <w:ind w:firstLine="540"/>
        <w:jc w:val="both"/>
        <w:rPr>
          <w:sz w:val="28"/>
          <w:szCs w:val="28"/>
        </w:rPr>
      </w:pPr>
      <w:r w:rsidRPr="0008286A">
        <w:rPr>
          <w:sz w:val="28"/>
          <w:szCs w:val="28"/>
        </w:rPr>
        <w:t>Для производства пихтового масла разрешается ручная заготовка древесной зелени (пихтовых лап) в спелых пихтовых насаждениях в весенне-летний период с растущих деревьев диаметром не менее 18 см путем обрезки веток острыми инструментами на протяжении не более 30% живой кроны. При этом срезы сучьев должны быть прямыми и гладкими, без отлупов, расщепов, задиров и надломов, а длина оставляемых на деревьях оснований сучьев должна быть не менее 30 см.</w:t>
      </w:r>
    </w:p>
    <w:p w:rsidR="00E97FC2" w:rsidRPr="0008286A" w:rsidRDefault="00E97FC2" w:rsidP="00F1758C">
      <w:pPr>
        <w:autoSpaceDE w:val="0"/>
        <w:autoSpaceDN w:val="0"/>
        <w:adjustRightInd w:val="0"/>
        <w:ind w:firstLine="540"/>
        <w:jc w:val="both"/>
        <w:rPr>
          <w:sz w:val="28"/>
          <w:szCs w:val="28"/>
        </w:rPr>
      </w:pPr>
      <w:r w:rsidRPr="0008286A">
        <w:rPr>
          <w:sz w:val="28"/>
          <w:szCs w:val="28"/>
        </w:rPr>
        <w:t>Повторная заготовка пихтовых лап в одних и тех же насаждениях допускается не ранее чем через 4 - 5 лет.</w:t>
      </w:r>
    </w:p>
    <w:p w:rsidR="00E97FC2" w:rsidRPr="00F229FE" w:rsidRDefault="00E97FC2" w:rsidP="002A20A5">
      <w:pPr>
        <w:suppressAutoHyphens/>
        <w:ind w:firstLine="720"/>
        <w:jc w:val="both"/>
        <w:rPr>
          <w:color w:val="000000"/>
          <w:sz w:val="28"/>
          <w:szCs w:val="28"/>
        </w:rPr>
      </w:pPr>
    </w:p>
    <w:p w:rsidR="00E97FC2" w:rsidRDefault="00E97FC2" w:rsidP="00ED0987">
      <w:pPr>
        <w:ind w:firstLine="709"/>
        <w:jc w:val="both"/>
        <w:rPr>
          <w:rStyle w:val="FontStyle192"/>
          <w:bCs/>
          <w:sz w:val="28"/>
          <w:szCs w:val="28"/>
        </w:rPr>
      </w:pPr>
      <w:r w:rsidRPr="00F94C0E">
        <w:rPr>
          <w:rStyle w:val="FontStyle192"/>
          <w:bCs/>
          <w:color w:val="000000"/>
          <w:sz w:val="28"/>
          <w:szCs w:val="28"/>
        </w:rPr>
        <w:t>Раздел 2.4.</w:t>
      </w:r>
      <w:r w:rsidRPr="00337F57">
        <w:rPr>
          <w:rStyle w:val="FontStyle192"/>
          <w:bCs/>
          <w:color w:val="000000"/>
          <w:sz w:val="28"/>
          <w:szCs w:val="28"/>
        </w:rPr>
        <w:t xml:space="preserve"> Нормативы, параметры и сроки использования лесов для заготовки пищевых лесных ресурсов и сбора лекарственных растени</w:t>
      </w:r>
      <w:r w:rsidRPr="00245497">
        <w:rPr>
          <w:rStyle w:val="FontStyle192"/>
          <w:bCs/>
          <w:sz w:val="28"/>
          <w:szCs w:val="28"/>
        </w:rPr>
        <w:t>й</w:t>
      </w:r>
    </w:p>
    <w:p w:rsidR="00E97FC2" w:rsidRPr="00337F57" w:rsidRDefault="00E97FC2" w:rsidP="00ED0987">
      <w:pPr>
        <w:ind w:firstLine="709"/>
        <w:jc w:val="both"/>
        <w:rPr>
          <w:rStyle w:val="FontStyle192"/>
          <w:bCs/>
          <w:color w:val="000000"/>
          <w:sz w:val="28"/>
          <w:szCs w:val="28"/>
        </w:rPr>
      </w:pPr>
    </w:p>
    <w:p w:rsidR="00E97FC2" w:rsidRPr="00337F57" w:rsidRDefault="00E97FC2" w:rsidP="00ED0987">
      <w:pPr>
        <w:pStyle w:val="Style88"/>
        <w:widowControl/>
        <w:spacing w:before="101" w:line="240" w:lineRule="auto"/>
        <w:ind w:firstLine="720"/>
        <w:jc w:val="both"/>
        <w:rPr>
          <w:rStyle w:val="FontStyle192"/>
          <w:b w:val="0"/>
          <w:bCs/>
          <w:color w:val="000000"/>
          <w:sz w:val="28"/>
          <w:szCs w:val="28"/>
        </w:rPr>
      </w:pPr>
      <w:r w:rsidRPr="00337F57">
        <w:rPr>
          <w:rStyle w:val="FontStyle192"/>
          <w:b w:val="0"/>
          <w:bCs/>
          <w:color w:val="000000"/>
          <w:sz w:val="28"/>
          <w:szCs w:val="28"/>
        </w:rPr>
        <w:t xml:space="preserve">Заготовка пищевых лесных ресурсов и сбор лекарственных трав для собственных нужд осуществляются в соответствии со статьями 11, 34 ЛК РФ. </w:t>
      </w:r>
    </w:p>
    <w:p w:rsidR="00E97FC2" w:rsidRPr="00337F57" w:rsidRDefault="00E97FC2" w:rsidP="00715DB8">
      <w:pPr>
        <w:pStyle w:val="PlainText"/>
        <w:suppressAutoHyphens/>
        <w:spacing w:after="0" w:line="240" w:lineRule="auto"/>
        <w:ind w:firstLine="709"/>
        <w:jc w:val="both"/>
        <w:rPr>
          <w:rFonts w:ascii="Times New Roman" w:hAnsi="Times New Roman"/>
          <w:b/>
          <w:color w:val="000000"/>
          <w:sz w:val="28"/>
          <w:szCs w:val="28"/>
        </w:rPr>
      </w:pPr>
      <w:r w:rsidRPr="00337F57">
        <w:rPr>
          <w:rFonts w:ascii="Times New Roman" w:hAnsi="Times New Roman"/>
          <w:color w:val="000000"/>
          <w:sz w:val="28"/>
          <w:szCs w:val="28"/>
        </w:rPr>
        <w:t xml:space="preserve">Заготовка пищевых лесных ресурсов и сбор лекарственных </w:t>
      </w:r>
      <w:r w:rsidRPr="00245497">
        <w:rPr>
          <w:rFonts w:ascii="Times New Roman" w:hAnsi="Times New Roman"/>
          <w:sz w:val="28"/>
          <w:szCs w:val="28"/>
        </w:rPr>
        <w:t>растений на</w:t>
      </w:r>
      <w:r w:rsidRPr="00877840">
        <w:rPr>
          <w:rFonts w:ascii="Times New Roman" w:hAnsi="Times New Roman"/>
          <w:color w:val="FF0000"/>
          <w:sz w:val="28"/>
          <w:szCs w:val="28"/>
        </w:rPr>
        <w:t xml:space="preserve"> </w:t>
      </w:r>
      <w:r w:rsidRPr="00337F57">
        <w:rPr>
          <w:rFonts w:ascii="Times New Roman" w:hAnsi="Times New Roman"/>
          <w:color w:val="000000"/>
          <w:sz w:val="28"/>
          <w:szCs w:val="28"/>
        </w:rPr>
        <w:t>территории городских лесов</w:t>
      </w:r>
      <w:r w:rsidRPr="0008286A">
        <w:rPr>
          <w:rFonts w:ascii="Times New Roman" w:hAnsi="Times New Roman"/>
          <w:color w:val="000000"/>
          <w:sz w:val="28"/>
          <w:szCs w:val="28"/>
        </w:rPr>
        <w:t>города Каменска-Уральского осуществляется</w:t>
      </w:r>
      <w:r w:rsidRPr="00337F57">
        <w:rPr>
          <w:rFonts w:ascii="Times New Roman" w:hAnsi="Times New Roman"/>
          <w:color w:val="000000"/>
          <w:sz w:val="28"/>
          <w:szCs w:val="28"/>
        </w:rPr>
        <w:t xml:space="preserve"> в весенне-летний и летне-осенний периоды и разреш</w:t>
      </w:r>
      <w:r w:rsidRPr="0008286A">
        <w:rPr>
          <w:rFonts w:ascii="Times New Roman" w:hAnsi="Times New Roman"/>
          <w:color w:val="000000"/>
          <w:sz w:val="28"/>
          <w:szCs w:val="28"/>
        </w:rPr>
        <w:t>ае</w:t>
      </w:r>
      <w:r w:rsidRPr="00337F57">
        <w:rPr>
          <w:rFonts w:ascii="Times New Roman" w:hAnsi="Times New Roman"/>
          <w:color w:val="000000"/>
          <w:sz w:val="28"/>
          <w:szCs w:val="28"/>
        </w:rPr>
        <w:t>тся во всех кварталах.</w:t>
      </w:r>
    </w:p>
    <w:p w:rsidR="00E97FC2" w:rsidRPr="00D02E96" w:rsidRDefault="00E97FC2" w:rsidP="00D02E96">
      <w:pPr>
        <w:pStyle w:val="PlainText"/>
        <w:suppressAutoHyphens/>
        <w:spacing w:after="0" w:line="240" w:lineRule="auto"/>
        <w:ind w:firstLine="709"/>
        <w:jc w:val="both"/>
        <w:rPr>
          <w:rFonts w:ascii="Times New Roman" w:hAnsi="Times New Roman"/>
          <w:color w:val="000000"/>
          <w:sz w:val="28"/>
          <w:szCs w:val="28"/>
        </w:rPr>
      </w:pPr>
      <w:r w:rsidRPr="002676CC">
        <w:rPr>
          <w:rFonts w:ascii="Times New Roman" w:hAnsi="Times New Roman"/>
          <w:color w:val="000000"/>
          <w:sz w:val="28"/>
          <w:szCs w:val="28"/>
        </w:rPr>
        <w:t xml:space="preserve">На территории </w:t>
      </w:r>
      <w:r>
        <w:rPr>
          <w:rFonts w:ascii="Times New Roman" w:hAnsi="Times New Roman"/>
          <w:color w:val="000000"/>
          <w:sz w:val="28"/>
          <w:szCs w:val="28"/>
        </w:rPr>
        <w:t xml:space="preserve">города </w:t>
      </w:r>
      <w:r w:rsidRPr="0008286A">
        <w:rPr>
          <w:rFonts w:ascii="Times New Roman" w:hAnsi="Times New Roman"/>
          <w:color w:val="000000"/>
          <w:sz w:val="28"/>
          <w:szCs w:val="28"/>
        </w:rPr>
        <w:t>Каменск</w:t>
      </w:r>
      <w:r>
        <w:rPr>
          <w:rFonts w:ascii="Times New Roman" w:hAnsi="Times New Roman"/>
          <w:color w:val="000000"/>
          <w:sz w:val="28"/>
          <w:szCs w:val="28"/>
        </w:rPr>
        <w:t>а</w:t>
      </w:r>
      <w:r w:rsidRPr="0008286A">
        <w:rPr>
          <w:rFonts w:ascii="Times New Roman" w:hAnsi="Times New Roman"/>
          <w:color w:val="000000"/>
          <w:sz w:val="28"/>
          <w:szCs w:val="28"/>
        </w:rPr>
        <w:t>-Уральск</w:t>
      </w:r>
      <w:r>
        <w:rPr>
          <w:rFonts w:ascii="Times New Roman" w:hAnsi="Times New Roman"/>
          <w:color w:val="000000"/>
          <w:sz w:val="28"/>
          <w:szCs w:val="28"/>
        </w:rPr>
        <w:t>ого</w:t>
      </w:r>
      <w:r w:rsidRPr="002676CC">
        <w:rPr>
          <w:rFonts w:ascii="Times New Roman" w:hAnsi="Times New Roman"/>
          <w:color w:val="000000"/>
          <w:sz w:val="28"/>
          <w:szCs w:val="28"/>
        </w:rPr>
        <w:t xml:space="preserve"> заготовка пищевых лесных ресурсов и сбор лекарственных растений гражданами для собственных нужд </w:t>
      </w:r>
      <w:r w:rsidRPr="00371AEA">
        <w:rPr>
          <w:rFonts w:ascii="Times New Roman" w:hAnsi="Times New Roman"/>
          <w:color w:val="000000"/>
          <w:sz w:val="28"/>
          <w:szCs w:val="28"/>
        </w:rPr>
        <w:t xml:space="preserve">дополнительно регламентируется </w:t>
      </w:r>
      <w:r>
        <w:rPr>
          <w:rFonts w:ascii="Times New Roman" w:hAnsi="Times New Roman"/>
          <w:color w:val="000000"/>
          <w:sz w:val="28"/>
          <w:szCs w:val="28"/>
        </w:rPr>
        <w:t xml:space="preserve">Законом </w:t>
      </w:r>
      <w:r w:rsidRPr="00D02E96">
        <w:rPr>
          <w:rFonts w:ascii="Times New Roman" w:hAnsi="Times New Roman"/>
          <w:color w:val="000000"/>
          <w:sz w:val="28"/>
          <w:szCs w:val="28"/>
        </w:rPr>
        <w:t>Свер</w:t>
      </w:r>
      <w:r w:rsidRPr="0008286A">
        <w:rPr>
          <w:rFonts w:ascii="Times New Roman" w:hAnsi="Times New Roman"/>
          <w:color w:val="000000"/>
          <w:sz w:val="28"/>
          <w:szCs w:val="28"/>
        </w:rPr>
        <w:t>д</w:t>
      </w:r>
      <w:r w:rsidRPr="00D02E96">
        <w:rPr>
          <w:rFonts w:ascii="Times New Roman" w:hAnsi="Times New Roman"/>
          <w:color w:val="000000"/>
          <w:sz w:val="28"/>
          <w:szCs w:val="28"/>
        </w:rPr>
        <w:t xml:space="preserve">ловской области от 29 октября 2007 года </w:t>
      </w:r>
      <w:r w:rsidRPr="0008286A">
        <w:rPr>
          <w:rFonts w:ascii="Times New Roman" w:hAnsi="Times New Roman"/>
          <w:color w:val="000000"/>
          <w:sz w:val="28"/>
          <w:szCs w:val="28"/>
        </w:rPr>
        <w:t>№</w:t>
      </w:r>
      <w:r w:rsidRPr="00D02E96">
        <w:rPr>
          <w:rFonts w:ascii="Times New Roman" w:hAnsi="Times New Roman"/>
          <w:color w:val="000000"/>
          <w:sz w:val="28"/>
          <w:szCs w:val="28"/>
        </w:rPr>
        <w:t xml:space="preserve"> 129-ОЗ</w:t>
      </w:r>
      <w:r>
        <w:rPr>
          <w:rFonts w:ascii="Times New Roman" w:hAnsi="Times New Roman"/>
          <w:color w:val="000000"/>
          <w:sz w:val="28"/>
          <w:szCs w:val="28"/>
        </w:rPr>
        <w:t xml:space="preserve"> «</w:t>
      </w:r>
      <w:r w:rsidRPr="00D02E96">
        <w:rPr>
          <w:rFonts w:ascii="Times New Roman" w:hAnsi="Times New Roman"/>
          <w:color w:val="000000"/>
          <w:sz w:val="28"/>
          <w:szCs w:val="28"/>
        </w:rPr>
        <w:t>О порядке заготовки гражданами пищевых лесных ресурсов и сбора ими лекарственных растений для собственных нужд в лесах, расположенных на территории Свердловской области</w:t>
      </w:r>
      <w:r>
        <w:rPr>
          <w:rFonts w:ascii="Times New Roman" w:hAnsi="Times New Roman"/>
          <w:color w:val="000000"/>
          <w:sz w:val="28"/>
          <w:szCs w:val="28"/>
        </w:rPr>
        <w:t>».</w:t>
      </w:r>
    </w:p>
    <w:p w:rsidR="00E97FC2" w:rsidRDefault="00E97FC2" w:rsidP="002A20A5">
      <w:pPr>
        <w:pStyle w:val="PlainText"/>
        <w:suppressAutoHyphens/>
        <w:spacing w:after="0" w:line="240" w:lineRule="auto"/>
        <w:ind w:firstLine="709"/>
        <w:jc w:val="both"/>
        <w:rPr>
          <w:rFonts w:ascii="Times New Roman" w:hAnsi="Times New Roman"/>
          <w:color w:val="000000"/>
          <w:sz w:val="28"/>
          <w:szCs w:val="28"/>
        </w:rPr>
      </w:pPr>
      <w:r w:rsidRPr="002676CC">
        <w:rPr>
          <w:rFonts w:ascii="Times New Roman" w:hAnsi="Times New Roman"/>
          <w:color w:val="000000"/>
          <w:sz w:val="28"/>
          <w:szCs w:val="28"/>
        </w:rPr>
        <w:t xml:space="preserve">К пищевым лесным ресурсам относятся дикорастущие плоды, ягоды, орехи, грибы, семена, березовый сок и подобные лесные ресурсы. </w:t>
      </w:r>
    </w:p>
    <w:p w:rsidR="00E97FC2" w:rsidRPr="002676CC" w:rsidRDefault="00E97FC2" w:rsidP="002A20A5">
      <w:pPr>
        <w:pStyle w:val="PlainText"/>
        <w:suppressAutoHyphens/>
        <w:spacing w:after="0" w:line="240" w:lineRule="auto"/>
        <w:ind w:firstLine="709"/>
        <w:jc w:val="both"/>
        <w:rPr>
          <w:rFonts w:ascii="Times New Roman" w:hAnsi="Times New Roman"/>
          <w:color w:val="000000"/>
          <w:sz w:val="28"/>
          <w:szCs w:val="28"/>
        </w:rPr>
      </w:pPr>
      <w:r w:rsidRPr="002676CC">
        <w:rPr>
          <w:rFonts w:ascii="Times New Roman" w:hAnsi="Times New Roman"/>
          <w:color w:val="000000"/>
          <w:sz w:val="28"/>
          <w:szCs w:val="28"/>
        </w:rPr>
        <w:t xml:space="preserve">Запрещается осуществлять заготовку и сбор грибов и дикорастущих растений, виды которых занесены в Красную книгу Российской Федерации, Красную книгу </w:t>
      </w:r>
      <w:r>
        <w:rPr>
          <w:rFonts w:ascii="Times New Roman" w:hAnsi="Times New Roman"/>
          <w:color w:val="000000"/>
          <w:sz w:val="28"/>
          <w:szCs w:val="28"/>
        </w:rPr>
        <w:t>Свердловской области</w:t>
      </w:r>
      <w:r w:rsidRPr="002676CC">
        <w:rPr>
          <w:rFonts w:ascii="Times New Roman" w:hAnsi="Times New Roman"/>
          <w:color w:val="000000"/>
          <w:sz w:val="28"/>
          <w:szCs w:val="28"/>
        </w:rPr>
        <w:t>, или которые признаются наркотическими средствами в соответствии с Федеральным законом от 08</w:t>
      </w:r>
      <w:r>
        <w:rPr>
          <w:rFonts w:ascii="Times New Roman" w:hAnsi="Times New Roman"/>
          <w:color w:val="000000"/>
          <w:sz w:val="28"/>
          <w:szCs w:val="28"/>
        </w:rPr>
        <w:t xml:space="preserve"> </w:t>
      </w:r>
      <w:r w:rsidRPr="0008286A">
        <w:rPr>
          <w:rFonts w:ascii="Times New Roman" w:hAnsi="Times New Roman"/>
          <w:color w:val="000000"/>
          <w:sz w:val="28"/>
          <w:szCs w:val="28"/>
        </w:rPr>
        <w:t>января 1998 года</w:t>
      </w:r>
      <w:r w:rsidRPr="002676CC">
        <w:rPr>
          <w:rFonts w:ascii="Times New Roman" w:hAnsi="Times New Roman"/>
          <w:color w:val="000000"/>
          <w:sz w:val="28"/>
          <w:szCs w:val="28"/>
        </w:rPr>
        <w:t xml:space="preserve"> № 3-ФЗ «О наркотических средствах и психотропных веществах».</w:t>
      </w:r>
    </w:p>
    <w:p w:rsidR="00E97FC2" w:rsidRDefault="00E97FC2" w:rsidP="00ED0987">
      <w:pPr>
        <w:pStyle w:val="PlainText"/>
        <w:suppressAutoHyphens/>
        <w:spacing w:after="0" w:line="240" w:lineRule="auto"/>
        <w:ind w:firstLine="709"/>
        <w:jc w:val="both"/>
        <w:outlineLvl w:val="2"/>
        <w:rPr>
          <w:rFonts w:ascii="Times New Roman" w:hAnsi="Times New Roman"/>
          <w:b/>
          <w:color w:val="000000"/>
          <w:sz w:val="28"/>
          <w:szCs w:val="28"/>
        </w:rPr>
      </w:pPr>
    </w:p>
    <w:p w:rsidR="00E97FC2" w:rsidRDefault="00E97FC2" w:rsidP="00ED0987">
      <w:pPr>
        <w:pStyle w:val="PlainText"/>
        <w:suppressAutoHyphens/>
        <w:spacing w:after="0" w:line="240" w:lineRule="auto"/>
        <w:ind w:firstLine="709"/>
        <w:jc w:val="both"/>
        <w:outlineLvl w:val="2"/>
        <w:rPr>
          <w:rFonts w:ascii="Times New Roman" w:hAnsi="Times New Roman"/>
          <w:b/>
          <w:color w:val="000000"/>
          <w:sz w:val="28"/>
          <w:szCs w:val="28"/>
        </w:rPr>
      </w:pPr>
    </w:p>
    <w:p w:rsidR="00E97FC2" w:rsidRPr="002F512D" w:rsidRDefault="00E97FC2" w:rsidP="00ED0987">
      <w:pPr>
        <w:pStyle w:val="PlainText"/>
        <w:suppressAutoHyphens/>
        <w:spacing w:after="0" w:line="240" w:lineRule="auto"/>
        <w:ind w:firstLine="709"/>
        <w:jc w:val="both"/>
        <w:outlineLvl w:val="2"/>
        <w:rPr>
          <w:rFonts w:ascii="Times New Roman" w:hAnsi="Times New Roman"/>
          <w:b/>
          <w:color w:val="000000"/>
          <w:sz w:val="28"/>
          <w:szCs w:val="28"/>
        </w:rPr>
      </w:pPr>
      <w:r w:rsidRPr="002F512D">
        <w:rPr>
          <w:rFonts w:ascii="Times New Roman" w:hAnsi="Times New Roman"/>
          <w:b/>
          <w:color w:val="000000"/>
          <w:sz w:val="28"/>
          <w:szCs w:val="28"/>
        </w:rPr>
        <w:t>2.4.1. Нормативы (ежегодные допустимые объемы) и параметры использования лесов для заготовки пищевых лесных ресурсов и сбора лекарственных растений по их видам</w:t>
      </w:r>
    </w:p>
    <w:p w:rsidR="00E97FC2" w:rsidRPr="006777E3" w:rsidRDefault="00E97FC2" w:rsidP="006777E3">
      <w:pPr>
        <w:pStyle w:val="PlainText"/>
        <w:suppressAutoHyphens/>
        <w:spacing w:after="0" w:line="240" w:lineRule="auto"/>
        <w:ind w:firstLine="709"/>
        <w:jc w:val="both"/>
        <w:rPr>
          <w:rFonts w:ascii="Times New Roman" w:hAnsi="Times New Roman"/>
          <w:color w:val="000000"/>
          <w:sz w:val="28"/>
          <w:szCs w:val="28"/>
        </w:rPr>
      </w:pPr>
    </w:p>
    <w:p w:rsidR="00E97FC2" w:rsidRPr="003C7FD8" w:rsidRDefault="00E97FC2" w:rsidP="00B671BE">
      <w:pPr>
        <w:pStyle w:val="PlainText"/>
        <w:suppressAutoHyphens/>
        <w:spacing w:after="0" w:line="240" w:lineRule="auto"/>
        <w:ind w:firstLine="709"/>
        <w:jc w:val="both"/>
        <w:rPr>
          <w:rFonts w:ascii="Times New Roman" w:hAnsi="Times New Roman"/>
          <w:color w:val="000000"/>
          <w:sz w:val="28"/>
          <w:szCs w:val="28"/>
        </w:rPr>
      </w:pPr>
      <w:r w:rsidRPr="003C7FD8">
        <w:rPr>
          <w:rFonts w:ascii="Times New Roman" w:hAnsi="Times New Roman"/>
          <w:color w:val="000000"/>
          <w:sz w:val="28"/>
          <w:szCs w:val="28"/>
        </w:rPr>
        <w:t>Нормативы (ежегодные допустимые объемы) и параметры использования лесов для заготовки пищевых лесных ресурсов и сбора лекарственных растений по их видам</w:t>
      </w:r>
      <w:r>
        <w:rPr>
          <w:rFonts w:ascii="Times New Roman" w:hAnsi="Times New Roman"/>
          <w:color w:val="000000"/>
          <w:sz w:val="28"/>
          <w:szCs w:val="28"/>
        </w:rPr>
        <w:t xml:space="preserve"> определяются в соответствие с </w:t>
      </w:r>
      <w:r w:rsidRPr="003C7FD8">
        <w:rPr>
          <w:rFonts w:ascii="Times New Roman" w:hAnsi="Times New Roman"/>
          <w:color w:val="000000"/>
          <w:sz w:val="28"/>
          <w:szCs w:val="28"/>
        </w:rPr>
        <w:t>п</w:t>
      </w:r>
      <w:r w:rsidRPr="003C7FD8">
        <w:rPr>
          <w:rFonts w:ascii="Times New Roman" w:hAnsi="Times New Roman"/>
          <w:iCs/>
          <w:sz w:val="28"/>
          <w:szCs w:val="28"/>
        </w:rPr>
        <w:t>риказом Федерального агентства лесного хозяйства от 05.12.2011 № 511 «Об утверждении Правил заготовки пищевых лесных ресурсов и сбора лекарственных растений</w:t>
      </w:r>
      <w:r>
        <w:rPr>
          <w:rFonts w:ascii="Times New Roman" w:hAnsi="Times New Roman"/>
          <w:iCs/>
          <w:sz w:val="28"/>
          <w:szCs w:val="28"/>
        </w:rPr>
        <w:t>»</w:t>
      </w:r>
    </w:p>
    <w:p w:rsidR="00E97FC2" w:rsidRPr="00936077" w:rsidRDefault="00E97FC2" w:rsidP="003C173C">
      <w:pPr>
        <w:autoSpaceDE w:val="0"/>
        <w:autoSpaceDN w:val="0"/>
        <w:adjustRightInd w:val="0"/>
        <w:ind w:firstLine="709"/>
        <w:jc w:val="both"/>
        <w:rPr>
          <w:rStyle w:val="FontStyle196"/>
          <w:sz w:val="28"/>
          <w:szCs w:val="28"/>
        </w:rPr>
      </w:pPr>
      <w:r w:rsidRPr="00371AEA">
        <w:rPr>
          <w:color w:val="000000"/>
          <w:sz w:val="28"/>
          <w:szCs w:val="28"/>
        </w:rPr>
        <w:t xml:space="preserve">В соответствии с материалами лесоустройства промысловых зарослей ягодников, </w:t>
      </w:r>
      <w:r w:rsidRPr="00B40512">
        <w:rPr>
          <w:color w:val="000000"/>
          <w:sz w:val="28"/>
          <w:szCs w:val="28"/>
        </w:rPr>
        <w:t>грибов</w:t>
      </w:r>
      <w:r w:rsidRPr="00A93945">
        <w:rPr>
          <w:color w:val="000000"/>
          <w:sz w:val="28"/>
          <w:szCs w:val="28"/>
        </w:rPr>
        <w:t>,</w:t>
      </w:r>
      <w:r w:rsidRPr="00371AEA">
        <w:rPr>
          <w:color w:val="000000"/>
          <w:sz w:val="28"/>
          <w:szCs w:val="28"/>
        </w:rPr>
        <w:t xml:space="preserve">лекарственных растений </w:t>
      </w:r>
      <w:r>
        <w:rPr>
          <w:color w:val="000000"/>
          <w:sz w:val="28"/>
          <w:szCs w:val="28"/>
        </w:rPr>
        <w:t xml:space="preserve">на территории городских лесов </w:t>
      </w:r>
      <w:r w:rsidRPr="00936077">
        <w:rPr>
          <w:sz w:val="28"/>
          <w:szCs w:val="28"/>
        </w:rPr>
        <w:t>города Каменска-Уральского не выявлено, в связи с этим таблица по форме Таблицы 13 «П</w:t>
      </w:r>
      <w:r w:rsidRPr="00936077">
        <w:rPr>
          <w:iCs/>
          <w:sz w:val="28"/>
          <w:szCs w:val="28"/>
        </w:rPr>
        <w:t>араметры использования лесов для заготовки пищевых лесных ресурсов и сбора лекарственных растений»,</w:t>
      </w:r>
      <w:r w:rsidRPr="00936077">
        <w:rPr>
          <w:sz w:val="28"/>
          <w:szCs w:val="28"/>
        </w:rPr>
        <w:t xml:space="preserve">установленной 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 в них изменений», не </w:t>
      </w:r>
      <w:r w:rsidRPr="00936077">
        <w:rPr>
          <w:rStyle w:val="FontStyle196"/>
          <w:sz w:val="28"/>
          <w:szCs w:val="28"/>
        </w:rPr>
        <w:t xml:space="preserve">заполняется и не приводится. </w:t>
      </w:r>
    </w:p>
    <w:p w:rsidR="00E97FC2" w:rsidRPr="003C173C" w:rsidRDefault="00E97FC2" w:rsidP="003C173C">
      <w:pPr>
        <w:autoSpaceDE w:val="0"/>
        <w:autoSpaceDN w:val="0"/>
        <w:adjustRightInd w:val="0"/>
        <w:jc w:val="both"/>
        <w:rPr>
          <w:iCs/>
          <w:sz w:val="28"/>
          <w:szCs w:val="28"/>
        </w:rPr>
      </w:pPr>
    </w:p>
    <w:p w:rsidR="00E97FC2" w:rsidRPr="00BB7C88" w:rsidRDefault="00E97FC2" w:rsidP="00B671BE">
      <w:pPr>
        <w:pStyle w:val="Style78"/>
        <w:keepNext/>
        <w:widowControl/>
        <w:spacing w:line="240" w:lineRule="auto"/>
        <w:ind w:firstLine="720"/>
        <w:jc w:val="both"/>
        <w:outlineLvl w:val="2"/>
        <w:rPr>
          <w:b/>
          <w:color w:val="000000"/>
          <w:sz w:val="28"/>
          <w:szCs w:val="28"/>
        </w:rPr>
      </w:pPr>
      <w:r w:rsidRPr="00BB7C88">
        <w:rPr>
          <w:b/>
          <w:color w:val="000000"/>
          <w:sz w:val="28"/>
          <w:szCs w:val="28"/>
        </w:rPr>
        <w:t>2.4.2. Сроки заготовки и сбора</w:t>
      </w:r>
    </w:p>
    <w:p w:rsidR="00E97FC2" w:rsidRPr="00B671BE" w:rsidRDefault="00E97FC2" w:rsidP="00B671BE">
      <w:pPr>
        <w:pStyle w:val="PlainText"/>
        <w:keepNext/>
        <w:suppressAutoHyphens/>
        <w:spacing w:after="0" w:line="240" w:lineRule="auto"/>
        <w:ind w:firstLine="720"/>
        <w:jc w:val="both"/>
        <w:rPr>
          <w:rFonts w:ascii="Times New Roman" w:hAnsi="Times New Roman"/>
          <w:color w:val="000000"/>
          <w:sz w:val="28"/>
          <w:szCs w:val="28"/>
        </w:rPr>
      </w:pPr>
    </w:p>
    <w:p w:rsidR="00E97FC2" w:rsidRPr="00961294" w:rsidRDefault="00E97FC2" w:rsidP="00632C06">
      <w:pPr>
        <w:ind w:firstLine="709"/>
        <w:jc w:val="both"/>
        <w:rPr>
          <w:b/>
          <w:i/>
          <w:sz w:val="28"/>
          <w:szCs w:val="28"/>
        </w:rPr>
      </w:pPr>
      <w:r w:rsidRPr="00961294">
        <w:rPr>
          <w:b/>
          <w:i/>
          <w:sz w:val="28"/>
          <w:szCs w:val="28"/>
        </w:rPr>
        <w:t>Заготовка грибов</w:t>
      </w:r>
    </w:p>
    <w:p w:rsidR="00E97FC2" w:rsidRPr="00500C92" w:rsidRDefault="00E97FC2" w:rsidP="00632C06">
      <w:pPr>
        <w:ind w:firstLine="709"/>
        <w:jc w:val="both"/>
        <w:rPr>
          <w:sz w:val="28"/>
          <w:szCs w:val="28"/>
        </w:rPr>
      </w:pPr>
      <w:r>
        <w:rPr>
          <w:sz w:val="28"/>
          <w:szCs w:val="28"/>
        </w:rPr>
        <w:t>Д</w:t>
      </w:r>
      <w:r w:rsidRPr="00500C92">
        <w:rPr>
          <w:sz w:val="28"/>
          <w:szCs w:val="28"/>
        </w:rPr>
        <w:t>олжна проводиться способами, обеспечивающими сохранность их ресурсов. Запрещается вырывать грибы с грибницей, переворачивать при сборе грибов мох и лесную подстилку, а также уничтожать старые грибы.</w:t>
      </w:r>
    </w:p>
    <w:p w:rsidR="00E97FC2" w:rsidRDefault="00E97FC2" w:rsidP="00632C06">
      <w:pPr>
        <w:ind w:firstLine="709"/>
        <w:jc w:val="both"/>
        <w:rPr>
          <w:i/>
          <w:sz w:val="28"/>
          <w:szCs w:val="28"/>
        </w:rPr>
      </w:pPr>
      <w:r w:rsidRPr="000F270E">
        <w:rPr>
          <w:sz w:val="28"/>
          <w:szCs w:val="28"/>
        </w:rPr>
        <w:t xml:space="preserve">Перечень съедобных грибов, разрешенных к заготовке, определяют отраслевые стандарты. </w:t>
      </w:r>
    </w:p>
    <w:p w:rsidR="00E97FC2" w:rsidRPr="00936077" w:rsidRDefault="00E97FC2" w:rsidP="004F169D">
      <w:pPr>
        <w:pStyle w:val="PlainText"/>
        <w:spacing w:after="0" w:line="240" w:lineRule="auto"/>
        <w:ind w:firstLine="709"/>
        <w:jc w:val="both"/>
        <w:rPr>
          <w:rFonts w:ascii="Times New Roman" w:hAnsi="Times New Roman"/>
          <w:sz w:val="28"/>
          <w:szCs w:val="28"/>
        </w:rPr>
      </w:pPr>
      <w:r w:rsidRPr="00500C92">
        <w:rPr>
          <w:rFonts w:ascii="Times New Roman" w:hAnsi="Times New Roman"/>
          <w:sz w:val="28"/>
          <w:szCs w:val="28"/>
        </w:rPr>
        <w:t>Наиболее распространенные виды грибов, время и места сбора</w:t>
      </w:r>
      <w:r>
        <w:rPr>
          <w:rFonts w:ascii="Times New Roman" w:hAnsi="Times New Roman"/>
          <w:sz w:val="28"/>
          <w:szCs w:val="28"/>
        </w:rPr>
        <w:t xml:space="preserve"> приведены в </w:t>
      </w:r>
      <w:r w:rsidRPr="00936077">
        <w:rPr>
          <w:rFonts w:ascii="Times New Roman" w:hAnsi="Times New Roman"/>
          <w:sz w:val="28"/>
          <w:szCs w:val="28"/>
        </w:rPr>
        <w:t>Таблице 14.</w:t>
      </w:r>
    </w:p>
    <w:p w:rsidR="00E97FC2" w:rsidRPr="00A93D20" w:rsidRDefault="00E97FC2" w:rsidP="00632C06">
      <w:pPr>
        <w:ind w:firstLine="709"/>
        <w:jc w:val="both"/>
        <w:rPr>
          <w:i/>
          <w:sz w:val="28"/>
          <w:szCs w:val="28"/>
        </w:rPr>
      </w:pPr>
    </w:p>
    <w:p w:rsidR="00E97FC2" w:rsidRPr="00936077" w:rsidRDefault="00E97FC2" w:rsidP="004F169D">
      <w:pPr>
        <w:jc w:val="right"/>
        <w:rPr>
          <w:sz w:val="28"/>
          <w:szCs w:val="28"/>
        </w:rPr>
      </w:pPr>
      <w:r w:rsidRPr="00936077">
        <w:rPr>
          <w:sz w:val="28"/>
          <w:szCs w:val="28"/>
        </w:rPr>
        <w:t>Таблица 14</w:t>
      </w:r>
    </w:p>
    <w:p w:rsidR="00E97FC2" w:rsidRDefault="00E97FC2" w:rsidP="004F169D">
      <w:pPr>
        <w:jc w:val="right"/>
        <w:rPr>
          <w:sz w:val="28"/>
          <w:szCs w:val="28"/>
        </w:rPr>
      </w:pPr>
    </w:p>
    <w:p w:rsidR="00E97FC2" w:rsidRPr="00500C92" w:rsidRDefault="00E97FC2" w:rsidP="00632C06">
      <w:pPr>
        <w:pStyle w:val="PlainText"/>
        <w:spacing w:after="0" w:line="240" w:lineRule="auto"/>
        <w:ind w:firstLine="709"/>
        <w:jc w:val="both"/>
        <w:rPr>
          <w:rFonts w:ascii="Times New Roman" w:hAnsi="Times New Roman"/>
          <w:sz w:val="28"/>
          <w:szCs w:val="28"/>
        </w:rPr>
      </w:pPr>
      <w:r w:rsidRPr="00500C92">
        <w:rPr>
          <w:rFonts w:ascii="Times New Roman" w:hAnsi="Times New Roman"/>
          <w:sz w:val="28"/>
          <w:szCs w:val="28"/>
        </w:rPr>
        <w:t>Наиболее распространенные виды грибов, время и места сбора</w:t>
      </w:r>
    </w:p>
    <w:p w:rsidR="00E97FC2" w:rsidRPr="00500C92" w:rsidRDefault="00E97FC2" w:rsidP="00632C06">
      <w:pPr>
        <w:pStyle w:val="PlainText"/>
        <w:spacing w:after="0" w:line="240" w:lineRule="auto"/>
        <w:ind w:firstLine="709"/>
        <w:jc w:val="both"/>
        <w:rPr>
          <w:rFonts w:ascii="Times New Roman" w:hAnsi="Times New Roman"/>
          <w:sz w:val="28"/>
          <w:szCs w:val="28"/>
        </w:rPr>
      </w:pP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0"/>
        <w:gridCol w:w="2004"/>
        <w:gridCol w:w="5640"/>
      </w:tblGrid>
      <w:tr w:rsidR="00E97FC2" w:rsidRPr="00500C92" w:rsidTr="00632C06">
        <w:trPr>
          <w:trHeight w:val="464"/>
          <w:tblHeader/>
          <w:jc w:val="center"/>
        </w:trPr>
        <w:tc>
          <w:tcPr>
            <w:tcW w:w="957" w:type="pct"/>
            <w:vAlign w:val="center"/>
          </w:tcPr>
          <w:p w:rsidR="00E97FC2" w:rsidRPr="00535549" w:rsidRDefault="00E97FC2" w:rsidP="00423ABB">
            <w:pPr>
              <w:pStyle w:val="PlainText"/>
              <w:spacing w:after="0" w:line="276" w:lineRule="auto"/>
              <w:ind w:firstLine="34"/>
              <w:jc w:val="center"/>
              <w:rPr>
                <w:rFonts w:ascii="Times New Roman" w:hAnsi="Times New Roman"/>
                <w:sz w:val="24"/>
                <w:szCs w:val="24"/>
              </w:rPr>
            </w:pPr>
            <w:r w:rsidRPr="00535549">
              <w:rPr>
                <w:rFonts w:ascii="Times New Roman" w:hAnsi="Times New Roman"/>
                <w:sz w:val="24"/>
                <w:szCs w:val="24"/>
              </w:rPr>
              <w:t>Название</w:t>
            </w:r>
          </w:p>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грибов</w:t>
            </w:r>
          </w:p>
        </w:tc>
        <w:tc>
          <w:tcPr>
            <w:tcW w:w="1060" w:type="pct"/>
            <w:vAlign w:val="center"/>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Время сбора</w:t>
            </w:r>
          </w:p>
        </w:tc>
        <w:tc>
          <w:tcPr>
            <w:tcW w:w="2983" w:type="pct"/>
            <w:vAlign w:val="center"/>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Место сбора</w:t>
            </w:r>
          </w:p>
        </w:tc>
      </w:tr>
      <w:tr w:rsidR="00E97FC2" w:rsidRPr="00500C92" w:rsidTr="00632C06">
        <w:trPr>
          <w:trHeight w:val="283"/>
          <w:tblHeader/>
          <w:jc w:val="center"/>
        </w:trPr>
        <w:tc>
          <w:tcPr>
            <w:tcW w:w="957" w:type="pct"/>
            <w:vAlign w:val="center"/>
          </w:tcPr>
          <w:p w:rsidR="00E97FC2" w:rsidRPr="00535549" w:rsidRDefault="00E97FC2" w:rsidP="00423ABB">
            <w:pPr>
              <w:pStyle w:val="PlainText"/>
              <w:spacing w:after="0" w:line="276" w:lineRule="auto"/>
              <w:ind w:firstLine="34"/>
              <w:jc w:val="center"/>
              <w:rPr>
                <w:rFonts w:ascii="Times New Roman" w:hAnsi="Times New Roman"/>
                <w:sz w:val="24"/>
                <w:szCs w:val="24"/>
              </w:rPr>
            </w:pPr>
            <w:r w:rsidRPr="00535549">
              <w:rPr>
                <w:rFonts w:ascii="Times New Roman" w:hAnsi="Times New Roman"/>
                <w:sz w:val="24"/>
                <w:szCs w:val="24"/>
              </w:rPr>
              <w:t>1</w:t>
            </w:r>
          </w:p>
        </w:tc>
        <w:tc>
          <w:tcPr>
            <w:tcW w:w="1060" w:type="pct"/>
            <w:vAlign w:val="center"/>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2</w:t>
            </w:r>
          </w:p>
        </w:tc>
        <w:tc>
          <w:tcPr>
            <w:tcW w:w="2983" w:type="pct"/>
            <w:vAlign w:val="center"/>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3</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Строчки</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май – июнь</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сосновых лесах на вырубках, пожарищах, на песчаных почвах</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Сморчки</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май – июнь</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сосновых и лиственных лесах, в кустарниках</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Белый гриб</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сосновых, еловых, березовых лесах</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Рыжик</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сосновых и еловых изреженных лесах</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Сыроежка</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Во всех лесах, но больше в лиственных</w:t>
            </w:r>
          </w:p>
        </w:tc>
      </w:tr>
      <w:tr w:rsidR="00E97FC2" w:rsidRPr="00500C92" w:rsidTr="00632C06">
        <w:trPr>
          <w:trHeight w:val="124"/>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Подберезовик</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Растет всюду, где есть береза</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Подосиновик</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молодых осинниках и в смешанных лесах с примесью осины</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Масленок</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сосняках и мелких молодых сосняках (культурах)</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Моховик</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сосновых борах на тощих торфянисто-песчаных почвах</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Опенок</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На пнях хвойных и лиственных пород, особенно берёзы</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Лисичка</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Увлажненные места в березовых, хвойных и смешанных лесах</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Валуй</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Во всех лесах</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Груздь</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лиственных и смешанных лесах</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Свинушка</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хвойных и лиственных лесах по опушкам</w:t>
            </w:r>
          </w:p>
        </w:tc>
      </w:tr>
      <w:tr w:rsidR="00E97FC2" w:rsidRPr="00500C92" w:rsidTr="00632C06">
        <w:trPr>
          <w:jc w:val="center"/>
        </w:trPr>
        <w:tc>
          <w:tcPr>
            <w:tcW w:w="957"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Волнушка</w:t>
            </w:r>
          </w:p>
        </w:tc>
        <w:tc>
          <w:tcPr>
            <w:tcW w:w="1060" w:type="pct"/>
          </w:tcPr>
          <w:p w:rsidR="00E97FC2" w:rsidRPr="00535549" w:rsidRDefault="00E97FC2" w:rsidP="00423ABB">
            <w:pPr>
              <w:pStyle w:val="PlainText"/>
              <w:spacing w:after="0" w:line="276" w:lineRule="auto"/>
              <w:jc w:val="center"/>
              <w:rPr>
                <w:rFonts w:ascii="Times New Roman" w:hAnsi="Times New Roman"/>
                <w:sz w:val="24"/>
                <w:szCs w:val="24"/>
              </w:rPr>
            </w:pPr>
            <w:r w:rsidRPr="00535549">
              <w:rPr>
                <w:rFonts w:ascii="Times New Roman" w:hAnsi="Times New Roman"/>
                <w:sz w:val="24"/>
                <w:szCs w:val="24"/>
              </w:rPr>
              <w:t>июль – август</w:t>
            </w:r>
          </w:p>
        </w:tc>
        <w:tc>
          <w:tcPr>
            <w:tcW w:w="2983" w:type="pct"/>
          </w:tcPr>
          <w:p w:rsidR="00E97FC2" w:rsidRPr="00535549" w:rsidRDefault="00E97FC2" w:rsidP="00423ABB">
            <w:pPr>
              <w:pStyle w:val="PlainText"/>
              <w:spacing w:after="0" w:line="276" w:lineRule="auto"/>
              <w:rPr>
                <w:rFonts w:ascii="Times New Roman" w:hAnsi="Times New Roman"/>
                <w:sz w:val="24"/>
                <w:szCs w:val="24"/>
              </w:rPr>
            </w:pPr>
            <w:r w:rsidRPr="00535549">
              <w:rPr>
                <w:rFonts w:ascii="Times New Roman" w:hAnsi="Times New Roman"/>
                <w:sz w:val="24"/>
                <w:szCs w:val="24"/>
              </w:rPr>
              <w:t>В смешанных и березовых лесах</w:t>
            </w:r>
          </w:p>
        </w:tc>
      </w:tr>
    </w:tbl>
    <w:p w:rsidR="00E97FC2" w:rsidRDefault="00E97FC2">
      <w:pPr>
        <w:rPr>
          <w:sz w:val="28"/>
          <w:szCs w:val="28"/>
        </w:rPr>
      </w:pPr>
    </w:p>
    <w:p w:rsidR="00E97FC2" w:rsidRPr="00500C92" w:rsidRDefault="00E97FC2" w:rsidP="00632C06">
      <w:pPr>
        <w:pStyle w:val="PlainText"/>
        <w:spacing w:after="0" w:line="240" w:lineRule="auto"/>
        <w:ind w:firstLine="709"/>
        <w:jc w:val="both"/>
        <w:rPr>
          <w:rFonts w:ascii="Times New Roman" w:hAnsi="Times New Roman"/>
          <w:sz w:val="28"/>
          <w:szCs w:val="28"/>
        </w:rPr>
      </w:pPr>
      <w:r w:rsidRPr="000F270E">
        <w:rPr>
          <w:rFonts w:ascii="Times New Roman" w:hAnsi="Times New Roman"/>
          <w:sz w:val="28"/>
          <w:szCs w:val="28"/>
        </w:rPr>
        <w:t>Заготовка гражданами чаги для собственных нужд производится путем подрубания наростов топором у ствола дерева без повреждения древесины.</w:t>
      </w:r>
    </w:p>
    <w:p w:rsidR="00E97FC2" w:rsidRDefault="00E97FC2" w:rsidP="00B671BE">
      <w:pPr>
        <w:pStyle w:val="PlainText"/>
        <w:suppressAutoHyphens/>
        <w:spacing w:after="0" w:line="240" w:lineRule="auto"/>
        <w:ind w:firstLine="709"/>
        <w:jc w:val="both"/>
        <w:rPr>
          <w:rFonts w:ascii="Times New Roman" w:hAnsi="Times New Roman"/>
          <w:color w:val="000000"/>
          <w:sz w:val="28"/>
          <w:szCs w:val="28"/>
        </w:rPr>
      </w:pPr>
    </w:p>
    <w:p w:rsidR="00E97FC2" w:rsidRPr="00961294" w:rsidRDefault="00E97FC2" w:rsidP="00B671BE">
      <w:pPr>
        <w:pStyle w:val="PlainText"/>
        <w:suppressAutoHyphens/>
        <w:spacing w:after="0" w:line="240" w:lineRule="auto"/>
        <w:ind w:firstLine="709"/>
        <w:jc w:val="both"/>
        <w:rPr>
          <w:rFonts w:ascii="Times New Roman" w:hAnsi="Times New Roman"/>
          <w:b/>
          <w:i/>
          <w:color w:val="000000"/>
          <w:sz w:val="28"/>
          <w:szCs w:val="28"/>
        </w:rPr>
      </w:pPr>
      <w:r w:rsidRPr="00961294">
        <w:rPr>
          <w:rFonts w:ascii="Times New Roman" w:hAnsi="Times New Roman"/>
          <w:b/>
          <w:i/>
          <w:color w:val="000000"/>
          <w:sz w:val="28"/>
          <w:szCs w:val="28"/>
        </w:rPr>
        <w:t>Заготовка ягод</w:t>
      </w:r>
    </w:p>
    <w:p w:rsidR="00E97FC2" w:rsidRPr="00961294" w:rsidRDefault="00E97FC2" w:rsidP="00961294">
      <w:pPr>
        <w:pStyle w:val="PlainText"/>
        <w:spacing w:after="0" w:line="240" w:lineRule="auto"/>
        <w:ind w:firstLine="709"/>
        <w:jc w:val="both"/>
        <w:rPr>
          <w:rFonts w:ascii="Times New Roman" w:hAnsi="Times New Roman"/>
          <w:sz w:val="28"/>
          <w:szCs w:val="28"/>
        </w:rPr>
      </w:pPr>
      <w:r w:rsidRPr="00961294">
        <w:rPr>
          <w:rFonts w:ascii="Times New Roman" w:hAnsi="Times New Roman"/>
          <w:sz w:val="28"/>
          <w:szCs w:val="28"/>
        </w:rPr>
        <w:t>Заготовка гражданами ягод для собственных нужд осуществляется в период их полного созревания вручную, способами, предотвращающими причинение вреда ягодникам (без обламывания и срезания ветвей, побегов, вырывания корней и т.д.) и обеспечивающими своевременное воспроизводство их запасов.</w:t>
      </w:r>
    </w:p>
    <w:p w:rsidR="00E97FC2" w:rsidRDefault="00E97FC2" w:rsidP="004F169D">
      <w:pPr>
        <w:ind w:firstLine="709"/>
        <w:rPr>
          <w:sz w:val="28"/>
          <w:szCs w:val="28"/>
        </w:rPr>
      </w:pPr>
      <w:r w:rsidRPr="00500C92">
        <w:rPr>
          <w:sz w:val="28"/>
          <w:szCs w:val="28"/>
        </w:rPr>
        <w:t>Условия и сроки заготовки плодовых и ягодных растений</w:t>
      </w:r>
      <w:r>
        <w:rPr>
          <w:sz w:val="28"/>
          <w:szCs w:val="28"/>
        </w:rPr>
        <w:t xml:space="preserve"> приведены в </w:t>
      </w:r>
      <w:r w:rsidRPr="00936077">
        <w:rPr>
          <w:sz w:val="28"/>
          <w:szCs w:val="28"/>
        </w:rPr>
        <w:t>Таблице 15.</w:t>
      </w:r>
      <w:r>
        <w:rPr>
          <w:sz w:val="28"/>
          <w:szCs w:val="28"/>
        </w:rPr>
        <w:t xml:space="preserve"> </w:t>
      </w:r>
    </w:p>
    <w:p w:rsidR="00E97FC2" w:rsidRDefault="00E97FC2" w:rsidP="004F169D">
      <w:pPr>
        <w:ind w:firstLine="709"/>
        <w:rPr>
          <w:sz w:val="28"/>
          <w:szCs w:val="28"/>
        </w:rPr>
      </w:pPr>
    </w:p>
    <w:p w:rsidR="00E97FC2" w:rsidRPr="00936077" w:rsidRDefault="00E97FC2" w:rsidP="004F169D">
      <w:pPr>
        <w:ind w:firstLine="709"/>
        <w:jc w:val="right"/>
        <w:rPr>
          <w:sz w:val="28"/>
          <w:szCs w:val="28"/>
        </w:rPr>
      </w:pPr>
      <w:r w:rsidRPr="00936077">
        <w:rPr>
          <w:sz w:val="28"/>
          <w:szCs w:val="28"/>
        </w:rPr>
        <w:t>Таблица 15</w:t>
      </w:r>
    </w:p>
    <w:p w:rsidR="00E97FC2" w:rsidRDefault="00E97FC2" w:rsidP="00961294">
      <w:pPr>
        <w:jc w:val="center"/>
        <w:rPr>
          <w:sz w:val="28"/>
          <w:szCs w:val="28"/>
        </w:rPr>
      </w:pPr>
    </w:p>
    <w:p w:rsidR="00E97FC2" w:rsidRPr="00500C92" w:rsidRDefault="00E97FC2" w:rsidP="00961294">
      <w:pPr>
        <w:jc w:val="center"/>
        <w:rPr>
          <w:sz w:val="28"/>
          <w:szCs w:val="28"/>
        </w:rPr>
      </w:pPr>
      <w:r w:rsidRPr="00500C92">
        <w:rPr>
          <w:sz w:val="28"/>
          <w:szCs w:val="28"/>
        </w:rPr>
        <w:t>Условия и сроки заготовки плодовых и ягодных растений</w:t>
      </w:r>
    </w:p>
    <w:p w:rsidR="00E97FC2" w:rsidRPr="00500C92" w:rsidRDefault="00E97FC2" w:rsidP="00961294">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7"/>
        <w:gridCol w:w="7584"/>
      </w:tblGrid>
      <w:tr w:rsidR="00E97FC2" w:rsidRPr="00500C92" w:rsidTr="00900563">
        <w:trPr>
          <w:trHeight w:val="113"/>
          <w:tblHeader/>
        </w:trPr>
        <w:tc>
          <w:tcPr>
            <w:tcW w:w="1038" w:type="pct"/>
            <w:vAlign w:val="center"/>
          </w:tcPr>
          <w:p w:rsidR="00E97FC2" w:rsidRPr="00500C92" w:rsidRDefault="00E97FC2" w:rsidP="00900563">
            <w:pPr>
              <w:jc w:val="center"/>
            </w:pPr>
            <w:r w:rsidRPr="00500C92">
              <w:t>Название растения</w:t>
            </w:r>
          </w:p>
        </w:tc>
        <w:tc>
          <w:tcPr>
            <w:tcW w:w="3962" w:type="pct"/>
            <w:vAlign w:val="center"/>
          </w:tcPr>
          <w:p w:rsidR="00E97FC2" w:rsidRPr="00500C92" w:rsidRDefault="00E97FC2" w:rsidP="00900563">
            <w:pPr>
              <w:jc w:val="center"/>
            </w:pPr>
            <w:r w:rsidRPr="00500C92">
              <w:t>Условия заготовки плодовых и ягодных растений</w:t>
            </w:r>
          </w:p>
        </w:tc>
      </w:tr>
      <w:tr w:rsidR="00E97FC2" w:rsidRPr="00500C92" w:rsidTr="00900563">
        <w:trPr>
          <w:trHeight w:val="113"/>
          <w:tblHeader/>
        </w:trPr>
        <w:tc>
          <w:tcPr>
            <w:tcW w:w="1038" w:type="pct"/>
          </w:tcPr>
          <w:p w:rsidR="00E97FC2" w:rsidRPr="00500C92" w:rsidRDefault="00E97FC2" w:rsidP="00900563">
            <w:pPr>
              <w:jc w:val="center"/>
            </w:pPr>
            <w:r w:rsidRPr="00500C92">
              <w:t>1</w:t>
            </w:r>
          </w:p>
        </w:tc>
        <w:tc>
          <w:tcPr>
            <w:tcW w:w="3962" w:type="pct"/>
          </w:tcPr>
          <w:p w:rsidR="00E97FC2" w:rsidRPr="00500C92" w:rsidRDefault="00E97FC2" w:rsidP="00900563">
            <w:pPr>
              <w:jc w:val="center"/>
            </w:pPr>
            <w:r w:rsidRPr="00500C92">
              <w:t>2</w:t>
            </w:r>
          </w:p>
        </w:tc>
      </w:tr>
      <w:tr w:rsidR="00E97FC2" w:rsidRPr="00500C92" w:rsidTr="00900563">
        <w:trPr>
          <w:trHeight w:val="113"/>
        </w:trPr>
        <w:tc>
          <w:tcPr>
            <w:tcW w:w="1038" w:type="pct"/>
          </w:tcPr>
          <w:p w:rsidR="00E97FC2" w:rsidRPr="00500C92" w:rsidRDefault="00E97FC2" w:rsidP="00423ABB">
            <w:r w:rsidRPr="00500C92">
              <w:t>Боярышник кроваво-красный</w:t>
            </w:r>
          </w:p>
        </w:tc>
        <w:tc>
          <w:tcPr>
            <w:tcW w:w="3962" w:type="pct"/>
          </w:tcPr>
          <w:p w:rsidR="00E97FC2" w:rsidRPr="00500C92" w:rsidRDefault="00E97FC2" w:rsidP="00423ABB">
            <w:r w:rsidRPr="00500C92">
              <w:t>Плоды и цветы собирают, обрывая или срезая весь щиток, обламывание побегов не допускается. Цветение обильное, ежегодно. Обильно плодоносит в культуре с периодичностью 1 - 2 года, полный неурожай - 1 раз в 30 лет; в остальные годы плодоношение среднее. Цветки заготавливают в начале цветения (в мае - июне), с учетом кратковременности этой фенофазы (3-4 дня). Плоды собирают после полного их созревания - во второй половине августа – сентябре</w:t>
            </w:r>
          </w:p>
        </w:tc>
      </w:tr>
      <w:tr w:rsidR="00E97FC2" w:rsidRPr="00500C92" w:rsidTr="00900563">
        <w:trPr>
          <w:trHeight w:val="113"/>
        </w:trPr>
        <w:tc>
          <w:tcPr>
            <w:tcW w:w="1038" w:type="pct"/>
          </w:tcPr>
          <w:p w:rsidR="00E97FC2" w:rsidRPr="00500C92" w:rsidRDefault="00E97FC2" w:rsidP="00423ABB">
            <w:r w:rsidRPr="00500C92">
              <w:br w:type="page"/>
              <w:t xml:space="preserve"> Брусника обыкновенная</w:t>
            </w:r>
          </w:p>
        </w:tc>
        <w:tc>
          <w:tcPr>
            <w:tcW w:w="3962" w:type="pct"/>
          </w:tcPr>
          <w:p w:rsidR="00E97FC2" w:rsidRPr="00500C92" w:rsidRDefault="00E97FC2" w:rsidP="00423ABB">
            <w:r w:rsidRPr="00500C92">
              <w:t>Ягоды брусники заготавливают в августе - сентябре и до выпадения снега. Сбор листьев производят весной (обычно в мае, до цветения) и осенью при полном созревании ягод, в конце сентября – октября. Ягоды собирают вручную, не допуская выдергивания растения с корнем</w:t>
            </w:r>
          </w:p>
        </w:tc>
      </w:tr>
      <w:tr w:rsidR="00E97FC2" w:rsidRPr="00500C92" w:rsidTr="00900563">
        <w:trPr>
          <w:trHeight w:val="113"/>
        </w:trPr>
        <w:tc>
          <w:tcPr>
            <w:tcW w:w="1038" w:type="pct"/>
          </w:tcPr>
          <w:p w:rsidR="00E97FC2" w:rsidRPr="00500C92" w:rsidRDefault="00E97FC2" w:rsidP="00423ABB">
            <w:r w:rsidRPr="00500C92">
              <w:t>Голубика обыкновенная</w:t>
            </w:r>
          </w:p>
        </w:tc>
        <w:tc>
          <w:tcPr>
            <w:tcW w:w="3962" w:type="pct"/>
          </w:tcPr>
          <w:p w:rsidR="00E97FC2" w:rsidRPr="00500C92" w:rsidRDefault="00E97FC2" w:rsidP="00900563">
            <w:pPr>
              <w:shd w:val="clear" w:color="auto" w:fill="FFFFFF"/>
              <w:ind w:left="40"/>
            </w:pPr>
            <w:r w:rsidRPr="00500C92">
              <w:t>Заготавливают в августе - сентябре в сухую погоду. Их собирают вручную, не повреждая растение</w:t>
            </w:r>
          </w:p>
        </w:tc>
      </w:tr>
      <w:tr w:rsidR="00E97FC2" w:rsidRPr="00500C92" w:rsidTr="00900563">
        <w:trPr>
          <w:trHeight w:val="113"/>
        </w:trPr>
        <w:tc>
          <w:tcPr>
            <w:tcW w:w="1038" w:type="pct"/>
          </w:tcPr>
          <w:p w:rsidR="00E97FC2" w:rsidRPr="00500C92" w:rsidRDefault="00E97FC2" w:rsidP="00423ABB">
            <w:r w:rsidRPr="00500C92">
              <w:t>Жимолость голубая</w:t>
            </w:r>
          </w:p>
        </w:tc>
        <w:tc>
          <w:tcPr>
            <w:tcW w:w="3962" w:type="pct"/>
          </w:tcPr>
          <w:p w:rsidR="00E97FC2" w:rsidRPr="00500C92" w:rsidRDefault="00E97FC2" w:rsidP="00900563">
            <w:pPr>
              <w:shd w:val="clear" w:color="auto" w:fill="FFFFFF"/>
              <w:ind w:left="40"/>
            </w:pPr>
            <w:r w:rsidRPr="00500C92">
              <w:t>Заготавливают в июне - июле; собирают вручную, не повреждая растение</w:t>
            </w:r>
          </w:p>
        </w:tc>
      </w:tr>
      <w:tr w:rsidR="00E97FC2" w:rsidRPr="00500C92" w:rsidTr="00900563">
        <w:trPr>
          <w:trHeight w:val="113"/>
        </w:trPr>
        <w:tc>
          <w:tcPr>
            <w:tcW w:w="1038" w:type="pct"/>
          </w:tcPr>
          <w:p w:rsidR="00E97FC2" w:rsidRPr="00500C92" w:rsidRDefault="00E97FC2" w:rsidP="00423ABB">
            <w:r w:rsidRPr="00500C92">
              <w:t>Земляника лесная</w:t>
            </w:r>
          </w:p>
        </w:tc>
        <w:tc>
          <w:tcPr>
            <w:tcW w:w="3962" w:type="pct"/>
          </w:tcPr>
          <w:p w:rsidR="00E97FC2" w:rsidRPr="00500C92" w:rsidRDefault="00E97FC2" w:rsidP="00900563">
            <w:pPr>
              <w:shd w:val="clear" w:color="auto" w:fill="FFFFFF"/>
              <w:ind w:left="38"/>
            </w:pPr>
            <w:r w:rsidRPr="00500C92">
              <w:t>Заготавливают ягоды в период полной зрелости (июнь - июль), вручную, без плодоножек. Листья собирают во время цветения (мае - июне), срезая с коротким остатком черешка (или без него), оставляя на растении большую их часть. Заготовка на одних и тех же участках возможная через 3 года</w:t>
            </w:r>
          </w:p>
        </w:tc>
      </w:tr>
      <w:tr w:rsidR="00E97FC2" w:rsidRPr="00500C92" w:rsidTr="00900563">
        <w:trPr>
          <w:trHeight w:val="113"/>
        </w:trPr>
        <w:tc>
          <w:tcPr>
            <w:tcW w:w="1038" w:type="pct"/>
          </w:tcPr>
          <w:p w:rsidR="00E97FC2" w:rsidRPr="00500C92" w:rsidRDefault="00E97FC2" w:rsidP="00423ABB">
            <w:r w:rsidRPr="00500C92">
              <w:t>Калина обыкновенная</w:t>
            </w:r>
          </w:p>
        </w:tc>
        <w:tc>
          <w:tcPr>
            <w:tcW w:w="3962" w:type="pct"/>
          </w:tcPr>
          <w:p w:rsidR="00E97FC2" w:rsidRPr="00500C92" w:rsidRDefault="00E97FC2" w:rsidP="00900563">
            <w:pPr>
              <w:shd w:val="clear" w:color="auto" w:fill="FFFFFF"/>
              <w:ind w:left="38"/>
            </w:pPr>
            <w:r w:rsidRPr="00500C92">
              <w:t>Заготавливают плоды  ежегодно в период полной зрелости (в августе - сентябре) или после заморозков вручную, не обламывая ветвей. Кору заготавливают весной во время сокодвижения до распускания почек. Цветы собирают в июне - июле целыми соцветиями</w:t>
            </w:r>
          </w:p>
        </w:tc>
      </w:tr>
      <w:tr w:rsidR="00E97FC2" w:rsidRPr="00500C92" w:rsidTr="00900563">
        <w:trPr>
          <w:trHeight w:val="113"/>
        </w:trPr>
        <w:tc>
          <w:tcPr>
            <w:tcW w:w="1038" w:type="pct"/>
          </w:tcPr>
          <w:p w:rsidR="00E97FC2" w:rsidRPr="00500C92" w:rsidRDefault="00E97FC2" w:rsidP="00423ABB">
            <w:r w:rsidRPr="00500C92">
              <w:t>Малина обыкновенная</w:t>
            </w:r>
          </w:p>
        </w:tc>
        <w:tc>
          <w:tcPr>
            <w:tcW w:w="3962" w:type="pct"/>
          </w:tcPr>
          <w:p w:rsidR="00E97FC2" w:rsidRPr="00500C92" w:rsidRDefault="00E97FC2" w:rsidP="00900563">
            <w:pPr>
              <w:shd w:val="clear" w:color="auto" w:fill="FFFFFF"/>
              <w:ind w:left="38"/>
            </w:pPr>
            <w:r w:rsidRPr="00500C92">
              <w:t>Заготавливают ягоды в июле - августе. Собирают вручную, без повреждения вегетирующих побегов</w:t>
            </w:r>
          </w:p>
        </w:tc>
      </w:tr>
      <w:tr w:rsidR="00E97FC2" w:rsidRPr="00500C92" w:rsidTr="00900563">
        <w:trPr>
          <w:trHeight w:val="113"/>
        </w:trPr>
        <w:tc>
          <w:tcPr>
            <w:tcW w:w="1038" w:type="pct"/>
          </w:tcPr>
          <w:p w:rsidR="00E97FC2" w:rsidRPr="00500C92" w:rsidRDefault="00E97FC2" w:rsidP="00423ABB">
            <w:r w:rsidRPr="00500C92">
              <w:t>Роза иглистая и майская (шиповник)</w:t>
            </w:r>
          </w:p>
        </w:tc>
        <w:tc>
          <w:tcPr>
            <w:tcW w:w="3962" w:type="pct"/>
          </w:tcPr>
          <w:p w:rsidR="00E97FC2" w:rsidRPr="00500C92" w:rsidRDefault="00E97FC2" w:rsidP="00900563">
            <w:pPr>
              <w:shd w:val="clear" w:color="auto" w:fill="FFFFFF"/>
              <w:ind w:left="38"/>
            </w:pPr>
            <w:r w:rsidRPr="00500C92">
              <w:t>Заготавливают спелые плоды в августе - сентябре, когда они приобретают оранжево-красную окраску, до заморозков. Собирать их лучше всего до наступления полной зрелости. В это время количество аскорбиновой кислоты близко к норме. Заготовка плодов производится вручную, без удаления чашелистиков</w:t>
            </w:r>
          </w:p>
        </w:tc>
      </w:tr>
      <w:tr w:rsidR="00E97FC2" w:rsidRPr="00500C92" w:rsidTr="00900563">
        <w:trPr>
          <w:trHeight w:val="680"/>
        </w:trPr>
        <w:tc>
          <w:tcPr>
            <w:tcW w:w="1038" w:type="pct"/>
          </w:tcPr>
          <w:p w:rsidR="00E97FC2" w:rsidRPr="00500C92" w:rsidRDefault="00E97FC2" w:rsidP="00423ABB">
            <w:r w:rsidRPr="00500C92">
              <w:t>Рябина сибирская</w:t>
            </w:r>
          </w:p>
        </w:tc>
        <w:tc>
          <w:tcPr>
            <w:tcW w:w="3962" w:type="pct"/>
          </w:tcPr>
          <w:p w:rsidR="00E97FC2" w:rsidRPr="00500C92" w:rsidRDefault="00E97FC2" w:rsidP="00900563">
            <w:pPr>
              <w:shd w:val="clear" w:color="auto" w:fill="FFFFFF"/>
              <w:ind w:left="38"/>
            </w:pPr>
            <w:r w:rsidRPr="00500C92">
              <w:t xml:space="preserve">Плоды заготавливают осенью (в сентябре - октябре), до заморозков, обрывая щитки с плодами в период их полного созревания. С невысоких деревьев плоды обрывают вручную, осторожно нагибая ветви. Для сбора с более высоких деревьев применяют секаторы на длинных палках. При заготовке не допускается обламывания ветвей. </w:t>
            </w:r>
          </w:p>
        </w:tc>
      </w:tr>
      <w:tr w:rsidR="00E97FC2" w:rsidRPr="00500C92" w:rsidTr="00900563">
        <w:trPr>
          <w:trHeight w:val="284"/>
        </w:trPr>
        <w:tc>
          <w:tcPr>
            <w:tcW w:w="1038" w:type="pct"/>
          </w:tcPr>
          <w:p w:rsidR="00E97FC2" w:rsidRPr="00500C92" w:rsidRDefault="00E97FC2" w:rsidP="00423ABB">
            <w:r w:rsidRPr="00500C92">
              <w:t>Смородина красная</w:t>
            </w:r>
          </w:p>
        </w:tc>
        <w:tc>
          <w:tcPr>
            <w:tcW w:w="3962" w:type="pct"/>
          </w:tcPr>
          <w:p w:rsidR="00E97FC2" w:rsidRPr="00500C92" w:rsidRDefault="00E97FC2" w:rsidP="00900563">
            <w:pPr>
              <w:shd w:val="clear" w:color="auto" w:fill="FFFFFF"/>
              <w:ind w:left="38"/>
            </w:pPr>
            <w:r w:rsidRPr="00500C92">
              <w:t>Заготавливают в июле - августе, вручную, без повреждения вегетирующих побегов, обеспечивающих  урожай следующего года. При заготовках плодов нельзя допускать обламывания ветвей и повреждения коры, поскольку это ведет к ослаблению растения и открывает доступ для возбудителей болезней</w:t>
            </w:r>
          </w:p>
        </w:tc>
      </w:tr>
      <w:tr w:rsidR="00E97FC2" w:rsidRPr="00500C92" w:rsidTr="00900563">
        <w:trPr>
          <w:trHeight w:val="680"/>
        </w:trPr>
        <w:tc>
          <w:tcPr>
            <w:tcW w:w="1038" w:type="pct"/>
          </w:tcPr>
          <w:p w:rsidR="00E97FC2" w:rsidRPr="00500C92" w:rsidRDefault="00E97FC2" w:rsidP="00423ABB">
            <w:r w:rsidRPr="00500C92">
              <w:br w:type="page"/>
              <w:t xml:space="preserve"> Смородина черная</w:t>
            </w:r>
          </w:p>
        </w:tc>
        <w:tc>
          <w:tcPr>
            <w:tcW w:w="3962" w:type="pct"/>
          </w:tcPr>
          <w:p w:rsidR="00E97FC2" w:rsidRPr="00500C92" w:rsidRDefault="00E97FC2" w:rsidP="00900563">
            <w:pPr>
              <w:shd w:val="clear" w:color="auto" w:fill="FFFFFF"/>
              <w:ind w:left="38"/>
            </w:pPr>
            <w:r w:rsidRPr="00500C92">
              <w:t>Заготавливают ягоды по мере их созревания только в состоянии полной спелости, поэтому нередко их приходится собирать с каждого куста 3-4 раза в течение лета (начиная с первой декады июля - августе). Заготовка ягод производится вручную, без повреждения вегетирующих побегов</w:t>
            </w:r>
          </w:p>
        </w:tc>
      </w:tr>
      <w:tr w:rsidR="00E97FC2" w:rsidRPr="00500C92" w:rsidTr="00900563">
        <w:trPr>
          <w:trHeight w:val="680"/>
        </w:trPr>
        <w:tc>
          <w:tcPr>
            <w:tcW w:w="1038" w:type="pct"/>
          </w:tcPr>
          <w:p w:rsidR="00E97FC2" w:rsidRPr="00500C92" w:rsidRDefault="00E97FC2" w:rsidP="00423ABB">
            <w:r w:rsidRPr="00500C92">
              <w:t>Черемуха обыкновенная</w:t>
            </w:r>
          </w:p>
        </w:tc>
        <w:tc>
          <w:tcPr>
            <w:tcW w:w="3962" w:type="pct"/>
          </w:tcPr>
          <w:p w:rsidR="00E97FC2" w:rsidRPr="00500C92" w:rsidRDefault="00E97FC2" w:rsidP="00900563">
            <w:pPr>
              <w:shd w:val="clear" w:color="auto" w:fill="FFFFFF"/>
              <w:ind w:left="38"/>
            </w:pPr>
            <w:r w:rsidRPr="00500C92">
              <w:t>Заготавливают зрелые, неповрежденные плоды, в августе - сентябре, вручную, без повреждения и обламывания побегов, в сухую погоду. Плоды срывают вместе с плодоножками</w:t>
            </w:r>
          </w:p>
        </w:tc>
      </w:tr>
      <w:tr w:rsidR="00E97FC2" w:rsidRPr="00500C92" w:rsidTr="00900563">
        <w:trPr>
          <w:trHeight w:val="680"/>
        </w:trPr>
        <w:tc>
          <w:tcPr>
            <w:tcW w:w="1038" w:type="pct"/>
          </w:tcPr>
          <w:p w:rsidR="00E97FC2" w:rsidRPr="00500C92" w:rsidRDefault="00E97FC2" w:rsidP="00423ABB">
            <w:r w:rsidRPr="00500C92">
              <w:t>Черника обыкновенная</w:t>
            </w:r>
          </w:p>
        </w:tc>
        <w:tc>
          <w:tcPr>
            <w:tcW w:w="3962" w:type="pct"/>
          </w:tcPr>
          <w:p w:rsidR="00E97FC2" w:rsidRPr="00500C92" w:rsidRDefault="00E97FC2" w:rsidP="00900563">
            <w:pPr>
              <w:shd w:val="clear" w:color="auto" w:fill="FFFFFF"/>
              <w:ind w:left="38"/>
            </w:pPr>
            <w:r w:rsidRPr="00500C92">
              <w:t>Заготавливают спелые ягоды, когда их созревает не менее 70 %, в июле - сентябре. Кроме того, собирают верхушки побегов (облиственные части) в период цветения (мае - июне). Заготовка ягод производится вручную, без повреждения парциальных побегов</w:t>
            </w:r>
          </w:p>
        </w:tc>
      </w:tr>
    </w:tbl>
    <w:p w:rsidR="00E97FC2" w:rsidRPr="00DF6C5F" w:rsidRDefault="00E97FC2" w:rsidP="00DF6C5F">
      <w:pPr>
        <w:pStyle w:val="PlainText"/>
        <w:suppressAutoHyphens/>
        <w:spacing w:after="0" w:line="240" w:lineRule="auto"/>
        <w:ind w:firstLine="709"/>
        <w:jc w:val="both"/>
        <w:rPr>
          <w:rFonts w:ascii="Times New Roman" w:hAnsi="Times New Roman"/>
          <w:color w:val="000000"/>
          <w:sz w:val="28"/>
          <w:szCs w:val="28"/>
        </w:rPr>
      </w:pPr>
    </w:p>
    <w:p w:rsidR="00E97FC2" w:rsidRPr="00F12B39" w:rsidRDefault="00E97FC2" w:rsidP="00F12B39">
      <w:pPr>
        <w:pStyle w:val="PlainText"/>
        <w:suppressAutoHyphens/>
        <w:spacing w:after="0" w:line="240" w:lineRule="auto"/>
        <w:ind w:firstLine="709"/>
        <w:jc w:val="both"/>
        <w:rPr>
          <w:rFonts w:ascii="Times New Roman" w:hAnsi="Times New Roman"/>
          <w:b/>
          <w:i/>
          <w:color w:val="000000"/>
          <w:sz w:val="28"/>
          <w:szCs w:val="28"/>
        </w:rPr>
      </w:pPr>
      <w:r w:rsidRPr="00F12B39">
        <w:rPr>
          <w:rFonts w:ascii="Times New Roman" w:hAnsi="Times New Roman"/>
          <w:b/>
          <w:i/>
          <w:color w:val="000000"/>
          <w:sz w:val="28"/>
          <w:szCs w:val="28"/>
        </w:rPr>
        <w:t xml:space="preserve">Лекарственные растения </w:t>
      </w:r>
    </w:p>
    <w:p w:rsidR="00E97FC2" w:rsidRPr="00500C92" w:rsidRDefault="00E97FC2" w:rsidP="00F12B39">
      <w:pPr>
        <w:ind w:firstLine="709"/>
        <w:jc w:val="both"/>
        <w:rPr>
          <w:sz w:val="28"/>
          <w:szCs w:val="28"/>
        </w:rPr>
      </w:pPr>
      <w:r w:rsidRPr="00500C92">
        <w:rPr>
          <w:sz w:val="28"/>
          <w:szCs w:val="28"/>
        </w:rPr>
        <w:t>Заготовка лекарственных растений допускается в объемах, обеспечивающих своевременное восстановление растений и воспроизводство запасов сырья. Повторный сбор сырья лекарственных растений на одном и том же участке допускается только после полного восстановления запасов сырья конкретного вида растения.</w:t>
      </w:r>
    </w:p>
    <w:p w:rsidR="00E97FC2" w:rsidRDefault="00E97FC2" w:rsidP="00F12B39">
      <w:pPr>
        <w:ind w:firstLine="709"/>
        <w:jc w:val="both"/>
        <w:rPr>
          <w:sz w:val="28"/>
          <w:szCs w:val="28"/>
        </w:rPr>
      </w:pPr>
      <w:r w:rsidRPr="00500C92">
        <w:rPr>
          <w:sz w:val="28"/>
          <w:szCs w:val="28"/>
        </w:rPr>
        <w:t>Оптимальные сроки заготовки лекарственных растений приведены ниже</w:t>
      </w:r>
      <w:r>
        <w:rPr>
          <w:sz w:val="28"/>
          <w:szCs w:val="28"/>
        </w:rPr>
        <w:t xml:space="preserve"> в </w:t>
      </w:r>
      <w:r w:rsidRPr="00936077">
        <w:rPr>
          <w:sz w:val="28"/>
          <w:szCs w:val="28"/>
        </w:rPr>
        <w:t>Таблице 16.</w:t>
      </w:r>
      <w:r w:rsidRPr="00500C92">
        <w:rPr>
          <w:sz w:val="28"/>
          <w:szCs w:val="28"/>
        </w:rPr>
        <w:t xml:space="preserve"> </w:t>
      </w:r>
    </w:p>
    <w:p w:rsidR="00E97FC2" w:rsidRDefault="00E97FC2" w:rsidP="00F12B39">
      <w:pPr>
        <w:ind w:firstLine="709"/>
        <w:jc w:val="both"/>
        <w:rPr>
          <w:sz w:val="28"/>
          <w:szCs w:val="28"/>
        </w:rPr>
      </w:pPr>
    </w:p>
    <w:p w:rsidR="00E97FC2" w:rsidRPr="00936077" w:rsidRDefault="00E97FC2" w:rsidP="004F169D">
      <w:pPr>
        <w:ind w:firstLine="709"/>
        <w:jc w:val="right"/>
        <w:rPr>
          <w:sz w:val="28"/>
          <w:szCs w:val="28"/>
        </w:rPr>
      </w:pPr>
      <w:r w:rsidRPr="00936077">
        <w:rPr>
          <w:sz w:val="28"/>
          <w:szCs w:val="28"/>
        </w:rPr>
        <w:t>Таблица 16</w:t>
      </w:r>
    </w:p>
    <w:p w:rsidR="00E97FC2" w:rsidRPr="00500C92" w:rsidRDefault="00E97FC2" w:rsidP="004F169D">
      <w:pPr>
        <w:ind w:firstLine="709"/>
        <w:jc w:val="right"/>
        <w:rPr>
          <w:sz w:val="28"/>
          <w:szCs w:val="28"/>
        </w:rPr>
      </w:pPr>
    </w:p>
    <w:p w:rsidR="00E97FC2" w:rsidRPr="00500C92" w:rsidRDefault="00E97FC2" w:rsidP="00F12B39">
      <w:pPr>
        <w:ind w:left="264"/>
        <w:jc w:val="center"/>
        <w:rPr>
          <w:spacing w:val="-5"/>
          <w:sz w:val="28"/>
          <w:szCs w:val="28"/>
        </w:rPr>
      </w:pPr>
      <w:r w:rsidRPr="00500C92">
        <w:rPr>
          <w:spacing w:val="-5"/>
          <w:sz w:val="28"/>
          <w:szCs w:val="28"/>
        </w:rPr>
        <w:t>Оптимальные сроки заготовки лекарственных растений</w:t>
      </w:r>
    </w:p>
    <w:p w:rsidR="00E97FC2" w:rsidRPr="00500C92" w:rsidRDefault="00E97FC2" w:rsidP="00F12B39">
      <w:pPr>
        <w:ind w:left="264"/>
        <w:jc w:val="center"/>
        <w:rPr>
          <w:sz w:val="28"/>
          <w:szCs w:val="28"/>
        </w:rPr>
      </w:pPr>
    </w:p>
    <w:tbl>
      <w:tblPr>
        <w:tblW w:w="5000" w:type="pct"/>
        <w:tblCellMar>
          <w:left w:w="40" w:type="dxa"/>
          <w:right w:w="40" w:type="dxa"/>
        </w:tblCellMar>
        <w:tblLook w:val="0000"/>
      </w:tblPr>
      <w:tblGrid>
        <w:gridCol w:w="3738"/>
        <w:gridCol w:w="2493"/>
        <w:gridCol w:w="3204"/>
      </w:tblGrid>
      <w:tr w:rsidR="00E97FC2" w:rsidRPr="00500C92" w:rsidTr="00423ABB">
        <w:trPr>
          <w:trHeight w:val="680"/>
          <w:tblHeader/>
        </w:trPr>
        <w:tc>
          <w:tcPr>
            <w:tcW w:w="1981" w:type="pct"/>
            <w:tcBorders>
              <w:top w:val="single" w:sz="6" w:space="0" w:color="auto"/>
              <w:left w:val="single" w:sz="6" w:space="0" w:color="auto"/>
              <w:bottom w:val="single" w:sz="6" w:space="0" w:color="auto"/>
              <w:right w:val="single" w:sz="6" w:space="0" w:color="auto"/>
            </w:tcBorders>
            <w:shd w:val="clear" w:color="auto" w:fill="FFFFFF"/>
            <w:vAlign w:val="center"/>
          </w:tcPr>
          <w:p w:rsidR="00E97FC2" w:rsidRPr="00500C92" w:rsidRDefault="00E97FC2" w:rsidP="00423ABB">
            <w:pPr>
              <w:jc w:val="center"/>
            </w:pPr>
            <w:r w:rsidRPr="00500C92">
              <w:rPr>
                <w:spacing w:val="-5"/>
              </w:rPr>
              <w:t>Название растения</w:t>
            </w:r>
          </w:p>
        </w:tc>
        <w:tc>
          <w:tcPr>
            <w:tcW w:w="1321" w:type="pct"/>
            <w:tcBorders>
              <w:top w:val="single" w:sz="6" w:space="0" w:color="auto"/>
              <w:left w:val="single" w:sz="6" w:space="0" w:color="auto"/>
              <w:bottom w:val="single" w:sz="6" w:space="0" w:color="auto"/>
              <w:right w:val="single" w:sz="6" w:space="0" w:color="auto"/>
            </w:tcBorders>
            <w:shd w:val="clear" w:color="auto" w:fill="FFFFFF"/>
            <w:vAlign w:val="center"/>
          </w:tcPr>
          <w:p w:rsidR="00E97FC2" w:rsidRPr="00500C92" w:rsidRDefault="00E97FC2" w:rsidP="00423ABB">
            <w:pPr>
              <w:jc w:val="center"/>
            </w:pPr>
            <w:r w:rsidRPr="00500C92">
              <w:rPr>
                <w:spacing w:val="-7"/>
              </w:rPr>
              <w:t xml:space="preserve">Заготавливаемая  </w:t>
            </w:r>
            <w:r w:rsidRPr="00500C92">
              <w:rPr>
                <w:spacing w:val="-6"/>
              </w:rPr>
              <w:t>часть</w:t>
            </w:r>
          </w:p>
        </w:tc>
        <w:tc>
          <w:tcPr>
            <w:tcW w:w="1698" w:type="pct"/>
            <w:tcBorders>
              <w:top w:val="single" w:sz="6" w:space="0" w:color="auto"/>
              <w:left w:val="single" w:sz="6" w:space="0" w:color="auto"/>
              <w:bottom w:val="single" w:sz="6" w:space="0" w:color="auto"/>
              <w:right w:val="single" w:sz="6" w:space="0" w:color="auto"/>
            </w:tcBorders>
            <w:shd w:val="clear" w:color="auto" w:fill="FFFFFF"/>
            <w:vAlign w:val="center"/>
          </w:tcPr>
          <w:p w:rsidR="00E97FC2" w:rsidRPr="00500C92" w:rsidRDefault="00E97FC2" w:rsidP="00423ABB">
            <w:pPr>
              <w:jc w:val="center"/>
            </w:pPr>
            <w:r w:rsidRPr="00500C92">
              <w:rPr>
                <w:spacing w:val="-5"/>
              </w:rPr>
              <w:t>Оптимальные сроки заготовки</w:t>
            </w:r>
          </w:p>
        </w:tc>
      </w:tr>
      <w:tr w:rsidR="00E97FC2" w:rsidRPr="00500C92" w:rsidTr="00423ABB">
        <w:trPr>
          <w:trHeight w:val="240"/>
          <w:tblHeader/>
        </w:trPr>
        <w:tc>
          <w:tcPr>
            <w:tcW w:w="1981" w:type="pct"/>
            <w:tcBorders>
              <w:top w:val="nil"/>
              <w:left w:val="single" w:sz="6" w:space="0" w:color="auto"/>
              <w:bottom w:val="single" w:sz="6" w:space="0" w:color="auto"/>
              <w:right w:val="single" w:sz="6" w:space="0" w:color="auto"/>
            </w:tcBorders>
            <w:shd w:val="clear" w:color="auto" w:fill="FFFFFF"/>
          </w:tcPr>
          <w:p w:rsidR="00E97FC2" w:rsidRPr="00500C92" w:rsidRDefault="00E97FC2" w:rsidP="00423ABB">
            <w:pPr>
              <w:jc w:val="center"/>
            </w:pPr>
            <w:r w:rsidRPr="00500C92">
              <w:t>1</w:t>
            </w:r>
          </w:p>
        </w:tc>
        <w:tc>
          <w:tcPr>
            <w:tcW w:w="1321" w:type="pct"/>
            <w:tcBorders>
              <w:top w:val="nil"/>
              <w:left w:val="single" w:sz="6" w:space="0" w:color="auto"/>
              <w:bottom w:val="single" w:sz="6" w:space="0" w:color="auto"/>
              <w:right w:val="single" w:sz="6" w:space="0" w:color="auto"/>
            </w:tcBorders>
            <w:shd w:val="clear" w:color="auto" w:fill="FFFFFF"/>
          </w:tcPr>
          <w:p w:rsidR="00E97FC2" w:rsidRPr="00500C92" w:rsidRDefault="00E97FC2" w:rsidP="00423ABB">
            <w:pPr>
              <w:jc w:val="center"/>
            </w:pPr>
            <w:r w:rsidRPr="00500C92">
              <w:t>2</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center"/>
            </w:pPr>
            <w:r w:rsidRPr="00500C92">
              <w:t>3</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Багульник болотный</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8"/>
              </w:rPr>
              <w:t>Побеги</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Август - сентябрь</w:t>
            </w:r>
          </w:p>
        </w:tc>
      </w:tr>
      <w:tr w:rsidR="00E97FC2" w:rsidRPr="00500C92" w:rsidTr="00423ABB">
        <w:trPr>
          <w:trHeight w:val="240"/>
        </w:trPr>
        <w:tc>
          <w:tcPr>
            <w:tcW w:w="1981" w:type="pct"/>
            <w:vMerge w:val="restart"/>
            <w:tcBorders>
              <w:top w:val="single" w:sz="6" w:space="0" w:color="auto"/>
              <w:left w:val="single" w:sz="6" w:space="0" w:color="auto"/>
              <w:right w:val="single" w:sz="6" w:space="0" w:color="auto"/>
            </w:tcBorders>
            <w:shd w:val="clear" w:color="auto" w:fill="FFFFFF"/>
          </w:tcPr>
          <w:p w:rsidR="00E97FC2" w:rsidRPr="00500C92" w:rsidRDefault="00E97FC2" w:rsidP="00423ABB">
            <w:r w:rsidRPr="00500C92">
              <w:rPr>
                <w:spacing w:val="-5"/>
              </w:rPr>
              <w:t>Береза повислая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8"/>
              </w:rPr>
              <w:t>Почки</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Март</w:t>
            </w:r>
          </w:p>
        </w:tc>
      </w:tr>
      <w:tr w:rsidR="00E97FC2" w:rsidRPr="00500C92" w:rsidTr="00423ABB">
        <w:trPr>
          <w:trHeight w:val="280"/>
        </w:trPr>
        <w:tc>
          <w:tcPr>
            <w:tcW w:w="1981" w:type="pct"/>
            <w:vMerge/>
            <w:tcBorders>
              <w:left w:val="single" w:sz="6" w:space="0" w:color="auto"/>
              <w:bottom w:val="single" w:sz="6" w:space="0" w:color="auto"/>
              <w:right w:val="single" w:sz="6" w:space="0" w:color="auto"/>
            </w:tcBorders>
            <w:shd w:val="clear" w:color="auto" w:fill="FFFFFF"/>
          </w:tcPr>
          <w:p w:rsidR="00E97FC2" w:rsidRPr="00500C92" w:rsidRDefault="00E97FC2" w:rsidP="00423ABB"/>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Листья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Май</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6"/>
              </w:rPr>
              <w:t>Брусника обыкновенная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8"/>
              </w:rPr>
              <w:t>Листья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Май – сентябрь</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6"/>
              </w:rPr>
              <w:t>Вахта трехлистная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Листья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Июнь - июль</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Володушка</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6633CF">
            <w:r w:rsidRPr="00500C92">
              <w:rPr>
                <w:spacing w:val="-6"/>
              </w:rPr>
              <w:t>Цв.н. 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Июнь - июль</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3"/>
              </w:rPr>
              <w:t>Горец змеиный</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6633CF">
            <w:r w:rsidRPr="00500C92">
              <w:rPr>
                <w:spacing w:val="-7"/>
              </w:rPr>
              <w:t>П.ч.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 xml:space="preserve">Апрель </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6"/>
              </w:rPr>
              <w:t>Горец перечный</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7"/>
              </w:rPr>
              <w:t>Цв. н.ч.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Июль - август</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1"/>
              </w:rPr>
              <w:t>Горец птичий</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6"/>
              </w:rPr>
              <w:t>Цв. н.ч.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Июнь - сентябрь</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Донник лекарственный</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Pr>
                <w:spacing w:val="-9"/>
              </w:rPr>
              <w:t>Ц</w:t>
            </w:r>
            <w:r w:rsidRPr="00500C92">
              <w:rPr>
                <w:spacing w:val="-9"/>
              </w:rPr>
              <w:t>в. н.ч.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Июль - сентябрь</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Душица обыкновенная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Цв. н.ч.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Июль - август</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Зверобой продырявленный</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7"/>
              </w:rPr>
              <w:t>Цв. н.ч.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Июнь – август</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6"/>
              </w:rPr>
              <w:t>Земляника лесная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8"/>
              </w:rPr>
              <w:t>Листья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Июнь - июль</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13"/>
              </w:rPr>
              <w:t>Калина</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Сентябрь</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6"/>
              </w:rPr>
              <w:t>Крапива двудомная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Листья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Май – июль</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Кровохлебка лекарственная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П.ч.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Август - сентябрь</w:t>
            </w:r>
          </w:p>
        </w:tc>
      </w:tr>
      <w:tr w:rsidR="00E97FC2" w:rsidRPr="00500C92" w:rsidTr="00423ABB">
        <w:trPr>
          <w:trHeight w:val="240"/>
        </w:trPr>
        <w:tc>
          <w:tcPr>
            <w:tcW w:w="1981" w:type="pct"/>
            <w:vMerge w:val="restart"/>
            <w:tcBorders>
              <w:top w:val="single" w:sz="6" w:space="0" w:color="auto"/>
              <w:left w:val="single" w:sz="6" w:space="0" w:color="auto"/>
              <w:right w:val="single" w:sz="6" w:space="0" w:color="auto"/>
            </w:tcBorders>
            <w:shd w:val="clear" w:color="auto" w:fill="FFFFFF"/>
          </w:tcPr>
          <w:p w:rsidR="00E97FC2" w:rsidRPr="00500C92" w:rsidRDefault="00E97FC2" w:rsidP="00423ABB">
            <w:r w:rsidRPr="00500C92">
              <w:rPr>
                <w:spacing w:val="-6"/>
              </w:rPr>
              <w:t>Мать-и-Мачеха</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Листья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Июнь - июль</w:t>
            </w:r>
          </w:p>
        </w:tc>
      </w:tr>
      <w:tr w:rsidR="00E97FC2" w:rsidRPr="00500C92" w:rsidTr="00423ABB">
        <w:trPr>
          <w:trHeight w:val="240"/>
        </w:trPr>
        <w:tc>
          <w:tcPr>
            <w:tcW w:w="1981" w:type="pct"/>
            <w:vMerge/>
            <w:tcBorders>
              <w:left w:val="single" w:sz="6" w:space="0" w:color="auto"/>
              <w:bottom w:val="single" w:sz="6" w:space="0" w:color="auto"/>
              <w:right w:val="single" w:sz="6" w:space="0" w:color="auto"/>
            </w:tcBorders>
            <w:shd w:val="clear" w:color="auto" w:fill="FFFFFF"/>
          </w:tcPr>
          <w:p w:rsidR="00E97FC2" w:rsidRPr="00500C92" w:rsidRDefault="00E97FC2" w:rsidP="00423ABB"/>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13"/>
              </w:rPr>
              <w:t>Цветы</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Апрель – май</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Медуница лекарственная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Цв. н.ч.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Апрель – май</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4"/>
              </w:rPr>
              <w:t>Одуванчик лекарственный</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10"/>
              </w:rPr>
              <w:t>П.ч.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Апрель – май</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Пижма обыкновенная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Соцветия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Июль - август</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6"/>
              </w:rPr>
              <w:t>Подорожник большой</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Листья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Май – август</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Сосна обыкновенная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Почки</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Апрель – май</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Тысячелистник обыкновенный</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6"/>
              </w:rPr>
              <w:t>Соцветия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Июнь – август</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Чемерица Лобеля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11"/>
              </w:rPr>
              <w:t>П.ч.</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Август - сентябрь</w:t>
            </w:r>
          </w:p>
        </w:tc>
      </w:tr>
      <w:tr w:rsidR="00E97FC2" w:rsidRPr="00500C92" w:rsidTr="00423ABB">
        <w:trPr>
          <w:trHeight w:val="240"/>
        </w:trPr>
        <w:tc>
          <w:tcPr>
            <w:tcW w:w="198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5"/>
              </w:rPr>
              <w:t>Черника обыкновенная</w:t>
            </w: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r w:rsidRPr="00500C92">
              <w:rPr>
                <w:spacing w:val="-9"/>
              </w:rPr>
              <w:t>Листья</w:t>
            </w:r>
          </w:p>
        </w:tc>
        <w:tc>
          <w:tcPr>
            <w:tcW w:w="1698" w:type="pct"/>
            <w:tcBorders>
              <w:top w:val="single" w:sz="6" w:space="0" w:color="auto"/>
              <w:left w:val="single" w:sz="6" w:space="0" w:color="auto"/>
              <w:bottom w:val="single" w:sz="6" w:space="0" w:color="auto"/>
              <w:right w:val="single" w:sz="6" w:space="0" w:color="auto"/>
            </w:tcBorders>
            <w:shd w:val="clear" w:color="auto" w:fill="FFFFFF"/>
          </w:tcPr>
          <w:p w:rsidR="00E97FC2" w:rsidRPr="00500C92" w:rsidRDefault="00E97FC2" w:rsidP="00423ABB">
            <w:pPr>
              <w:jc w:val="both"/>
            </w:pPr>
            <w:r w:rsidRPr="00500C92">
              <w:t>Май - июнь</w:t>
            </w:r>
          </w:p>
        </w:tc>
      </w:tr>
    </w:tbl>
    <w:p w:rsidR="00E97FC2" w:rsidRPr="00500C92" w:rsidRDefault="00E97FC2" w:rsidP="00F12B39">
      <w:pPr>
        <w:ind w:firstLine="709"/>
        <w:rPr>
          <w:sz w:val="28"/>
          <w:szCs w:val="28"/>
        </w:rPr>
      </w:pPr>
      <w:r w:rsidRPr="00F12B39">
        <w:rPr>
          <w:iCs/>
          <w:spacing w:val="-4"/>
        </w:rPr>
        <w:t>Примечание:</w:t>
      </w:r>
      <w:r w:rsidRPr="00500C92">
        <w:rPr>
          <w:spacing w:val="-4"/>
        </w:rPr>
        <w:t xml:space="preserve">П.ч. - подземная часть; Цв.н.ч. </w:t>
      </w:r>
      <w:r>
        <w:rPr>
          <w:spacing w:val="-4"/>
        </w:rPr>
        <w:t>–</w:t>
      </w:r>
      <w:r w:rsidRPr="00500C92">
        <w:rPr>
          <w:spacing w:val="-4"/>
        </w:rPr>
        <w:t xml:space="preserve"> цветущая надземная часть.</w:t>
      </w:r>
    </w:p>
    <w:p w:rsidR="00E97FC2" w:rsidRDefault="00E97FC2" w:rsidP="00F12B39">
      <w:pPr>
        <w:ind w:firstLine="709"/>
        <w:jc w:val="both"/>
        <w:rPr>
          <w:sz w:val="28"/>
          <w:szCs w:val="28"/>
        </w:rPr>
      </w:pPr>
    </w:p>
    <w:p w:rsidR="00E97FC2" w:rsidRDefault="00E97FC2" w:rsidP="000E5074">
      <w:pPr>
        <w:ind w:firstLine="720"/>
        <w:jc w:val="both"/>
        <w:rPr>
          <w:color w:val="000000"/>
          <w:sz w:val="28"/>
          <w:szCs w:val="28"/>
        </w:rPr>
      </w:pPr>
      <w:r w:rsidRPr="000E5074">
        <w:rPr>
          <w:color w:val="000000"/>
          <w:sz w:val="28"/>
          <w:szCs w:val="28"/>
        </w:rPr>
        <w:t>Надземная часть травянистых растений заготавливается в период их цветения путем срезания. При этом сохраняется часть крупных жизнеспособных экземпляров (не менее 25</w:t>
      </w:r>
      <w:r>
        <w:rPr>
          <w:color w:val="000000"/>
          <w:sz w:val="28"/>
          <w:szCs w:val="28"/>
        </w:rPr>
        <w:t>%</w:t>
      </w:r>
      <w:r w:rsidRPr="000E5074">
        <w:rPr>
          <w:color w:val="000000"/>
          <w:sz w:val="28"/>
          <w:szCs w:val="28"/>
        </w:rPr>
        <w:t xml:space="preserve"> от количества) для семенного возобновления. При заготовке надземной части запрещается выкапывание растений вместе с корневой системой.</w:t>
      </w:r>
    </w:p>
    <w:p w:rsidR="00E97FC2" w:rsidRPr="008816AE" w:rsidRDefault="00E97FC2" w:rsidP="000E5074">
      <w:pPr>
        <w:ind w:firstLine="720"/>
        <w:jc w:val="both"/>
        <w:rPr>
          <w:i/>
          <w:color w:val="000000"/>
          <w:sz w:val="28"/>
          <w:szCs w:val="28"/>
        </w:rPr>
      </w:pPr>
      <w:r w:rsidRPr="000E5074">
        <w:rPr>
          <w:color w:val="000000"/>
          <w:sz w:val="28"/>
          <w:szCs w:val="28"/>
        </w:rPr>
        <w:t>Сбор соцветий и цветов осуществляется до отцветания растений, цветущие части срезаются ножницами или секаторами. Необходимо сохранять 50</w:t>
      </w:r>
      <w:r>
        <w:rPr>
          <w:color w:val="000000"/>
          <w:sz w:val="28"/>
          <w:szCs w:val="28"/>
        </w:rPr>
        <w:t>%</w:t>
      </w:r>
      <w:r w:rsidRPr="000E5074">
        <w:rPr>
          <w:color w:val="000000"/>
          <w:sz w:val="28"/>
          <w:szCs w:val="28"/>
        </w:rPr>
        <w:t xml:space="preserve"> соцветий и цветов для последующего возобновления. При заготовке цветов или соцветий с деревьев (кустарников) не допускаются рубка деревьев (кустарников), поломка или спиливание ветвей. </w:t>
      </w:r>
    </w:p>
    <w:p w:rsidR="00E97FC2" w:rsidRDefault="00E97FC2" w:rsidP="000E5074">
      <w:pPr>
        <w:ind w:firstLine="720"/>
        <w:jc w:val="both"/>
        <w:rPr>
          <w:color w:val="000000"/>
          <w:sz w:val="28"/>
          <w:szCs w:val="28"/>
        </w:rPr>
      </w:pPr>
      <w:r w:rsidRPr="000E5074">
        <w:rPr>
          <w:color w:val="000000"/>
          <w:sz w:val="28"/>
          <w:szCs w:val="28"/>
        </w:rPr>
        <w:t>Сбор листьев лекарственных растений осуществляется вручную. Запрещается срезание или выкапывание всего растения с целью сбора листьев. Заготовка листьев лекарственных растений должна производиться без повреждения цветов.</w:t>
      </w:r>
    </w:p>
    <w:p w:rsidR="00E97FC2" w:rsidRDefault="00E97FC2" w:rsidP="000E5074">
      <w:pPr>
        <w:ind w:firstLine="720"/>
        <w:jc w:val="both"/>
        <w:rPr>
          <w:color w:val="000000"/>
          <w:sz w:val="28"/>
          <w:szCs w:val="28"/>
        </w:rPr>
      </w:pPr>
      <w:r w:rsidRPr="000E5074">
        <w:rPr>
          <w:color w:val="000000"/>
          <w:sz w:val="28"/>
          <w:szCs w:val="28"/>
        </w:rPr>
        <w:t>Заготовка подземных частей лекарственных растений осуществляется после созревания и осыпания семян с сохранением не менее 25</w:t>
      </w:r>
      <w:r>
        <w:rPr>
          <w:color w:val="000000"/>
          <w:sz w:val="28"/>
          <w:szCs w:val="28"/>
        </w:rPr>
        <w:t>%</w:t>
      </w:r>
      <w:r w:rsidRPr="000E5074">
        <w:rPr>
          <w:color w:val="000000"/>
          <w:sz w:val="28"/>
          <w:szCs w:val="28"/>
        </w:rPr>
        <w:t xml:space="preserve"> крупных жизнеспособных экземпляров. Заготовка подземных частей лекарственных растений на одних и тех же участках допускается не чаще одного раза в 15-20 лет.</w:t>
      </w:r>
    </w:p>
    <w:p w:rsidR="00E97FC2" w:rsidRDefault="00E97FC2" w:rsidP="000E5074">
      <w:pPr>
        <w:ind w:firstLine="720"/>
        <w:jc w:val="both"/>
        <w:rPr>
          <w:color w:val="000000"/>
          <w:sz w:val="28"/>
          <w:szCs w:val="28"/>
        </w:rPr>
      </w:pPr>
      <w:r w:rsidRPr="000E5074">
        <w:rPr>
          <w:color w:val="000000"/>
          <w:sz w:val="28"/>
          <w:szCs w:val="28"/>
        </w:rPr>
        <w:t>Сбору подлежат здоровые, хорошо развитые лекарственные растения, не поврежденные насекомыми или болезнями.</w:t>
      </w:r>
    </w:p>
    <w:p w:rsidR="00E97FC2" w:rsidRPr="000E5074" w:rsidRDefault="00E97FC2" w:rsidP="000E5074">
      <w:pPr>
        <w:ind w:firstLine="720"/>
        <w:jc w:val="both"/>
        <w:rPr>
          <w:color w:val="000000"/>
          <w:sz w:val="28"/>
          <w:szCs w:val="28"/>
        </w:rPr>
      </w:pPr>
      <w:r w:rsidRPr="000E5074">
        <w:rPr>
          <w:color w:val="000000"/>
          <w:sz w:val="28"/>
          <w:szCs w:val="28"/>
        </w:rPr>
        <w:t>При осуществлении сбора лекарственного сырья запрещается проводить сбор лекарственных растений при плотности в местах произрастания</w:t>
      </w:r>
      <w:r>
        <w:rPr>
          <w:color w:val="000000"/>
          <w:sz w:val="28"/>
          <w:szCs w:val="28"/>
        </w:rPr>
        <w:t xml:space="preserve"> менее одного растения на десять</w:t>
      </w:r>
      <w:r w:rsidRPr="000E5074">
        <w:rPr>
          <w:color w:val="000000"/>
          <w:sz w:val="28"/>
          <w:szCs w:val="28"/>
        </w:rPr>
        <w:t xml:space="preserve"> квадратных метрах.</w:t>
      </w:r>
    </w:p>
    <w:p w:rsidR="00E97FC2" w:rsidRPr="00F12B39" w:rsidRDefault="00E97FC2" w:rsidP="00F12B39">
      <w:pPr>
        <w:ind w:firstLine="709"/>
        <w:jc w:val="both"/>
        <w:rPr>
          <w:sz w:val="28"/>
          <w:szCs w:val="28"/>
        </w:rPr>
      </w:pPr>
    </w:p>
    <w:p w:rsidR="00E97FC2" w:rsidRPr="003B0E45" w:rsidRDefault="00E97FC2" w:rsidP="00ED0987">
      <w:pPr>
        <w:pStyle w:val="BodyText"/>
        <w:keepNext/>
        <w:suppressAutoHyphens/>
        <w:spacing w:after="0"/>
        <w:ind w:firstLine="709"/>
        <w:jc w:val="both"/>
        <w:outlineLvl w:val="2"/>
        <w:rPr>
          <w:b/>
          <w:bCs/>
          <w:color w:val="000000"/>
          <w:sz w:val="28"/>
          <w:szCs w:val="28"/>
        </w:rPr>
      </w:pPr>
      <w:r w:rsidRPr="003B0E45">
        <w:rPr>
          <w:b/>
          <w:bCs/>
          <w:color w:val="000000"/>
          <w:sz w:val="28"/>
          <w:szCs w:val="28"/>
        </w:rPr>
        <w:t xml:space="preserve">2.4.3. При заготовке древесных соков </w:t>
      </w:r>
      <w:r>
        <w:rPr>
          <w:b/>
          <w:bCs/>
          <w:color w:val="000000"/>
          <w:sz w:val="28"/>
          <w:szCs w:val="28"/>
        </w:rPr>
        <w:t>– норматив</w:t>
      </w:r>
      <w:r w:rsidRPr="003B0E45">
        <w:rPr>
          <w:b/>
          <w:bCs/>
          <w:color w:val="000000"/>
          <w:sz w:val="28"/>
          <w:szCs w:val="28"/>
        </w:rPr>
        <w:t xml:space="preserve"> количества высверливаемых каналов в зависимости от диаметра ствола деревье</w:t>
      </w:r>
      <w:r>
        <w:rPr>
          <w:b/>
          <w:bCs/>
          <w:color w:val="000000"/>
          <w:sz w:val="28"/>
          <w:szCs w:val="28"/>
        </w:rPr>
        <w:t>в</w:t>
      </w:r>
      <w:r>
        <w:rPr>
          <w:b/>
          <w:bCs/>
          <w:color w:val="000000"/>
          <w:sz w:val="28"/>
          <w:szCs w:val="28"/>
        </w:rPr>
        <w:br/>
        <w:t>и класса бонитета насаждения</w:t>
      </w:r>
    </w:p>
    <w:p w:rsidR="00E97FC2" w:rsidRPr="00F12B39" w:rsidRDefault="00E97FC2" w:rsidP="00F12B39">
      <w:pPr>
        <w:pStyle w:val="PlainText"/>
        <w:suppressAutoHyphens/>
        <w:spacing w:after="0" w:line="240" w:lineRule="auto"/>
        <w:ind w:firstLine="709"/>
        <w:jc w:val="both"/>
        <w:rPr>
          <w:rFonts w:ascii="Times New Roman" w:hAnsi="Times New Roman"/>
          <w:color w:val="000000"/>
          <w:sz w:val="28"/>
          <w:szCs w:val="28"/>
        </w:rPr>
      </w:pPr>
    </w:p>
    <w:p w:rsidR="00E97FC2" w:rsidRPr="00052FB4" w:rsidRDefault="00E97FC2" w:rsidP="00052FB4">
      <w:pPr>
        <w:ind w:firstLine="720"/>
        <w:jc w:val="both"/>
        <w:rPr>
          <w:color w:val="000000"/>
          <w:sz w:val="28"/>
          <w:szCs w:val="28"/>
        </w:rPr>
      </w:pPr>
      <w:r w:rsidRPr="00052FB4">
        <w:rPr>
          <w:color w:val="000000"/>
          <w:sz w:val="28"/>
          <w:szCs w:val="28"/>
        </w:rPr>
        <w:t>Заготовка гражданами березового сока для собственных нужд (далее - заготовка березового сока) допускается на участках спелого леса, подлежащих сплошным рубкам, не ранее чем за 5 лет до рубки. Заготовка березового сока в насаждениях, где проводятся выборочные рубки, разрешается с деревьев, намеченных в рубку. Заготовка березового сока должна осуществляться способами, обеспечивающими сохранение технических свойств древесины.</w:t>
      </w:r>
    </w:p>
    <w:p w:rsidR="00E97FC2" w:rsidRDefault="00E97FC2" w:rsidP="00ED0987">
      <w:pPr>
        <w:ind w:firstLine="720"/>
        <w:jc w:val="both"/>
        <w:rPr>
          <w:color w:val="000000"/>
          <w:sz w:val="28"/>
          <w:szCs w:val="28"/>
        </w:rPr>
      </w:pPr>
      <w:r w:rsidRPr="003B0E45">
        <w:rPr>
          <w:color w:val="000000"/>
          <w:sz w:val="28"/>
          <w:szCs w:val="28"/>
        </w:rPr>
        <w:t xml:space="preserve">Сырьевую базу подсочки лиственных пород составляют спелые насаждения березы I-III классов бонитета, полнотой не менее 0,4 и количеством деревьев на одном гектаре не менее </w:t>
      </w:r>
      <w:r w:rsidRPr="00630B9D">
        <w:rPr>
          <w:color w:val="000000"/>
          <w:sz w:val="28"/>
          <w:szCs w:val="28"/>
        </w:rPr>
        <w:t>200</w:t>
      </w:r>
      <w:r w:rsidRPr="003B0E45">
        <w:rPr>
          <w:color w:val="000000"/>
          <w:sz w:val="28"/>
          <w:szCs w:val="28"/>
        </w:rPr>
        <w:t xml:space="preserve"> штук.</w:t>
      </w:r>
    </w:p>
    <w:p w:rsidR="00E97FC2" w:rsidRDefault="00E97FC2" w:rsidP="00ED0987">
      <w:pPr>
        <w:ind w:firstLine="720"/>
        <w:jc w:val="both"/>
        <w:rPr>
          <w:color w:val="000000"/>
          <w:sz w:val="28"/>
          <w:szCs w:val="28"/>
        </w:rPr>
      </w:pPr>
      <w:r w:rsidRPr="00DA0103">
        <w:rPr>
          <w:color w:val="000000"/>
          <w:sz w:val="28"/>
          <w:szCs w:val="28"/>
        </w:rPr>
        <w:t xml:space="preserve">В сырьевую базу не включаются: </w:t>
      </w:r>
    </w:p>
    <w:p w:rsidR="00E97FC2" w:rsidRDefault="00E97FC2" w:rsidP="00ED0987">
      <w:pPr>
        <w:ind w:firstLine="720"/>
        <w:jc w:val="both"/>
        <w:rPr>
          <w:color w:val="000000"/>
          <w:sz w:val="28"/>
          <w:szCs w:val="28"/>
        </w:rPr>
      </w:pPr>
      <w:r>
        <w:rPr>
          <w:color w:val="000000"/>
          <w:sz w:val="28"/>
          <w:szCs w:val="28"/>
        </w:rPr>
        <w:t xml:space="preserve">- </w:t>
      </w:r>
      <w:r w:rsidRPr="00DA0103">
        <w:rPr>
          <w:color w:val="000000"/>
          <w:sz w:val="28"/>
          <w:szCs w:val="28"/>
        </w:rPr>
        <w:t xml:space="preserve">насаждения, произрастающие в сырых и мокрых типах леса; </w:t>
      </w:r>
    </w:p>
    <w:p w:rsidR="00E97FC2" w:rsidRDefault="00E97FC2" w:rsidP="00ED0987">
      <w:pPr>
        <w:ind w:firstLine="720"/>
        <w:jc w:val="both"/>
        <w:rPr>
          <w:color w:val="000000"/>
          <w:sz w:val="28"/>
          <w:szCs w:val="28"/>
        </w:rPr>
      </w:pPr>
      <w:r w:rsidRPr="00DA0103">
        <w:rPr>
          <w:color w:val="000000"/>
          <w:sz w:val="28"/>
          <w:szCs w:val="28"/>
        </w:rPr>
        <w:t xml:space="preserve">- насаждения ослабленные; </w:t>
      </w:r>
    </w:p>
    <w:p w:rsidR="00E97FC2" w:rsidRDefault="00E97FC2" w:rsidP="00ED0987">
      <w:pPr>
        <w:ind w:firstLine="720"/>
        <w:jc w:val="both"/>
        <w:rPr>
          <w:color w:val="000000"/>
          <w:sz w:val="28"/>
          <w:szCs w:val="28"/>
        </w:rPr>
      </w:pPr>
      <w:r w:rsidRPr="00DA0103">
        <w:rPr>
          <w:color w:val="000000"/>
          <w:sz w:val="28"/>
          <w:szCs w:val="28"/>
        </w:rPr>
        <w:t xml:space="preserve">- особозащитные лесные участки; </w:t>
      </w:r>
    </w:p>
    <w:p w:rsidR="00E97FC2" w:rsidRPr="003B0E45" w:rsidRDefault="00E97FC2" w:rsidP="00ED0987">
      <w:pPr>
        <w:ind w:firstLine="720"/>
        <w:jc w:val="both"/>
        <w:rPr>
          <w:color w:val="000000"/>
          <w:sz w:val="28"/>
          <w:szCs w:val="28"/>
        </w:rPr>
      </w:pPr>
      <w:r w:rsidRPr="00DA0103">
        <w:rPr>
          <w:color w:val="000000"/>
          <w:sz w:val="28"/>
          <w:szCs w:val="28"/>
        </w:rPr>
        <w:t>В подсочку не назначаются: деревья IV и V класс</w:t>
      </w:r>
      <w:r>
        <w:rPr>
          <w:color w:val="000000"/>
          <w:sz w:val="28"/>
          <w:szCs w:val="28"/>
        </w:rPr>
        <w:t xml:space="preserve">ов роста и развития по Крафту; </w:t>
      </w:r>
      <w:r w:rsidRPr="00DA0103">
        <w:rPr>
          <w:color w:val="000000"/>
          <w:sz w:val="28"/>
          <w:szCs w:val="28"/>
        </w:rPr>
        <w:t>деревья, ослабленные и имеющие механические повреждения; деревья, отобранные для заготовки спецсортиментов; плюсовые деревья.</w:t>
      </w:r>
    </w:p>
    <w:p w:rsidR="00E97FC2" w:rsidRPr="003B0E45" w:rsidRDefault="00E97FC2" w:rsidP="00ED0987">
      <w:pPr>
        <w:pStyle w:val="PlainText"/>
        <w:suppressAutoHyphens/>
        <w:spacing w:after="0" w:line="240" w:lineRule="auto"/>
        <w:ind w:firstLine="709"/>
        <w:jc w:val="both"/>
        <w:rPr>
          <w:rFonts w:ascii="Times New Roman" w:hAnsi="Times New Roman"/>
          <w:color w:val="000000"/>
          <w:sz w:val="28"/>
          <w:szCs w:val="28"/>
        </w:rPr>
      </w:pPr>
      <w:r w:rsidRPr="003B0E45">
        <w:rPr>
          <w:rFonts w:ascii="Times New Roman" w:hAnsi="Times New Roman"/>
          <w:color w:val="000000"/>
          <w:sz w:val="28"/>
          <w:szCs w:val="28"/>
        </w:rPr>
        <w:t xml:space="preserve">Сверление канала производят на высоте 20-35 см от корневой шейки дерева. В тех случаях, когда на дереве делается два и больше подсочных отверстий, они располагаются на одной стороне ствола на расстоянии </w:t>
      </w:r>
      <w:r w:rsidRPr="003B0E45">
        <w:rPr>
          <w:rFonts w:ascii="Times New Roman" w:hAnsi="Times New Roman"/>
          <w:color w:val="000000"/>
          <w:sz w:val="28"/>
          <w:szCs w:val="28"/>
        </w:rPr>
        <w:br/>
        <w:t>8-15 см одно от другого с тем расчетом, чтобы сок стекал в один приемник.</w:t>
      </w:r>
    </w:p>
    <w:p w:rsidR="00E97FC2" w:rsidRDefault="00E97FC2" w:rsidP="00ED0987">
      <w:pPr>
        <w:pStyle w:val="PlainText"/>
        <w:suppressAutoHyphens/>
        <w:spacing w:after="0" w:line="240" w:lineRule="auto"/>
        <w:ind w:firstLine="709"/>
        <w:jc w:val="both"/>
        <w:rPr>
          <w:rFonts w:ascii="Times New Roman" w:hAnsi="Times New Roman"/>
          <w:sz w:val="28"/>
          <w:szCs w:val="28"/>
        </w:rPr>
      </w:pPr>
      <w:r w:rsidRPr="003B0E45">
        <w:rPr>
          <w:rFonts w:ascii="Times New Roman" w:hAnsi="Times New Roman"/>
          <w:color w:val="000000"/>
          <w:sz w:val="28"/>
          <w:szCs w:val="28"/>
        </w:rPr>
        <w:t>При определении нормы нагрузки дерева, то есть количества высверливаемых в нем каналов, рекомендуется руководств</w:t>
      </w:r>
      <w:r>
        <w:rPr>
          <w:rFonts w:ascii="Times New Roman" w:hAnsi="Times New Roman"/>
          <w:color w:val="000000"/>
          <w:sz w:val="28"/>
          <w:szCs w:val="28"/>
        </w:rPr>
        <w:t xml:space="preserve">оваться следующими показателями, указанными в Таблице </w:t>
      </w:r>
      <w:r w:rsidRPr="00936077">
        <w:rPr>
          <w:rFonts w:ascii="Times New Roman" w:hAnsi="Times New Roman"/>
          <w:sz w:val="28"/>
          <w:szCs w:val="28"/>
        </w:rPr>
        <w:t>17.</w:t>
      </w:r>
    </w:p>
    <w:p w:rsidR="00E97FC2" w:rsidRDefault="00E97FC2" w:rsidP="00ED0987">
      <w:pPr>
        <w:pStyle w:val="PlainText"/>
        <w:suppressAutoHyphens/>
        <w:spacing w:after="0" w:line="240" w:lineRule="auto"/>
        <w:ind w:firstLine="709"/>
        <w:jc w:val="both"/>
        <w:rPr>
          <w:rFonts w:ascii="Times New Roman" w:hAnsi="Times New Roman"/>
          <w:color w:val="000000"/>
          <w:sz w:val="28"/>
          <w:szCs w:val="28"/>
        </w:rPr>
      </w:pPr>
    </w:p>
    <w:p w:rsidR="00E97FC2" w:rsidRDefault="00E97FC2" w:rsidP="004F169D">
      <w:pPr>
        <w:pStyle w:val="PlainText"/>
        <w:suppressAutoHyphens/>
        <w:spacing w:after="0" w:line="240" w:lineRule="auto"/>
        <w:ind w:firstLine="709"/>
        <w:jc w:val="right"/>
        <w:rPr>
          <w:rFonts w:ascii="Times New Roman" w:hAnsi="Times New Roman"/>
          <w:color w:val="000000"/>
          <w:sz w:val="28"/>
          <w:szCs w:val="28"/>
        </w:rPr>
      </w:pPr>
      <w:r>
        <w:rPr>
          <w:rFonts w:ascii="Times New Roman" w:hAnsi="Times New Roman"/>
          <w:color w:val="000000"/>
          <w:sz w:val="28"/>
          <w:szCs w:val="28"/>
        </w:rPr>
        <w:t>Таблица 1</w:t>
      </w:r>
      <w:r w:rsidRPr="00936077">
        <w:rPr>
          <w:rFonts w:ascii="Times New Roman" w:hAnsi="Times New Roman"/>
          <w:sz w:val="28"/>
          <w:szCs w:val="28"/>
        </w:rPr>
        <w:t>7</w:t>
      </w:r>
    </w:p>
    <w:p w:rsidR="00E97FC2" w:rsidRPr="003B0E45" w:rsidRDefault="00E97FC2" w:rsidP="004F169D">
      <w:pPr>
        <w:pStyle w:val="PlainText"/>
        <w:suppressAutoHyphens/>
        <w:spacing w:after="0" w:line="240" w:lineRule="auto"/>
        <w:ind w:firstLine="709"/>
        <w:jc w:val="center"/>
        <w:rPr>
          <w:rFonts w:ascii="Times New Roman" w:hAnsi="Times New Roman"/>
          <w:color w:val="000000"/>
          <w:sz w:val="28"/>
          <w:szCs w:val="28"/>
        </w:rPr>
      </w:pPr>
      <w:r>
        <w:rPr>
          <w:rFonts w:ascii="Times New Roman" w:hAnsi="Times New Roman"/>
          <w:color w:val="000000"/>
          <w:sz w:val="28"/>
          <w:szCs w:val="28"/>
        </w:rPr>
        <w:t>Нормы нагрузки дерева</w:t>
      </w:r>
    </w:p>
    <w:p w:rsidR="00E97FC2" w:rsidRPr="003B0E45" w:rsidRDefault="00E97FC2" w:rsidP="00ED0987">
      <w:pPr>
        <w:pStyle w:val="PlainText"/>
        <w:suppressAutoHyphens/>
        <w:spacing w:after="0" w:line="240" w:lineRule="auto"/>
        <w:ind w:firstLine="709"/>
        <w:jc w:val="both"/>
        <w:rPr>
          <w:rFonts w:ascii="Times New Roman" w:hAnsi="Times New Roman"/>
          <w:color w:val="000000"/>
          <w:sz w:val="26"/>
          <w:szCs w:val="26"/>
        </w:rPr>
      </w:pPr>
    </w:p>
    <w:tbl>
      <w:tblPr>
        <w:tblW w:w="48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50"/>
        <w:gridCol w:w="4550"/>
      </w:tblGrid>
      <w:tr w:rsidR="00E97FC2" w:rsidRPr="003B0E45" w:rsidTr="00052FB4">
        <w:trPr>
          <w:jc w:val="center"/>
        </w:trPr>
        <w:tc>
          <w:tcPr>
            <w:tcW w:w="2500" w:type="pct"/>
            <w:tcMar>
              <w:left w:w="28" w:type="dxa"/>
              <w:right w:w="28" w:type="dxa"/>
            </w:tcMar>
            <w:vAlign w:val="center"/>
          </w:tcPr>
          <w:p w:rsidR="00E97FC2" w:rsidRPr="00535549" w:rsidRDefault="00E97FC2" w:rsidP="00ED0987">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Диаметр дерева на высоте груди, см</w:t>
            </w:r>
          </w:p>
        </w:tc>
        <w:tc>
          <w:tcPr>
            <w:tcW w:w="2500" w:type="pct"/>
            <w:tcMar>
              <w:left w:w="28" w:type="dxa"/>
              <w:right w:w="28" w:type="dxa"/>
            </w:tcMar>
            <w:vAlign w:val="center"/>
          </w:tcPr>
          <w:p w:rsidR="00E97FC2" w:rsidRPr="00535549" w:rsidRDefault="00E97FC2" w:rsidP="00ED0987">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Количество каналов при подсочке</w:t>
            </w:r>
          </w:p>
        </w:tc>
      </w:tr>
      <w:tr w:rsidR="00E97FC2" w:rsidRPr="003B0E45" w:rsidTr="00052FB4">
        <w:trPr>
          <w:jc w:val="center"/>
        </w:trPr>
        <w:tc>
          <w:tcPr>
            <w:tcW w:w="2500" w:type="pct"/>
            <w:tcMar>
              <w:left w:w="28" w:type="dxa"/>
              <w:right w:w="28" w:type="dxa"/>
            </w:tcMar>
            <w:vAlign w:val="center"/>
          </w:tcPr>
          <w:p w:rsidR="00E97FC2" w:rsidRPr="00535549" w:rsidRDefault="00E97FC2" w:rsidP="00ED0987">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1</w:t>
            </w:r>
          </w:p>
        </w:tc>
        <w:tc>
          <w:tcPr>
            <w:tcW w:w="2500" w:type="pct"/>
            <w:tcMar>
              <w:left w:w="28" w:type="dxa"/>
              <w:right w:w="28" w:type="dxa"/>
            </w:tcMar>
            <w:vAlign w:val="center"/>
          </w:tcPr>
          <w:p w:rsidR="00E97FC2" w:rsidRPr="00535549" w:rsidRDefault="00E97FC2" w:rsidP="00ED0987">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2</w:t>
            </w:r>
          </w:p>
        </w:tc>
      </w:tr>
      <w:tr w:rsidR="00E97FC2" w:rsidRPr="003B0E45" w:rsidTr="00052FB4">
        <w:trPr>
          <w:trHeight w:hRule="exact" w:val="340"/>
          <w:jc w:val="center"/>
        </w:trPr>
        <w:tc>
          <w:tcPr>
            <w:tcW w:w="2500" w:type="pct"/>
            <w:tcMar>
              <w:left w:w="28" w:type="dxa"/>
              <w:right w:w="28" w:type="dxa"/>
            </w:tcMar>
            <w:vAlign w:val="center"/>
          </w:tcPr>
          <w:p w:rsidR="00E97FC2" w:rsidRPr="00535549" w:rsidRDefault="00E97FC2" w:rsidP="00F94633">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20-22</w:t>
            </w:r>
          </w:p>
        </w:tc>
        <w:tc>
          <w:tcPr>
            <w:tcW w:w="2500" w:type="pct"/>
            <w:tcMar>
              <w:left w:w="28" w:type="dxa"/>
              <w:right w:w="28" w:type="dxa"/>
            </w:tcMar>
            <w:vAlign w:val="center"/>
          </w:tcPr>
          <w:p w:rsidR="00E97FC2" w:rsidRPr="00535549" w:rsidRDefault="00E97FC2" w:rsidP="00ED0987">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1</w:t>
            </w:r>
          </w:p>
        </w:tc>
      </w:tr>
      <w:tr w:rsidR="00E97FC2" w:rsidRPr="003B0E45" w:rsidTr="00052FB4">
        <w:trPr>
          <w:trHeight w:hRule="exact" w:val="340"/>
          <w:jc w:val="center"/>
        </w:trPr>
        <w:tc>
          <w:tcPr>
            <w:tcW w:w="2500" w:type="pct"/>
            <w:tcMar>
              <w:left w:w="28" w:type="dxa"/>
              <w:right w:w="28" w:type="dxa"/>
            </w:tcMar>
            <w:vAlign w:val="center"/>
          </w:tcPr>
          <w:p w:rsidR="00E97FC2" w:rsidRPr="00535549" w:rsidRDefault="00E97FC2" w:rsidP="00F94633">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23-27</w:t>
            </w:r>
          </w:p>
        </w:tc>
        <w:tc>
          <w:tcPr>
            <w:tcW w:w="2500" w:type="pct"/>
            <w:tcMar>
              <w:left w:w="28" w:type="dxa"/>
              <w:right w:w="28" w:type="dxa"/>
            </w:tcMar>
            <w:vAlign w:val="center"/>
          </w:tcPr>
          <w:p w:rsidR="00E97FC2" w:rsidRPr="00535549" w:rsidRDefault="00E97FC2" w:rsidP="00ED0987">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2</w:t>
            </w:r>
          </w:p>
        </w:tc>
      </w:tr>
      <w:tr w:rsidR="00E97FC2" w:rsidRPr="003B0E45" w:rsidTr="00052FB4">
        <w:trPr>
          <w:trHeight w:hRule="exact" w:val="340"/>
          <w:jc w:val="center"/>
        </w:trPr>
        <w:tc>
          <w:tcPr>
            <w:tcW w:w="2500" w:type="pct"/>
            <w:tcMar>
              <w:left w:w="28" w:type="dxa"/>
              <w:right w:w="28" w:type="dxa"/>
            </w:tcMar>
            <w:vAlign w:val="center"/>
          </w:tcPr>
          <w:p w:rsidR="00E97FC2" w:rsidRPr="00535549" w:rsidRDefault="00E97FC2" w:rsidP="00F94633">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28-32</w:t>
            </w:r>
          </w:p>
        </w:tc>
        <w:tc>
          <w:tcPr>
            <w:tcW w:w="2500" w:type="pct"/>
            <w:tcMar>
              <w:left w:w="28" w:type="dxa"/>
              <w:right w:w="28" w:type="dxa"/>
            </w:tcMar>
            <w:vAlign w:val="center"/>
          </w:tcPr>
          <w:p w:rsidR="00E97FC2" w:rsidRPr="00535549" w:rsidRDefault="00E97FC2" w:rsidP="00ED0987">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3</w:t>
            </w:r>
          </w:p>
        </w:tc>
      </w:tr>
      <w:tr w:rsidR="00E97FC2" w:rsidRPr="003B0E45" w:rsidTr="00052FB4">
        <w:trPr>
          <w:jc w:val="center"/>
        </w:trPr>
        <w:tc>
          <w:tcPr>
            <w:tcW w:w="2500" w:type="pct"/>
            <w:tcMar>
              <w:left w:w="28" w:type="dxa"/>
              <w:right w:w="28" w:type="dxa"/>
            </w:tcMar>
            <w:vAlign w:val="center"/>
          </w:tcPr>
          <w:p w:rsidR="00E97FC2" w:rsidRPr="00535549" w:rsidRDefault="00E97FC2" w:rsidP="00ED0987">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33 и более</w:t>
            </w:r>
          </w:p>
        </w:tc>
        <w:tc>
          <w:tcPr>
            <w:tcW w:w="2500" w:type="pct"/>
            <w:tcMar>
              <w:left w:w="28" w:type="dxa"/>
              <w:right w:w="28" w:type="dxa"/>
            </w:tcMar>
            <w:vAlign w:val="center"/>
          </w:tcPr>
          <w:p w:rsidR="00E97FC2" w:rsidRPr="00535549" w:rsidRDefault="00E97FC2" w:rsidP="00ED0987">
            <w:pPr>
              <w:pStyle w:val="PlainText"/>
              <w:keepNext/>
              <w:tabs>
                <w:tab w:val="left" w:pos="6360"/>
              </w:tabs>
              <w:spacing w:after="0" w:line="240" w:lineRule="auto"/>
              <w:jc w:val="center"/>
              <w:rPr>
                <w:rFonts w:ascii="Times New Roman" w:hAnsi="Times New Roman"/>
                <w:color w:val="000000"/>
                <w:sz w:val="22"/>
                <w:szCs w:val="22"/>
              </w:rPr>
            </w:pPr>
            <w:r w:rsidRPr="00535549">
              <w:rPr>
                <w:rFonts w:ascii="Times New Roman" w:hAnsi="Times New Roman"/>
                <w:color w:val="000000"/>
                <w:sz w:val="22"/>
                <w:szCs w:val="22"/>
              </w:rPr>
              <w:t>3</w:t>
            </w:r>
          </w:p>
        </w:tc>
      </w:tr>
    </w:tbl>
    <w:p w:rsidR="00E97FC2" w:rsidRDefault="00E97FC2" w:rsidP="00DA0103">
      <w:pPr>
        <w:pStyle w:val="PlainText"/>
        <w:suppressAutoHyphens/>
        <w:spacing w:after="0" w:line="240" w:lineRule="auto"/>
        <w:ind w:firstLine="709"/>
        <w:jc w:val="both"/>
        <w:rPr>
          <w:rFonts w:ascii="Times New Roman" w:hAnsi="Times New Roman"/>
          <w:color w:val="000000"/>
          <w:sz w:val="26"/>
          <w:szCs w:val="26"/>
        </w:rPr>
      </w:pPr>
    </w:p>
    <w:p w:rsidR="00E97FC2" w:rsidRPr="007169EC" w:rsidRDefault="00E97FC2" w:rsidP="00ED0987">
      <w:pPr>
        <w:pStyle w:val="BodyText2"/>
        <w:suppressAutoHyphens/>
        <w:spacing w:after="0" w:line="240" w:lineRule="auto"/>
        <w:ind w:firstLine="709"/>
        <w:jc w:val="both"/>
        <w:outlineLvl w:val="2"/>
        <w:rPr>
          <w:b/>
          <w:color w:val="000000"/>
          <w:sz w:val="28"/>
          <w:szCs w:val="28"/>
        </w:rPr>
      </w:pPr>
      <w:r w:rsidRPr="007169EC">
        <w:rPr>
          <w:b/>
          <w:color w:val="000000"/>
          <w:sz w:val="28"/>
          <w:szCs w:val="28"/>
        </w:rPr>
        <w:t>2.4.4. Сроки использования лесов для заготовки пищевых лесных ресурсов и сбора лекарственных растений</w:t>
      </w:r>
    </w:p>
    <w:p w:rsidR="00E97FC2" w:rsidRPr="007169EC" w:rsidRDefault="00E97FC2" w:rsidP="00ED0987">
      <w:pPr>
        <w:pStyle w:val="BodyText2"/>
        <w:suppressAutoHyphens/>
        <w:spacing w:after="0" w:line="240" w:lineRule="auto"/>
        <w:ind w:firstLine="709"/>
        <w:rPr>
          <w:color w:val="000000"/>
          <w:sz w:val="28"/>
          <w:szCs w:val="28"/>
        </w:rPr>
      </w:pPr>
    </w:p>
    <w:p w:rsidR="00E97FC2" w:rsidRPr="007169EC" w:rsidRDefault="00E97FC2" w:rsidP="00ED0987">
      <w:pPr>
        <w:pStyle w:val="BodyText2"/>
        <w:suppressAutoHyphens/>
        <w:spacing w:after="0" w:line="240" w:lineRule="auto"/>
        <w:ind w:firstLine="709"/>
        <w:jc w:val="both"/>
        <w:rPr>
          <w:color w:val="000000"/>
          <w:sz w:val="28"/>
          <w:szCs w:val="28"/>
        </w:rPr>
      </w:pPr>
      <w:r w:rsidRPr="007169EC">
        <w:rPr>
          <w:color w:val="000000"/>
          <w:sz w:val="28"/>
          <w:szCs w:val="28"/>
        </w:rPr>
        <w:t>Сроки заготовки дикорастущих плодов и ягод зависят от времени наступления массового созревания урожая.</w:t>
      </w:r>
    </w:p>
    <w:p w:rsidR="00E97FC2" w:rsidRPr="007169EC" w:rsidRDefault="00E97FC2" w:rsidP="00ED0987">
      <w:pPr>
        <w:suppressAutoHyphens/>
        <w:ind w:firstLine="709"/>
        <w:jc w:val="both"/>
        <w:rPr>
          <w:color w:val="000000"/>
          <w:sz w:val="28"/>
          <w:szCs w:val="28"/>
        </w:rPr>
      </w:pPr>
      <w:r w:rsidRPr="007169EC">
        <w:rPr>
          <w:color w:val="000000"/>
          <w:sz w:val="28"/>
          <w:szCs w:val="28"/>
        </w:rPr>
        <w:t>Сроки заготовки лекарственных растений:</w:t>
      </w:r>
    </w:p>
    <w:p w:rsidR="00E97FC2" w:rsidRPr="007169EC" w:rsidRDefault="00E97FC2" w:rsidP="00ED0987">
      <w:pPr>
        <w:pStyle w:val="BodyText2"/>
        <w:suppressAutoHyphens/>
        <w:spacing w:after="0" w:line="240" w:lineRule="auto"/>
        <w:ind w:firstLine="709"/>
        <w:jc w:val="both"/>
        <w:rPr>
          <w:color w:val="000000"/>
          <w:sz w:val="28"/>
          <w:szCs w:val="28"/>
        </w:rPr>
      </w:pPr>
      <w:r w:rsidRPr="007169EC">
        <w:rPr>
          <w:color w:val="000000"/>
          <w:sz w:val="28"/>
          <w:szCs w:val="28"/>
        </w:rPr>
        <w:t>заготовка соцветий и надземных органов (травы) однолетних растений проводится на одной заросли один раз в 2 года;</w:t>
      </w:r>
    </w:p>
    <w:p w:rsidR="00E97FC2" w:rsidRPr="007169EC" w:rsidRDefault="00E97FC2" w:rsidP="00ED0987">
      <w:pPr>
        <w:pStyle w:val="BodyText2"/>
        <w:suppressAutoHyphens/>
        <w:spacing w:after="0" w:line="240" w:lineRule="auto"/>
        <w:ind w:firstLine="709"/>
        <w:jc w:val="both"/>
        <w:rPr>
          <w:color w:val="000000"/>
          <w:sz w:val="28"/>
          <w:szCs w:val="28"/>
        </w:rPr>
      </w:pPr>
      <w:r w:rsidRPr="007169EC">
        <w:rPr>
          <w:color w:val="000000"/>
          <w:sz w:val="28"/>
          <w:szCs w:val="28"/>
        </w:rPr>
        <w:t xml:space="preserve">надземных органов (травы) многолетних растений </w:t>
      </w:r>
      <w:r>
        <w:rPr>
          <w:color w:val="000000"/>
          <w:sz w:val="28"/>
          <w:szCs w:val="28"/>
        </w:rPr>
        <w:t>–</w:t>
      </w:r>
      <w:r w:rsidRPr="007169EC">
        <w:rPr>
          <w:color w:val="000000"/>
          <w:sz w:val="28"/>
          <w:szCs w:val="28"/>
        </w:rPr>
        <w:t xml:space="preserve"> один раз в 4-6 лет;</w:t>
      </w:r>
    </w:p>
    <w:p w:rsidR="00E97FC2" w:rsidRPr="007169EC" w:rsidRDefault="00E97FC2" w:rsidP="00ED0987">
      <w:pPr>
        <w:pStyle w:val="BodyText2"/>
        <w:suppressAutoHyphens/>
        <w:spacing w:after="0" w:line="240" w:lineRule="auto"/>
        <w:ind w:firstLine="709"/>
        <w:jc w:val="both"/>
        <w:rPr>
          <w:color w:val="000000"/>
          <w:sz w:val="28"/>
          <w:szCs w:val="28"/>
        </w:rPr>
      </w:pPr>
      <w:r w:rsidRPr="007169EC">
        <w:rPr>
          <w:color w:val="000000"/>
          <w:sz w:val="28"/>
          <w:szCs w:val="28"/>
        </w:rPr>
        <w:t xml:space="preserve">подземных органов большинства видов лекарственных растений </w:t>
      </w:r>
      <w:r>
        <w:rPr>
          <w:color w:val="000000"/>
          <w:sz w:val="28"/>
          <w:szCs w:val="28"/>
        </w:rPr>
        <w:t>–</w:t>
      </w:r>
      <w:r w:rsidRPr="007169EC">
        <w:rPr>
          <w:color w:val="000000"/>
          <w:sz w:val="28"/>
          <w:szCs w:val="28"/>
        </w:rPr>
        <w:t xml:space="preserve"> не чаще одного раза в 15-20 лет.</w:t>
      </w:r>
    </w:p>
    <w:p w:rsidR="00E97FC2" w:rsidRPr="00505524" w:rsidRDefault="00E97FC2" w:rsidP="00505524">
      <w:pPr>
        <w:pStyle w:val="BodyText2"/>
        <w:suppressAutoHyphens/>
        <w:spacing w:after="0" w:line="240" w:lineRule="auto"/>
        <w:ind w:firstLine="709"/>
        <w:jc w:val="both"/>
        <w:rPr>
          <w:b/>
          <w:bCs/>
        </w:rPr>
      </w:pPr>
      <w:r w:rsidRPr="00505524">
        <w:rPr>
          <w:color w:val="000000"/>
          <w:sz w:val="28"/>
          <w:szCs w:val="28"/>
        </w:rPr>
        <w:t>При заготовке надземной части запрещается выкапывание растения вместе с корневой системой.Сбор соцветий и цветков осуществляется вручную до окончания цветения растений. При заготовке цветов или соцветий с деревьев (кустарников) не допускаются рубка деревьев (кустарников), поломка ветвей, их спиливание.Сбор листьев осуществляется вручную, не более одной трети от объема кроны дерева. Запрещается срезание или выкапывание всего растения с целью сбора листьев.</w:t>
      </w:r>
    </w:p>
    <w:p w:rsidR="00E97FC2" w:rsidRPr="00C56CA9" w:rsidRDefault="00E97FC2" w:rsidP="00C56CA9">
      <w:pPr>
        <w:pStyle w:val="BodyText2"/>
        <w:suppressAutoHyphens/>
        <w:spacing w:after="0" w:line="240" w:lineRule="auto"/>
        <w:ind w:firstLine="709"/>
        <w:jc w:val="both"/>
        <w:rPr>
          <w:bCs/>
          <w:sz w:val="28"/>
          <w:szCs w:val="28"/>
        </w:rPr>
      </w:pPr>
    </w:p>
    <w:p w:rsidR="00E97FC2" w:rsidRPr="0079636C" w:rsidRDefault="00E97FC2" w:rsidP="00423ABB">
      <w:pPr>
        <w:pStyle w:val="BodyText2"/>
        <w:suppressAutoHyphens/>
        <w:spacing w:after="0" w:line="240" w:lineRule="auto"/>
        <w:ind w:firstLine="720"/>
        <w:jc w:val="both"/>
        <w:outlineLvl w:val="1"/>
        <w:rPr>
          <w:rStyle w:val="FontStyle192"/>
          <w:bCs/>
          <w:color w:val="000000"/>
          <w:sz w:val="28"/>
          <w:szCs w:val="28"/>
        </w:rPr>
      </w:pPr>
      <w:r w:rsidRPr="0093503B">
        <w:rPr>
          <w:rStyle w:val="FontStyle192"/>
          <w:bCs/>
          <w:color w:val="000000"/>
          <w:sz w:val="28"/>
          <w:szCs w:val="28"/>
        </w:rPr>
        <w:t>Раздел 2.5. Нормативы, параметры и сроки использования лесов для осуществления видов деятельности в сфере охотничьего хозяйства</w:t>
      </w:r>
    </w:p>
    <w:p w:rsidR="00E97FC2" w:rsidRPr="0079636C" w:rsidRDefault="00E97FC2" w:rsidP="00C56CA9">
      <w:pPr>
        <w:ind w:firstLine="709"/>
        <w:rPr>
          <w:color w:val="000000"/>
          <w:sz w:val="28"/>
          <w:szCs w:val="28"/>
        </w:rPr>
      </w:pPr>
    </w:p>
    <w:p w:rsidR="00E97FC2" w:rsidRDefault="00E97FC2" w:rsidP="002C1A22">
      <w:pPr>
        <w:pStyle w:val="formattext0"/>
        <w:shd w:val="clear" w:color="auto" w:fill="FFFFFF"/>
        <w:spacing w:before="0" w:beforeAutospacing="0" w:after="0" w:afterAutospacing="0" w:line="285" w:lineRule="atLeast"/>
        <w:ind w:firstLine="709"/>
        <w:jc w:val="both"/>
        <w:textAlignment w:val="baseline"/>
        <w:rPr>
          <w:color w:val="000000"/>
          <w:spacing w:val="2"/>
          <w:sz w:val="28"/>
          <w:szCs w:val="28"/>
        </w:rPr>
      </w:pPr>
      <w:r>
        <w:rPr>
          <w:color w:val="000000"/>
          <w:spacing w:val="2"/>
          <w:sz w:val="28"/>
          <w:szCs w:val="28"/>
        </w:rPr>
        <w:t xml:space="preserve">Порядок осуществления видов деятельности в сфере охотничьего хозяйства регламентируется Федеральным законом от </w:t>
      </w:r>
      <w:r w:rsidRPr="00433F71">
        <w:rPr>
          <w:color w:val="000000"/>
          <w:spacing w:val="2"/>
          <w:sz w:val="28"/>
          <w:szCs w:val="28"/>
        </w:rPr>
        <w:t>24</w:t>
      </w:r>
      <w:r>
        <w:rPr>
          <w:color w:val="000000"/>
          <w:spacing w:val="2"/>
          <w:sz w:val="28"/>
          <w:szCs w:val="28"/>
        </w:rPr>
        <w:t xml:space="preserve"> </w:t>
      </w:r>
      <w:r w:rsidRPr="00433F71">
        <w:rPr>
          <w:color w:val="000000"/>
          <w:spacing w:val="2"/>
          <w:sz w:val="28"/>
          <w:szCs w:val="28"/>
        </w:rPr>
        <w:t>июля 2009 года</w:t>
      </w:r>
      <w:r>
        <w:rPr>
          <w:color w:val="000000"/>
          <w:spacing w:val="2"/>
          <w:sz w:val="28"/>
          <w:szCs w:val="28"/>
        </w:rPr>
        <w:t xml:space="preserve">    № 209 «Об охоте и о сохранении охотничьих ресурсов и о внесении изменений в отдельные законодательные акты Российской Федерации».</w:t>
      </w:r>
    </w:p>
    <w:p w:rsidR="00E97FC2" w:rsidRPr="00936077" w:rsidRDefault="00E97FC2" w:rsidP="002C1A22">
      <w:pPr>
        <w:pStyle w:val="formattext0"/>
        <w:shd w:val="clear" w:color="auto" w:fill="FFFFFF"/>
        <w:spacing w:before="0" w:beforeAutospacing="0" w:after="0" w:afterAutospacing="0" w:line="285" w:lineRule="atLeast"/>
        <w:ind w:firstLine="709"/>
        <w:jc w:val="both"/>
        <w:textAlignment w:val="baseline"/>
        <w:rPr>
          <w:spacing w:val="2"/>
          <w:sz w:val="28"/>
          <w:szCs w:val="28"/>
        </w:rPr>
      </w:pPr>
      <w:r w:rsidRPr="0079636C">
        <w:rPr>
          <w:color w:val="000000"/>
          <w:spacing w:val="2"/>
          <w:sz w:val="28"/>
          <w:szCs w:val="28"/>
        </w:rPr>
        <w:t>Ведение охотничьего хозяйства в городских лесах не допускается (</w:t>
      </w:r>
      <w:r w:rsidRPr="00433F71">
        <w:rPr>
          <w:color w:val="000000"/>
          <w:spacing w:val="2"/>
          <w:sz w:val="28"/>
          <w:szCs w:val="28"/>
        </w:rPr>
        <w:t xml:space="preserve">часть 5.1 пункт 2  части 3 статьи </w:t>
      </w:r>
      <w:r w:rsidRPr="00936077">
        <w:rPr>
          <w:spacing w:val="2"/>
          <w:sz w:val="28"/>
          <w:szCs w:val="28"/>
        </w:rPr>
        <w:t xml:space="preserve">105 (пункт 2 части 2 статьи 116 с 1 июля 2019 года) </w:t>
      </w:r>
      <w:hyperlink r:id="rId15" w:history="1">
        <w:r w:rsidRPr="00936077">
          <w:rPr>
            <w:rStyle w:val="Hyperlink"/>
            <w:b w:val="0"/>
            <w:bCs/>
            <w:color w:val="auto"/>
            <w:spacing w:val="2"/>
            <w:sz w:val="28"/>
            <w:szCs w:val="28"/>
          </w:rPr>
          <w:t>ЛК</w:t>
        </w:r>
      </w:hyperlink>
      <w:r w:rsidRPr="00936077">
        <w:rPr>
          <w:rStyle w:val="Hyperlink"/>
          <w:b w:val="0"/>
          <w:bCs/>
          <w:color w:val="auto"/>
          <w:spacing w:val="2"/>
          <w:sz w:val="28"/>
          <w:szCs w:val="28"/>
        </w:rPr>
        <w:t xml:space="preserve"> РФ</w:t>
      </w:r>
      <w:r w:rsidRPr="00936077">
        <w:rPr>
          <w:spacing w:val="2"/>
          <w:sz w:val="28"/>
          <w:szCs w:val="28"/>
        </w:rPr>
        <w:t>).</w:t>
      </w:r>
    </w:p>
    <w:p w:rsidR="00E97FC2" w:rsidRPr="002C1A22" w:rsidRDefault="00E97FC2" w:rsidP="002C1A22">
      <w:pPr>
        <w:pStyle w:val="formattext0"/>
        <w:shd w:val="clear" w:color="auto" w:fill="FFFFFF"/>
        <w:spacing w:before="0" w:beforeAutospacing="0" w:after="0" w:afterAutospacing="0" w:line="285" w:lineRule="atLeast"/>
        <w:ind w:firstLine="709"/>
        <w:jc w:val="both"/>
        <w:textAlignment w:val="baseline"/>
        <w:rPr>
          <w:color w:val="000000"/>
          <w:spacing w:val="2"/>
          <w:sz w:val="28"/>
          <w:szCs w:val="28"/>
        </w:rPr>
      </w:pPr>
    </w:p>
    <w:p w:rsidR="00E97FC2" w:rsidRPr="0079636C" w:rsidRDefault="00E97FC2" w:rsidP="00423ABB">
      <w:pPr>
        <w:keepNext/>
        <w:keepLines/>
        <w:ind w:firstLine="720"/>
        <w:jc w:val="both"/>
        <w:outlineLvl w:val="1"/>
        <w:rPr>
          <w:rStyle w:val="FontStyle192"/>
          <w:b w:val="0"/>
          <w:color w:val="000000"/>
          <w:sz w:val="28"/>
          <w:szCs w:val="28"/>
        </w:rPr>
      </w:pPr>
      <w:r w:rsidRPr="0079636C">
        <w:rPr>
          <w:rStyle w:val="FontStyle192"/>
          <w:bCs/>
          <w:color w:val="000000"/>
          <w:sz w:val="28"/>
          <w:szCs w:val="28"/>
        </w:rPr>
        <w:t>Раздел</w:t>
      </w:r>
      <w:r>
        <w:rPr>
          <w:rStyle w:val="FontStyle192"/>
          <w:bCs/>
          <w:color w:val="000000"/>
          <w:sz w:val="28"/>
          <w:szCs w:val="28"/>
        </w:rPr>
        <w:t xml:space="preserve"> </w:t>
      </w:r>
      <w:r w:rsidRPr="0079636C">
        <w:rPr>
          <w:rStyle w:val="FontStyle192"/>
          <w:bCs/>
          <w:color w:val="000000"/>
          <w:sz w:val="28"/>
          <w:szCs w:val="28"/>
        </w:rPr>
        <w:t>2.6. Нормативы, параметры и сроки использования лесов для ведения сельского хозяйства</w:t>
      </w:r>
    </w:p>
    <w:p w:rsidR="00E97FC2" w:rsidRPr="0079636C" w:rsidRDefault="00E97FC2" w:rsidP="00ED0987">
      <w:pPr>
        <w:keepNext/>
        <w:keepLines/>
        <w:ind w:firstLine="720"/>
        <w:jc w:val="both"/>
        <w:rPr>
          <w:color w:val="000000"/>
          <w:sz w:val="28"/>
          <w:szCs w:val="28"/>
        </w:rPr>
      </w:pPr>
    </w:p>
    <w:p w:rsidR="00E97FC2" w:rsidRPr="000D0264" w:rsidRDefault="00E97FC2" w:rsidP="00B33645">
      <w:pPr>
        <w:pStyle w:val="formattext0"/>
        <w:shd w:val="clear" w:color="auto" w:fill="FFFFFF"/>
        <w:spacing w:before="0" w:beforeAutospacing="0" w:after="0" w:afterAutospacing="0" w:line="285" w:lineRule="atLeast"/>
        <w:ind w:firstLine="709"/>
        <w:jc w:val="both"/>
        <w:textAlignment w:val="baseline"/>
        <w:rPr>
          <w:i/>
          <w:color w:val="000000"/>
          <w:spacing w:val="2"/>
          <w:sz w:val="28"/>
          <w:szCs w:val="28"/>
        </w:rPr>
      </w:pPr>
      <w:r w:rsidRPr="00936077">
        <w:rPr>
          <w:sz w:val="28"/>
          <w:szCs w:val="28"/>
        </w:rPr>
        <w:t xml:space="preserve">Ведение сельского хозяйства в городских лесах запрещено </w:t>
      </w:r>
      <w:r w:rsidRPr="00936077">
        <w:rPr>
          <w:spacing w:val="2"/>
          <w:sz w:val="28"/>
          <w:szCs w:val="28"/>
        </w:rPr>
        <w:t>(часть5.1, пункт 3  части 3 статьи 105 (пункт 3 части 2 статьи 116 с 1 июля 2019 года)</w:t>
      </w:r>
      <w:r>
        <w:rPr>
          <w:spacing w:val="2"/>
          <w:sz w:val="28"/>
          <w:szCs w:val="28"/>
        </w:rPr>
        <w:t xml:space="preserve"> </w:t>
      </w:r>
      <w:hyperlink r:id="rId16" w:history="1">
        <w:r w:rsidRPr="00936077">
          <w:rPr>
            <w:rStyle w:val="Hyperlink"/>
            <w:b w:val="0"/>
            <w:bCs/>
            <w:color w:val="auto"/>
            <w:spacing w:val="2"/>
            <w:sz w:val="28"/>
            <w:szCs w:val="28"/>
          </w:rPr>
          <w:t>ЛК</w:t>
        </w:r>
      </w:hyperlink>
      <w:r w:rsidRPr="00936077">
        <w:rPr>
          <w:rStyle w:val="Hyperlink"/>
          <w:b w:val="0"/>
          <w:bCs/>
          <w:color w:val="auto"/>
          <w:spacing w:val="2"/>
          <w:sz w:val="28"/>
          <w:szCs w:val="28"/>
        </w:rPr>
        <w:t xml:space="preserve"> РФ</w:t>
      </w:r>
      <w:r w:rsidRPr="00936077">
        <w:rPr>
          <w:spacing w:val="2"/>
          <w:sz w:val="28"/>
          <w:szCs w:val="28"/>
        </w:rPr>
        <w:t>)</w:t>
      </w:r>
      <w:r w:rsidRPr="00936077">
        <w:rPr>
          <w:sz w:val="28"/>
          <w:szCs w:val="28"/>
        </w:rPr>
        <w:t>, в связи с этим таблица по форме Таблицы 14 «Параметры использования лесов для ведения сельского хозяйства», установленной 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w:t>
      </w:r>
      <w:r w:rsidRPr="00317FD0">
        <w:rPr>
          <w:sz w:val="28"/>
          <w:szCs w:val="28"/>
        </w:rPr>
        <w:t xml:space="preserve"> в них изменений»</w:t>
      </w:r>
      <w:r w:rsidRPr="0045461D">
        <w:rPr>
          <w:color w:val="FF0000"/>
          <w:sz w:val="28"/>
          <w:szCs w:val="28"/>
        </w:rPr>
        <w:t>,</w:t>
      </w:r>
      <w:r w:rsidRPr="00317FD0">
        <w:rPr>
          <w:color w:val="000000"/>
          <w:sz w:val="28"/>
          <w:szCs w:val="28"/>
        </w:rPr>
        <w:t>не заполняется и не  приводится.</w:t>
      </w:r>
    </w:p>
    <w:p w:rsidR="00E97FC2" w:rsidRPr="0079636C" w:rsidRDefault="00E97FC2" w:rsidP="00ED0987">
      <w:pPr>
        <w:suppressAutoHyphens/>
        <w:ind w:left="238"/>
        <w:jc w:val="right"/>
        <w:rPr>
          <w:color w:val="000000"/>
          <w:sz w:val="28"/>
          <w:szCs w:val="28"/>
        </w:rPr>
      </w:pPr>
    </w:p>
    <w:p w:rsidR="00E97FC2" w:rsidRPr="00C71A4A" w:rsidRDefault="00E97FC2" w:rsidP="00ED0987">
      <w:pPr>
        <w:pStyle w:val="Style100"/>
        <w:widowControl/>
        <w:spacing w:before="120" w:line="322" w:lineRule="exact"/>
        <w:ind w:firstLine="720"/>
        <w:jc w:val="both"/>
        <w:outlineLvl w:val="1"/>
        <w:rPr>
          <w:rStyle w:val="FontStyle192"/>
          <w:bCs/>
          <w:color w:val="000000"/>
          <w:sz w:val="28"/>
          <w:szCs w:val="28"/>
        </w:rPr>
      </w:pPr>
      <w:r w:rsidRPr="00C71A4A">
        <w:rPr>
          <w:rStyle w:val="FontStyle192"/>
          <w:bCs/>
          <w:color w:val="000000"/>
          <w:sz w:val="28"/>
          <w:szCs w:val="28"/>
        </w:rPr>
        <w:t>Раздел 2.7. Нормативы, параметры и сроки использования лесов для осуществления научно-исследовательской и образовательной деятельности</w:t>
      </w:r>
    </w:p>
    <w:p w:rsidR="00E97FC2" w:rsidRPr="00C71A4A" w:rsidRDefault="00E97FC2" w:rsidP="00ED0987">
      <w:pPr>
        <w:suppressAutoHyphens/>
        <w:ind w:firstLine="720"/>
        <w:jc w:val="both"/>
        <w:rPr>
          <w:color w:val="000000"/>
          <w:sz w:val="28"/>
          <w:szCs w:val="28"/>
        </w:rPr>
      </w:pPr>
    </w:p>
    <w:p w:rsidR="00E97FC2" w:rsidRPr="00C71A4A" w:rsidRDefault="00E97FC2" w:rsidP="00ED0987">
      <w:pPr>
        <w:suppressAutoHyphens/>
        <w:ind w:firstLine="709"/>
        <w:jc w:val="both"/>
        <w:rPr>
          <w:color w:val="000000"/>
          <w:sz w:val="28"/>
          <w:szCs w:val="28"/>
        </w:rPr>
      </w:pPr>
      <w:r w:rsidRPr="00C71A4A">
        <w:rPr>
          <w:color w:val="000000"/>
          <w:sz w:val="28"/>
          <w:szCs w:val="28"/>
        </w:rPr>
        <w:t xml:space="preserve">Лесные участки предоставляются государственным учреждениям, муниципальным учреждениям для осуществления научно-исследовательской и образовательной деятельности в постоянное (бессрочное) пользование, другим научным организациям, образовательным учреждениям </w:t>
      </w:r>
      <w:r>
        <w:rPr>
          <w:color w:val="000000"/>
          <w:sz w:val="28"/>
          <w:szCs w:val="28"/>
        </w:rPr>
        <w:t>– в аренду.</w:t>
      </w:r>
    </w:p>
    <w:p w:rsidR="00E97FC2" w:rsidRPr="00514B4B" w:rsidRDefault="00E97FC2" w:rsidP="00BD4BF7">
      <w:pPr>
        <w:autoSpaceDE w:val="0"/>
        <w:autoSpaceDN w:val="0"/>
        <w:adjustRightInd w:val="0"/>
        <w:ind w:firstLine="709"/>
        <w:jc w:val="both"/>
        <w:rPr>
          <w:sz w:val="28"/>
          <w:szCs w:val="28"/>
        </w:rPr>
      </w:pPr>
      <w:r w:rsidRPr="00C71A4A">
        <w:rPr>
          <w:color w:val="000000"/>
          <w:sz w:val="28"/>
          <w:szCs w:val="28"/>
        </w:rPr>
        <w:t>Осуществление научно-исследовательской и образовательной деятельности осуществляется круглогодично.</w:t>
      </w:r>
      <w:r>
        <w:rPr>
          <w:color w:val="000000"/>
          <w:sz w:val="28"/>
          <w:szCs w:val="28"/>
        </w:rPr>
        <w:t xml:space="preserve"> </w:t>
      </w:r>
      <w:r w:rsidRPr="002C1A22">
        <w:rPr>
          <w:color w:val="000000"/>
          <w:sz w:val="28"/>
          <w:szCs w:val="28"/>
        </w:rPr>
        <w:t>Правил</w:t>
      </w:r>
      <w:r>
        <w:rPr>
          <w:color w:val="000000"/>
          <w:sz w:val="28"/>
          <w:szCs w:val="28"/>
        </w:rPr>
        <w:t>а</w:t>
      </w:r>
      <w:r w:rsidRPr="002C1A22">
        <w:rPr>
          <w:color w:val="000000"/>
          <w:sz w:val="28"/>
          <w:szCs w:val="28"/>
        </w:rPr>
        <w:t xml:space="preserve"> использования лесов для осуществления научно-исследовательской деятельности, </w:t>
      </w:r>
      <w:r w:rsidRPr="00514B4B">
        <w:rPr>
          <w:sz w:val="28"/>
          <w:szCs w:val="28"/>
        </w:rPr>
        <w:t xml:space="preserve">образовательной деятельности </w:t>
      </w:r>
      <w:r w:rsidRPr="00514B4B">
        <w:rPr>
          <w:spacing w:val="2"/>
          <w:sz w:val="28"/>
          <w:szCs w:val="28"/>
        </w:rPr>
        <w:t xml:space="preserve">утверждены </w:t>
      </w:r>
      <w:r w:rsidRPr="00514B4B">
        <w:rPr>
          <w:b/>
          <w:spacing w:val="2"/>
          <w:sz w:val="28"/>
          <w:szCs w:val="28"/>
        </w:rPr>
        <w:fldChar w:fldCharType="begin"/>
      </w:r>
      <w:r w:rsidRPr="00514B4B">
        <w:rPr>
          <w:b/>
          <w:spacing w:val="2"/>
          <w:sz w:val="28"/>
          <w:szCs w:val="28"/>
        </w:rPr>
        <w:instrText xml:space="preserve"> HYPERLINK "http://docs.cntd.ru/document/902046521" </w:instrText>
      </w:r>
      <w:r w:rsidRPr="00F16B10">
        <w:rPr>
          <w:b/>
          <w:spacing w:val="2"/>
          <w:sz w:val="28"/>
          <w:szCs w:val="28"/>
        </w:rPr>
      </w:r>
      <w:r w:rsidRPr="00514B4B">
        <w:rPr>
          <w:b/>
          <w:spacing w:val="2"/>
          <w:sz w:val="28"/>
          <w:szCs w:val="28"/>
        </w:rPr>
        <w:fldChar w:fldCharType="separate"/>
      </w:r>
      <w:r w:rsidRPr="00514B4B">
        <w:rPr>
          <w:rStyle w:val="Hyperlink"/>
          <w:b w:val="0"/>
          <w:bCs/>
          <w:color w:val="auto"/>
          <w:spacing w:val="2"/>
          <w:sz w:val="28"/>
          <w:szCs w:val="28"/>
        </w:rPr>
        <w:t>приказом Федерального агентства лесного хозяйства от 23.12.2011№ 548.</w:t>
      </w:r>
    </w:p>
    <w:p w:rsidR="00E97FC2" w:rsidRPr="00667B80" w:rsidRDefault="00E97FC2" w:rsidP="00C36302">
      <w:pPr>
        <w:pStyle w:val="headertext"/>
        <w:shd w:val="clear" w:color="auto" w:fill="FFFFFF"/>
        <w:suppressAutoHyphens/>
        <w:spacing w:before="0" w:beforeAutospacing="0" w:after="0" w:afterAutospacing="0"/>
        <w:ind w:firstLine="709"/>
        <w:jc w:val="both"/>
        <w:textAlignment w:val="baseline"/>
        <w:rPr>
          <w:color w:val="000000"/>
          <w:spacing w:val="2"/>
          <w:sz w:val="28"/>
          <w:szCs w:val="28"/>
        </w:rPr>
      </w:pPr>
      <w:r w:rsidRPr="00514B4B">
        <w:rPr>
          <w:b/>
          <w:spacing w:val="2"/>
          <w:sz w:val="28"/>
          <w:szCs w:val="28"/>
        </w:rPr>
        <w:fldChar w:fldCharType="end"/>
      </w:r>
      <w:r w:rsidRPr="00667B80">
        <w:rPr>
          <w:color w:val="000000"/>
          <w:spacing w:val="2"/>
          <w:sz w:val="28"/>
          <w:szCs w:val="28"/>
        </w:rPr>
        <w:t xml:space="preserve">Использование лесов для осуществления научно-исследовательской деятельности включает в себя осуществление экспериментальной или теоретической деятельности, направленной на получение новых знаний </w:t>
      </w:r>
      <w:r w:rsidRPr="00433F71">
        <w:rPr>
          <w:color w:val="000000"/>
          <w:spacing w:val="2"/>
          <w:sz w:val="28"/>
          <w:szCs w:val="28"/>
        </w:rPr>
        <w:t>об</w:t>
      </w:r>
      <w:r w:rsidRPr="00667B80">
        <w:rPr>
          <w:color w:val="000000"/>
          <w:spacing w:val="2"/>
          <w:sz w:val="28"/>
          <w:szCs w:val="28"/>
        </w:rPr>
        <w:t xml:space="preserve"> экологической системе леса, проведение прикладных научных исследований, направленных на применение этихзнаний для достижения практических целей и решения конкретных задач в области использования, охраны, защиты и воспроизводства лесов.</w:t>
      </w:r>
    </w:p>
    <w:p w:rsidR="00E97FC2" w:rsidRPr="00BA7663" w:rsidRDefault="00E97FC2" w:rsidP="00433F71">
      <w:pPr>
        <w:autoSpaceDE w:val="0"/>
        <w:autoSpaceDN w:val="0"/>
        <w:adjustRightInd w:val="0"/>
        <w:ind w:firstLine="709"/>
        <w:jc w:val="both"/>
        <w:rPr>
          <w:sz w:val="28"/>
          <w:szCs w:val="28"/>
        </w:rPr>
      </w:pPr>
      <w:r w:rsidRPr="00667B80">
        <w:rPr>
          <w:color w:val="000000"/>
          <w:spacing w:val="2"/>
          <w:sz w:val="28"/>
          <w:szCs w:val="28"/>
        </w:rPr>
        <w:t xml:space="preserve">К использованию лесов для осуществления образовательной деятельности относится создание и использование на лесных участках объектов учебно-практической базы (полигонов, опытных площадок для изучения природы леса, обучения методам таксации леса, </w:t>
      </w:r>
      <w:r w:rsidRPr="00433F71">
        <w:rPr>
          <w:sz w:val="28"/>
          <w:szCs w:val="28"/>
        </w:rPr>
        <w:t xml:space="preserve">технологии рубок лесных насаждений, работ по охране, защите, воспроизводству лесов и других мероприятий в области изучения, использования, охраны, защиты, воспроизводства лесов, иных компонентов природы, объектов необходимой лесной инфраструктуры для закрепления </w:t>
      </w:r>
      <w:r w:rsidRPr="00667B80">
        <w:rPr>
          <w:color w:val="000000"/>
          <w:spacing w:val="2"/>
          <w:sz w:val="28"/>
          <w:szCs w:val="28"/>
        </w:rPr>
        <w:t>на практике у обучающихся специальных знаний и навыков.</w:t>
      </w:r>
    </w:p>
    <w:p w:rsidR="00E97FC2" w:rsidRDefault="00E97FC2" w:rsidP="002C1A22">
      <w:pPr>
        <w:pStyle w:val="formattext0"/>
        <w:shd w:val="clear" w:color="auto" w:fill="FFFFFF"/>
        <w:suppressAutoHyphens/>
        <w:spacing w:before="0" w:beforeAutospacing="0" w:after="0" w:afterAutospacing="0" w:line="285" w:lineRule="atLeast"/>
        <w:ind w:firstLine="709"/>
        <w:jc w:val="both"/>
        <w:textAlignment w:val="baseline"/>
        <w:rPr>
          <w:color w:val="000000"/>
          <w:spacing w:val="2"/>
          <w:sz w:val="28"/>
          <w:szCs w:val="28"/>
          <w:shd w:val="clear" w:color="auto" w:fill="FFFFFF"/>
        </w:rPr>
      </w:pPr>
      <w:r w:rsidRPr="00667B80">
        <w:rPr>
          <w:color w:val="000000"/>
          <w:spacing w:val="2"/>
          <w:sz w:val="28"/>
          <w:szCs w:val="28"/>
          <w:shd w:val="clear" w:color="auto" w:fill="FFFFFF"/>
        </w:rPr>
        <w:t>При использовании лесов для осуществления научно-исследовательской деятельности, образовательной деятельности допускаются создание и использование на лесных участках полигонов, опытных площадок для проведения научных исследований изучения природы леса, обучения в области использования, охраны, защиты, воспроизводства лесов с объектами необходимой лесной инфраструктуры.</w:t>
      </w:r>
    </w:p>
    <w:p w:rsidR="00E97FC2" w:rsidRDefault="00E97FC2" w:rsidP="0046788B">
      <w:pPr>
        <w:pStyle w:val="formattext0"/>
        <w:shd w:val="clear" w:color="auto" w:fill="FFFFFF"/>
        <w:suppressAutoHyphens/>
        <w:spacing w:before="0" w:beforeAutospacing="0" w:after="0" w:afterAutospacing="0" w:line="285" w:lineRule="atLeast"/>
        <w:ind w:firstLine="709"/>
        <w:jc w:val="both"/>
        <w:textAlignment w:val="baseline"/>
        <w:rPr>
          <w:color w:val="000000"/>
          <w:spacing w:val="2"/>
          <w:sz w:val="28"/>
          <w:szCs w:val="28"/>
          <w:shd w:val="clear" w:color="auto" w:fill="FFFFFF"/>
        </w:rPr>
      </w:pPr>
      <w:r w:rsidRPr="0046788B">
        <w:rPr>
          <w:color w:val="000000"/>
          <w:spacing w:val="2"/>
          <w:sz w:val="28"/>
          <w:szCs w:val="28"/>
          <w:shd w:val="clear" w:color="auto" w:fill="FFFFFF"/>
        </w:rPr>
        <w:t>При осуществлении использования лесов для научно-исследовательской деятельности, образовательной деятельности не допускается:</w:t>
      </w:r>
    </w:p>
    <w:p w:rsidR="00E97FC2" w:rsidRDefault="00E97FC2" w:rsidP="0046788B">
      <w:pPr>
        <w:pStyle w:val="formattext0"/>
        <w:shd w:val="clear" w:color="auto" w:fill="FFFFFF"/>
        <w:suppressAutoHyphens/>
        <w:spacing w:before="0" w:beforeAutospacing="0" w:after="0" w:afterAutospacing="0" w:line="285" w:lineRule="atLeast"/>
        <w:ind w:firstLine="709"/>
        <w:jc w:val="both"/>
        <w:textAlignment w:val="baseline"/>
        <w:rPr>
          <w:color w:val="000000"/>
          <w:spacing w:val="2"/>
          <w:sz w:val="28"/>
          <w:szCs w:val="28"/>
          <w:shd w:val="clear" w:color="auto" w:fill="FFFFFF"/>
        </w:rPr>
      </w:pPr>
      <w:r>
        <w:rPr>
          <w:color w:val="000000"/>
          <w:spacing w:val="2"/>
          <w:sz w:val="28"/>
          <w:szCs w:val="28"/>
          <w:shd w:val="clear" w:color="auto" w:fill="FFFFFF"/>
        </w:rPr>
        <w:t xml:space="preserve">- </w:t>
      </w:r>
      <w:r w:rsidRPr="0046788B">
        <w:rPr>
          <w:color w:val="000000"/>
          <w:spacing w:val="2"/>
          <w:sz w:val="28"/>
          <w:szCs w:val="28"/>
          <w:shd w:val="clear" w:color="auto" w:fill="FFFFFF"/>
        </w:rPr>
        <w:t>повреждение лесных насаждений, растительного покрова и почв за пределами предоставленного лесного участка;</w:t>
      </w:r>
    </w:p>
    <w:p w:rsidR="00E97FC2" w:rsidRDefault="00E97FC2" w:rsidP="0046788B">
      <w:pPr>
        <w:pStyle w:val="formattext0"/>
        <w:shd w:val="clear" w:color="auto" w:fill="FFFFFF"/>
        <w:suppressAutoHyphens/>
        <w:spacing w:before="0" w:beforeAutospacing="0" w:after="0" w:afterAutospacing="0" w:line="285" w:lineRule="atLeast"/>
        <w:ind w:firstLine="709"/>
        <w:jc w:val="both"/>
        <w:textAlignment w:val="baseline"/>
        <w:rPr>
          <w:color w:val="000000"/>
          <w:spacing w:val="2"/>
          <w:sz w:val="28"/>
          <w:szCs w:val="28"/>
          <w:shd w:val="clear" w:color="auto" w:fill="FFFFFF"/>
        </w:rPr>
      </w:pPr>
      <w:r>
        <w:rPr>
          <w:color w:val="000000"/>
          <w:spacing w:val="2"/>
          <w:sz w:val="28"/>
          <w:szCs w:val="28"/>
          <w:shd w:val="clear" w:color="auto" w:fill="FFFFFF"/>
        </w:rPr>
        <w:t xml:space="preserve">- </w:t>
      </w:r>
      <w:r w:rsidRPr="0046788B">
        <w:rPr>
          <w:color w:val="000000"/>
          <w:spacing w:val="2"/>
          <w:sz w:val="28"/>
          <w:szCs w:val="28"/>
          <w:shd w:val="clear" w:color="auto" w:fill="FFFFFF"/>
        </w:rPr>
        <w:t>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rsidR="00E97FC2" w:rsidRDefault="00E97FC2" w:rsidP="005F24D1">
      <w:pPr>
        <w:pStyle w:val="formattext0"/>
        <w:shd w:val="clear" w:color="auto" w:fill="FFFFFF"/>
        <w:spacing w:before="0" w:beforeAutospacing="0" w:after="0" w:afterAutospacing="0" w:line="285" w:lineRule="atLeast"/>
        <w:ind w:firstLine="709"/>
        <w:jc w:val="both"/>
        <w:textAlignment w:val="baseline"/>
        <w:rPr>
          <w:color w:val="000000"/>
          <w:spacing w:val="2"/>
          <w:sz w:val="28"/>
          <w:szCs w:val="28"/>
          <w:shd w:val="clear" w:color="auto" w:fill="FFFFFF"/>
        </w:rPr>
      </w:pPr>
      <w:r>
        <w:rPr>
          <w:color w:val="000000"/>
          <w:spacing w:val="2"/>
          <w:sz w:val="28"/>
          <w:szCs w:val="28"/>
          <w:shd w:val="clear" w:color="auto" w:fill="FFFFFF"/>
        </w:rPr>
        <w:t xml:space="preserve">- </w:t>
      </w:r>
      <w:r w:rsidRPr="0046788B">
        <w:rPr>
          <w:color w:val="000000"/>
          <w:spacing w:val="2"/>
          <w:sz w:val="28"/>
          <w:szCs w:val="28"/>
          <w:shd w:val="clear" w:color="auto" w:fill="FFFFFF"/>
        </w:rPr>
        <w:t>загрязнение площади предоставленного лесного участка и территории за его пределами химическими и радиоактивными веществами.</w:t>
      </w:r>
    </w:p>
    <w:p w:rsidR="00E97FC2" w:rsidRDefault="00E97FC2" w:rsidP="0046788B">
      <w:pPr>
        <w:pStyle w:val="formattext0"/>
        <w:shd w:val="clear" w:color="auto" w:fill="FFFFFF"/>
        <w:suppressAutoHyphens/>
        <w:spacing w:before="0" w:beforeAutospacing="0" w:after="0" w:afterAutospacing="0" w:line="285" w:lineRule="atLeast"/>
        <w:ind w:firstLine="709"/>
        <w:jc w:val="both"/>
        <w:textAlignment w:val="baseline"/>
        <w:rPr>
          <w:color w:val="000000"/>
          <w:spacing w:val="2"/>
          <w:sz w:val="28"/>
          <w:szCs w:val="28"/>
          <w:shd w:val="clear" w:color="auto" w:fill="FFFFFF"/>
        </w:rPr>
      </w:pPr>
      <w:r w:rsidRPr="0046788B">
        <w:rPr>
          <w:color w:val="000000"/>
          <w:spacing w:val="2"/>
          <w:sz w:val="28"/>
          <w:szCs w:val="28"/>
          <w:shd w:val="clear" w:color="auto" w:fill="FFFFFF"/>
        </w:rPr>
        <w:t>Земли, нарушенные при использовании лесов для научно-исследовательской деятельности, образовательной деятельности, подлежат рекультивации в срок не более одного года после завершения работ.</w:t>
      </w:r>
    </w:p>
    <w:p w:rsidR="00E97FC2" w:rsidRPr="0046788B" w:rsidRDefault="00E97FC2" w:rsidP="0046788B">
      <w:pPr>
        <w:pStyle w:val="formattext0"/>
        <w:shd w:val="clear" w:color="auto" w:fill="FFFFFF"/>
        <w:suppressAutoHyphens/>
        <w:spacing w:before="0" w:beforeAutospacing="0" w:after="0" w:afterAutospacing="0" w:line="285" w:lineRule="atLeast"/>
        <w:ind w:firstLine="709"/>
        <w:jc w:val="both"/>
        <w:textAlignment w:val="baseline"/>
        <w:rPr>
          <w:color w:val="000000"/>
          <w:spacing w:val="2"/>
          <w:sz w:val="28"/>
          <w:szCs w:val="28"/>
          <w:shd w:val="clear" w:color="auto" w:fill="FFFFFF"/>
        </w:rPr>
      </w:pPr>
      <w:r w:rsidRPr="0046788B">
        <w:rPr>
          <w:color w:val="000000"/>
          <w:spacing w:val="2"/>
          <w:sz w:val="28"/>
          <w:szCs w:val="28"/>
          <w:shd w:val="clear" w:color="auto" w:fill="FFFFFF"/>
        </w:rPr>
        <w:t>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w:t>
      </w:r>
    </w:p>
    <w:p w:rsidR="00E97FC2" w:rsidRPr="001D1156" w:rsidRDefault="00E97FC2" w:rsidP="00433F71">
      <w:pPr>
        <w:suppressAutoHyphens/>
        <w:ind w:firstLine="709"/>
        <w:jc w:val="both"/>
        <w:rPr>
          <w:i/>
          <w:color w:val="000000"/>
          <w:sz w:val="28"/>
          <w:szCs w:val="28"/>
        </w:rPr>
      </w:pPr>
      <w:r w:rsidRPr="00667B80">
        <w:rPr>
          <w:color w:val="000000"/>
          <w:spacing w:val="2"/>
          <w:sz w:val="28"/>
          <w:szCs w:val="28"/>
        </w:rPr>
        <w:t xml:space="preserve">Вся территория городских лесов </w:t>
      </w:r>
      <w:r>
        <w:rPr>
          <w:color w:val="000000"/>
          <w:spacing w:val="2"/>
          <w:sz w:val="28"/>
          <w:szCs w:val="28"/>
        </w:rPr>
        <w:t xml:space="preserve">города </w:t>
      </w:r>
      <w:r w:rsidRPr="00433F71">
        <w:rPr>
          <w:color w:val="000000"/>
          <w:spacing w:val="2"/>
          <w:sz w:val="28"/>
          <w:szCs w:val="28"/>
        </w:rPr>
        <w:t>Каменска-Уральского</w:t>
      </w:r>
      <w:r>
        <w:rPr>
          <w:color w:val="000000"/>
          <w:spacing w:val="2"/>
          <w:sz w:val="28"/>
          <w:szCs w:val="28"/>
        </w:rPr>
        <w:t xml:space="preserve"> </w:t>
      </w:r>
      <w:r w:rsidRPr="00667B80">
        <w:rPr>
          <w:color w:val="000000"/>
          <w:spacing w:val="2"/>
          <w:sz w:val="28"/>
          <w:szCs w:val="28"/>
        </w:rPr>
        <w:t>пригодна для осуществления научно-исследовательской и образовательной деятельности</w:t>
      </w:r>
      <w:r>
        <w:rPr>
          <w:i/>
          <w:color w:val="000000"/>
          <w:sz w:val="28"/>
          <w:szCs w:val="28"/>
        </w:rPr>
        <w:t>.</w:t>
      </w:r>
    </w:p>
    <w:p w:rsidR="00E97FC2" w:rsidRPr="00514B4B" w:rsidRDefault="00E97FC2" w:rsidP="00433F71">
      <w:pPr>
        <w:suppressAutoHyphens/>
        <w:ind w:firstLine="709"/>
        <w:jc w:val="both"/>
        <w:rPr>
          <w:sz w:val="28"/>
          <w:szCs w:val="28"/>
        </w:rPr>
      </w:pPr>
      <w:r w:rsidRPr="00B01FD5">
        <w:rPr>
          <w:color w:val="000000"/>
          <w:sz w:val="28"/>
          <w:szCs w:val="28"/>
        </w:rPr>
        <w:t>Нормативы, параметры использования лесов для осуществления научно-исследовательской и образовательной деятельности</w:t>
      </w:r>
      <w:r>
        <w:rPr>
          <w:color w:val="000000"/>
          <w:sz w:val="28"/>
          <w:szCs w:val="28"/>
        </w:rPr>
        <w:t xml:space="preserve"> приведены в </w:t>
      </w:r>
      <w:r w:rsidRPr="00514B4B">
        <w:rPr>
          <w:sz w:val="28"/>
          <w:szCs w:val="28"/>
        </w:rPr>
        <w:t>Таблице 18.</w:t>
      </w:r>
    </w:p>
    <w:p w:rsidR="00E97FC2" w:rsidRDefault="00E97FC2" w:rsidP="00433F71">
      <w:pPr>
        <w:suppressAutoHyphens/>
        <w:jc w:val="right"/>
        <w:rPr>
          <w:color w:val="000000"/>
          <w:sz w:val="28"/>
          <w:szCs w:val="28"/>
        </w:rPr>
      </w:pPr>
      <w:r>
        <w:rPr>
          <w:color w:val="000000"/>
          <w:sz w:val="28"/>
          <w:szCs w:val="28"/>
        </w:rPr>
        <w:t>Таблица</w:t>
      </w:r>
      <w:r w:rsidRPr="00514B4B">
        <w:rPr>
          <w:sz w:val="28"/>
          <w:szCs w:val="28"/>
        </w:rPr>
        <w:t xml:space="preserve"> 18</w:t>
      </w:r>
    </w:p>
    <w:p w:rsidR="00E97FC2" w:rsidRDefault="00E97FC2" w:rsidP="00433F71">
      <w:pPr>
        <w:suppressAutoHyphens/>
        <w:jc w:val="right"/>
        <w:rPr>
          <w:color w:val="000000"/>
          <w:sz w:val="28"/>
          <w:szCs w:val="28"/>
        </w:rPr>
      </w:pPr>
    </w:p>
    <w:p w:rsidR="00E97FC2" w:rsidRPr="00B01FD5" w:rsidRDefault="00E97FC2" w:rsidP="00ED0987">
      <w:pPr>
        <w:suppressAutoHyphens/>
        <w:jc w:val="center"/>
        <w:rPr>
          <w:color w:val="000000"/>
          <w:sz w:val="28"/>
          <w:szCs w:val="28"/>
        </w:rPr>
      </w:pPr>
      <w:r w:rsidRPr="00B01FD5">
        <w:rPr>
          <w:color w:val="000000"/>
          <w:sz w:val="28"/>
          <w:szCs w:val="28"/>
        </w:rPr>
        <w:t>Нормативы, параметры использования лесов для осуществления научно-исследовательской и образовательной деятельности</w:t>
      </w:r>
    </w:p>
    <w:p w:rsidR="00E97FC2" w:rsidRPr="00B01FD5" w:rsidRDefault="00E97FC2" w:rsidP="00ED0987">
      <w:pPr>
        <w:pStyle w:val="BodyText3"/>
        <w:suppressAutoHyphens/>
        <w:ind w:firstLine="720"/>
        <w:rPr>
          <w:b/>
          <w:color w:val="000000"/>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0"/>
        <w:gridCol w:w="960"/>
        <w:gridCol w:w="1800"/>
        <w:gridCol w:w="960"/>
        <w:gridCol w:w="1622"/>
        <w:gridCol w:w="1134"/>
      </w:tblGrid>
      <w:tr w:rsidR="00E97FC2" w:rsidRPr="00B01FD5" w:rsidTr="00EE1FA4">
        <w:trPr>
          <w:trHeight w:val="20"/>
          <w:tblHeader/>
        </w:trPr>
        <w:tc>
          <w:tcPr>
            <w:tcW w:w="3840" w:type="dxa"/>
            <w:gridSpan w:val="2"/>
            <w:vAlign w:val="center"/>
          </w:tcPr>
          <w:p w:rsidR="00E97FC2" w:rsidRPr="00B01FD5" w:rsidRDefault="00E97FC2" w:rsidP="00ED0987">
            <w:pPr>
              <w:tabs>
                <w:tab w:val="left" w:pos="0"/>
              </w:tabs>
              <w:suppressAutoHyphens/>
              <w:jc w:val="center"/>
              <w:rPr>
                <w:color w:val="000000"/>
              </w:rPr>
            </w:pPr>
            <w:r w:rsidRPr="00B01FD5">
              <w:rPr>
                <w:color w:val="000000"/>
                <w:sz w:val="22"/>
                <w:szCs w:val="22"/>
              </w:rPr>
              <w:t>Образовательные цели</w:t>
            </w:r>
          </w:p>
        </w:tc>
        <w:tc>
          <w:tcPr>
            <w:tcW w:w="2760" w:type="dxa"/>
            <w:gridSpan w:val="2"/>
            <w:vAlign w:val="center"/>
          </w:tcPr>
          <w:p w:rsidR="00E97FC2" w:rsidRPr="00B01FD5" w:rsidRDefault="00E97FC2" w:rsidP="00ED0987">
            <w:pPr>
              <w:tabs>
                <w:tab w:val="left" w:pos="0"/>
              </w:tabs>
              <w:suppressAutoHyphens/>
              <w:jc w:val="center"/>
              <w:rPr>
                <w:color w:val="000000"/>
              </w:rPr>
            </w:pPr>
            <w:r w:rsidRPr="00B01FD5">
              <w:rPr>
                <w:color w:val="000000"/>
                <w:sz w:val="22"/>
                <w:szCs w:val="22"/>
              </w:rPr>
              <w:t>Научно-исследовательские цели</w:t>
            </w:r>
          </w:p>
        </w:tc>
        <w:tc>
          <w:tcPr>
            <w:tcW w:w="2756" w:type="dxa"/>
            <w:gridSpan w:val="2"/>
            <w:vAlign w:val="center"/>
          </w:tcPr>
          <w:p w:rsidR="00E97FC2" w:rsidRPr="00B01FD5" w:rsidRDefault="00E97FC2" w:rsidP="00ED0987">
            <w:pPr>
              <w:tabs>
                <w:tab w:val="left" w:pos="0"/>
              </w:tabs>
              <w:suppressAutoHyphens/>
              <w:jc w:val="center"/>
              <w:rPr>
                <w:color w:val="000000"/>
              </w:rPr>
            </w:pPr>
            <w:r w:rsidRPr="00B01FD5">
              <w:rPr>
                <w:color w:val="000000"/>
                <w:sz w:val="22"/>
                <w:szCs w:val="22"/>
              </w:rPr>
              <w:t>Опытно-производственные цели</w:t>
            </w:r>
          </w:p>
        </w:tc>
      </w:tr>
      <w:tr w:rsidR="00E97FC2" w:rsidRPr="00B01FD5" w:rsidTr="00EE1FA4">
        <w:trPr>
          <w:trHeight w:val="20"/>
          <w:tblHeader/>
        </w:trPr>
        <w:tc>
          <w:tcPr>
            <w:tcW w:w="2880" w:type="dxa"/>
          </w:tcPr>
          <w:p w:rsidR="00E97FC2" w:rsidRPr="00B01FD5" w:rsidRDefault="00E97FC2" w:rsidP="00ED0987">
            <w:pPr>
              <w:tabs>
                <w:tab w:val="left" w:pos="0"/>
              </w:tabs>
              <w:suppressAutoHyphens/>
              <w:jc w:val="center"/>
              <w:rPr>
                <w:color w:val="000000"/>
              </w:rPr>
            </w:pPr>
            <w:r w:rsidRPr="00B01FD5">
              <w:rPr>
                <w:color w:val="000000"/>
                <w:sz w:val="22"/>
                <w:szCs w:val="22"/>
              </w:rPr>
              <w:t>1</w:t>
            </w:r>
          </w:p>
        </w:tc>
        <w:tc>
          <w:tcPr>
            <w:tcW w:w="960" w:type="dxa"/>
          </w:tcPr>
          <w:p w:rsidR="00E97FC2" w:rsidRPr="00B01FD5" w:rsidRDefault="00E97FC2" w:rsidP="00ED0987">
            <w:pPr>
              <w:tabs>
                <w:tab w:val="left" w:pos="0"/>
              </w:tabs>
              <w:suppressAutoHyphens/>
              <w:jc w:val="center"/>
              <w:rPr>
                <w:color w:val="000000"/>
              </w:rPr>
            </w:pPr>
            <w:r w:rsidRPr="00B01FD5">
              <w:rPr>
                <w:color w:val="000000"/>
                <w:sz w:val="22"/>
                <w:szCs w:val="22"/>
              </w:rPr>
              <w:t>2</w:t>
            </w:r>
          </w:p>
        </w:tc>
        <w:tc>
          <w:tcPr>
            <w:tcW w:w="1800" w:type="dxa"/>
          </w:tcPr>
          <w:p w:rsidR="00E97FC2" w:rsidRPr="00B01FD5" w:rsidRDefault="00E97FC2" w:rsidP="00ED0987">
            <w:pPr>
              <w:tabs>
                <w:tab w:val="left" w:pos="0"/>
              </w:tabs>
              <w:suppressAutoHyphens/>
              <w:jc w:val="center"/>
              <w:rPr>
                <w:color w:val="000000"/>
              </w:rPr>
            </w:pPr>
            <w:r w:rsidRPr="00B01FD5">
              <w:rPr>
                <w:color w:val="000000"/>
                <w:sz w:val="22"/>
                <w:szCs w:val="22"/>
              </w:rPr>
              <w:t>3</w:t>
            </w:r>
          </w:p>
        </w:tc>
        <w:tc>
          <w:tcPr>
            <w:tcW w:w="960" w:type="dxa"/>
          </w:tcPr>
          <w:p w:rsidR="00E97FC2" w:rsidRPr="00B01FD5" w:rsidRDefault="00E97FC2" w:rsidP="00ED0987">
            <w:pPr>
              <w:tabs>
                <w:tab w:val="left" w:pos="0"/>
              </w:tabs>
              <w:suppressAutoHyphens/>
              <w:jc w:val="center"/>
              <w:rPr>
                <w:color w:val="000000"/>
              </w:rPr>
            </w:pPr>
            <w:r w:rsidRPr="00B01FD5">
              <w:rPr>
                <w:color w:val="000000"/>
                <w:sz w:val="22"/>
                <w:szCs w:val="22"/>
              </w:rPr>
              <w:t>4</w:t>
            </w:r>
          </w:p>
        </w:tc>
        <w:tc>
          <w:tcPr>
            <w:tcW w:w="1622" w:type="dxa"/>
          </w:tcPr>
          <w:p w:rsidR="00E97FC2" w:rsidRPr="00B01FD5" w:rsidRDefault="00E97FC2" w:rsidP="00ED0987">
            <w:pPr>
              <w:tabs>
                <w:tab w:val="left" w:pos="0"/>
              </w:tabs>
              <w:suppressAutoHyphens/>
              <w:jc w:val="center"/>
              <w:rPr>
                <w:color w:val="000000"/>
              </w:rPr>
            </w:pPr>
            <w:r w:rsidRPr="00B01FD5">
              <w:rPr>
                <w:color w:val="000000"/>
                <w:sz w:val="22"/>
                <w:szCs w:val="22"/>
              </w:rPr>
              <w:t>5</w:t>
            </w:r>
          </w:p>
        </w:tc>
        <w:tc>
          <w:tcPr>
            <w:tcW w:w="1134" w:type="dxa"/>
          </w:tcPr>
          <w:p w:rsidR="00E97FC2" w:rsidRPr="00B01FD5" w:rsidRDefault="00E97FC2" w:rsidP="00ED0987">
            <w:pPr>
              <w:tabs>
                <w:tab w:val="left" w:pos="0"/>
              </w:tabs>
              <w:suppressAutoHyphens/>
              <w:jc w:val="center"/>
              <w:rPr>
                <w:color w:val="000000"/>
              </w:rPr>
            </w:pPr>
            <w:r w:rsidRPr="00B01FD5">
              <w:rPr>
                <w:color w:val="000000"/>
                <w:sz w:val="22"/>
                <w:szCs w:val="22"/>
              </w:rPr>
              <w:t>6</w:t>
            </w:r>
          </w:p>
        </w:tc>
      </w:tr>
      <w:tr w:rsidR="00E97FC2" w:rsidRPr="00B01FD5" w:rsidTr="00EE1FA4">
        <w:trPr>
          <w:trHeight w:val="20"/>
        </w:trPr>
        <w:tc>
          <w:tcPr>
            <w:tcW w:w="2880" w:type="dxa"/>
          </w:tcPr>
          <w:p w:rsidR="00E97FC2" w:rsidRPr="00B01FD5" w:rsidRDefault="00E97FC2" w:rsidP="00ED0987">
            <w:pPr>
              <w:tabs>
                <w:tab w:val="left" w:pos="0"/>
              </w:tabs>
              <w:suppressAutoHyphens/>
              <w:jc w:val="both"/>
              <w:rPr>
                <w:color w:val="000000"/>
              </w:rPr>
            </w:pPr>
            <w:r w:rsidRPr="00B01FD5">
              <w:rPr>
                <w:color w:val="000000"/>
                <w:sz w:val="22"/>
                <w:szCs w:val="22"/>
              </w:rPr>
              <w:t>Кол-во пробных площадей, штук</w:t>
            </w:r>
          </w:p>
        </w:tc>
        <w:tc>
          <w:tcPr>
            <w:tcW w:w="960" w:type="dxa"/>
            <w:vAlign w:val="center"/>
          </w:tcPr>
          <w:p w:rsidR="00E97FC2" w:rsidRPr="00B01FD5" w:rsidRDefault="00E97FC2" w:rsidP="00D155D3">
            <w:pPr>
              <w:tabs>
                <w:tab w:val="left" w:pos="0"/>
              </w:tabs>
              <w:suppressAutoHyphens/>
              <w:jc w:val="center"/>
              <w:rPr>
                <w:color w:val="000000"/>
              </w:rPr>
            </w:pPr>
            <w:r w:rsidRPr="00B01FD5">
              <w:rPr>
                <w:color w:val="000000"/>
                <w:sz w:val="22"/>
                <w:szCs w:val="22"/>
              </w:rPr>
              <w:t>5-10</w:t>
            </w:r>
          </w:p>
        </w:tc>
        <w:tc>
          <w:tcPr>
            <w:tcW w:w="1800" w:type="dxa"/>
          </w:tcPr>
          <w:p w:rsidR="00E97FC2" w:rsidRPr="00B01FD5" w:rsidRDefault="00E97FC2" w:rsidP="00ED0987">
            <w:pPr>
              <w:tabs>
                <w:tab w:val="left" w:pos="0"/>
              </w:tabs>
              <w:suppressAutoHyphens/>
              <w:jc w:val="both"/>
              <w:rPr>
                <w:color w:val="000000"/>
              </w:rPr>
            </w:pPr>
            <w:r w:rsidRPr="00B01FD5">
              <w:rPr>
                <w:color w:val="000000"/>
                <w:sz w:val="22"/>
                <w:szCs w:val="22"/>
              </w:rPr>
              <w:t>Кол-во пробных площадей, штук</w:t>
            </w:r>
          </w:p>
        </w:tc>
        <w:tc>
          <w:tcPr>
            <w:tcW w:w="960" w:type="dxa"/>
            <w:vAlign w:val="center"/>
          </w:tcPr>
          <w:p w:rsidR="00E97FC2" w:rsidRPr="00B01FD5" w:rsidRDefault="00E97FC2" w:rsidP="00D155D3">
            <w:pPr>
              <w:tabs>
                <w:tab w:val="left" w:pos="0"/>
              </w:tabs>
              <w:suppressAutoHyphens/>
              <w:jc w:val="center"/>
              <w:rPr>
                <w:color w:val="000000"/>
              </w:rPr>
            </w:pPr>
            <w:r w:rsidRPr="00B01FD5">
              <w:rPr>
                <w:color w:val="000000"/>
                <w:sz w:val="22"/>
                <w:szCs w:val="22"/>
              </w:rPr>
              <w:t>15-20</w:t>
            </w:r>
          </w:p>
        </w:tc>
        <w:tc>
          <w:tcPr>
            <w:tcW w:w="1622" w:type="dxa"/>
          </w:tcPr>
          <w:p w:rsidR="00E97FC2" w:rsidRPr="00B01FD5" w:rsidRDefault="00E97FC2" w:rsidP="00ED0987">
            <w:pPr>
              <w:tabs>
                <w:tab w:val="left" w:pos="0"/>
              </w:tabs>
              <w:suppressAutoHyphens/>
              <w:jc w:val="both"/>
              <w:rPr>
                <w:color w:val="000000"/>
              </w:rPr>
            </w:pPr>
            <w:r w:rsidRPr="00B01FD5">
              <w:rPr>
                <w:color w:val="000000"/>
                <w:sz w:val="22"/>
                <w:szCs w:val="22"/>
              </w:rPr>
              <w:t>Кол-во пробных площадей, штук</w:t>
            </w:r>
          </w:p>
        </w:tc>
        <w:tc>
          <w:tcPr>
            <w:tcW w:w="1134" w:type="dxa"/>
            <w:vAlign w:val="center"/>
          </w:tcPr>
          <w:p w:rsidR="00E97FC2" w:rsidRPr="00B01FD5" w:rsidRDefault="00E97FC2" w:rsidP="00492481">
            <w:pPr>
              <w:tabs>
                <w:tab w:val="left" w:pos="0"/>
              </w:tabs>
              <w:suppressAutoHyphens/>
              <w:jc w:val="center"/>
              <w:rPr>
                <w:color w:val="000000"/>
              </w:rPr>
            </w:pPr>
            <w:r w:rsidRPr="00B01FD5">
              <w:rPr>
                <w:color w:val="000000"/>
                <w:sz w:val="22"/>
                <w:szCs w:val="22"/>
              </w:rPr>
              <w:t>15-20</w:t>
            </w:r>
          </w:p>
        </w:tc>
      </w:tr>
      <w:tr w:rsidR="00E97FC2" w:rsidRPr="00B01FD5" w:rsidTr="00EE1FA4">
        <w:trPr>
          <w:trHeight w:val="20"/>
        </w:trPr>
        <w:tc>
          <w:tcPr>
            <w:tcW w:w="2880" w:type="dxa"/>
          </w:tcPr>
          <w:p w:rsidR="00E97FC2" w:rsidRPr="00B01FD5" w:rsidRDefault="00E97FC2" w:rsidP="00661A52">
            <w:pPr>
              <w:tabs>
                <w:tab w:val="left" w:pos="0"/>
              </w:tabs>
              <w:suppressAutoHyphens/>
              <w:rPr>
                <w:color w:val="000000"/>
              </w:rPr>
            </w:pPr>
            <w:r w:rsidRPr="00B01FD5">
              <w:rPr>
                <w:color w:val="000000"/>
                <w:sz w:val="22"/>
                <w:szCs w:val="22"/>
              </w:rPr>
              <w:t xml:space="preserve">Площадь </w:t>
            </w:r>
            <w:r>
              <w:rPr>
                <w:color w:val="000000"/>
                <w:sz w:val="22"/>
                <w:szCs w:val="22"/>
              </w:rPr>
              <w:t>одной</w:t>
            </w:r>
            <w:r w:rsidRPr="00B01FD5">
              <w:rPr>
                <w:color w:val="000000"/>
                <w:sz w:val="22"/>
                <w:szCs w:val="22"/>
              </w:rPr>
              <w:t xml:space="preserve"> пробной площади, га</w:t>
            </w:r>
          </w:p>
        </w:tc>
        <w:tc>
          <w:tcPr>
            <w:tcW w:w="960" w:type="dxa"/>
            <w:vAlign w:val="center"/>
          </w:tcPr>
          <w:p w:rsidR="00E97FC2" w:rsidRPr="00B01FD5" w:rsidRDefault="00E97FC2" w:rsidP="00ED0987">
            <w:pPr>
              <w:tabs>
                <w:tab w:val="left" w:pos="0"/>
              </w:tabs>
              <w:suppressAutoHyphens/>
              <w:jc w:val="center"/>
              <w:rPr>
                <w:color w:val="000000"/>
              </w:rPr>
            </w:pPr>
            <w:r w:rsidRPr="00B01FD5">
              <w:rPr>
                <w:color w:val="000000"/>
                <w:sz w:val="22"/>
                <w:szCs w:val="22"/>
              </w:rPr>
              <w:t>0,5-1,0</w:t>
            </w:r>
          </w:p>
        </w:tc>
        <w:tc>
          <w:tcPr>
            <w:tcW w:w="1800" w:type="dxa"/>
          </w:tcPr>
          <w:p w:rsidR="00E97FC2" w:rsidRPr="00B01FD5" w:rsidRDefault="00E97FC2" w:rsidP="00ED0987">
            <w:pPr>
              <w:tabs>
                <w:tab w:val="left" w:pos="0"/>
              </w:tabs>
              <w:suppressAutoHyphens/>
              <w:rPr>
                <w:color w:val="000000"/>
              </w:rPr>
            </w:pPr>
            <w:r w:rsidRPr="00B01FD5">
              <w:rPr>
                <w:color w:val="000000"/>
                <w:sz w:val="22"/>
                <w:szCs w:val="22"/>
              </w:rPr>
              <w:t>Площадь 1 пробной площади, га</w:t>
            </w:r>
          </w:p>
        </w:tc>
        <w:tc>
          <w:tcPr>
            <w:tcW w:w="960" w:type="dxa"/>
            <w:vAlign w:val="center"/>
          </w:tcPr>
          <w:p w:rsidR="00E97FC2" w:rsidRPr="00B01FD5" w:rsidRDefault="00E97FC2" w:rsidP="00ED0987">
            <w:pPr>
              <w:tabs>
                <w:tab w:val="left" w:pos="0"/>
              </w:tabs>
              <w:suppressAutoHyphens/>
              <w:jc w:val="center"/>
              <w:rPr>
                <w:color w:val="000000"/>
              </w:rPr>
            </w:pPr>
            <w:r w:rsidRPr="00B01FD5">
              <w:rPr>
                <w:color w:val="000000"/>
                <w:sz w:val="22"/>
                <w:szCs w:val="22"/>
              </w:rPr>
              <w:t>0,5-2,0</w:t>
            </w:r>
          </w:p>
        </w:tc>
        <w:tc>
          <w:tcPr>
            <w:tcW w:w="1622" w:type="dxa"/>
          </w:tcPr>
          <w:p w:rsidR="00E97FC2" w:rsidRDefault="00E97FC2" w:rsidP="00351BDD">
            <w:pPr>
              <w:tabs>
                <w:tab w:val="left" w:pos="0"/>
              </w:tabs>
              <w:suppressAutoHyphens/>
              <w:rPr>
                <w:color w:val="000000"/>
              </w:rPr>
            </w:pPr>
            <w:r w:rsidRPr="00B01FD5">
              <w:rPr>
                <w:color w:val="000000"/>
                <w:sz w:val="22"/>
                <w:szCs w:val="22"/>
              </w:rPr>
              <w:t xml:space="preserve">Площадь </w:t>
            </w:r>
            <w:r>
              <w:rPr>
                <w:color w:val="000000"/>
                <w:sz w:val="22"/>
                <w:szCs w:val="22"/>
              </w:rPr>
              <w:t>одной</w:t>
            </w:r>
            <w:r w:rsidRPr="00B01FD5">
              <w:rPr>
                <w:color w:val="000000"/>
                <w:sz w:val="22"/>
                <w:szCs w:val="22"/>
              </w:rPr>
              <w:t xml:space="preserve"> пробной площади, га</w:t>
            </w:r>
          </w:p>
          <w:p w:rsidR="00E97FC2" w:rsidRPr="00B01FD5" w:rsidRDefault="00E97FC2" w:rsidP="00351BDD">
            <w:pPr>
              <w:tabs>
                <w:tab w:val="left" w:pos="0"/>
              </w:tabs>
              <w:suppressAutoHyphens/>
              <w:rPr>
                <w:color w:val="000000"/>
              </w:rPr>
            </w:pPr>
          </w:p>
        </w:tc>
        <w:tc>
          <w:tcPr>
            <w:tcW w:w="1134" w:type="dxa"/>
            <w:vAlign w:val="center"/>
          </w:tcPr>
          <w:p w:rsidR="00E97FC2" w:rsidRPr="00B01FD5" w:rsidRDefault="00E97FC2" w:rsidP="00ED0987">
            <w:pPr>
              <w:tabs>
                <w:tab w:val="left" w:pos="0"/>
              </w:tabs>
              <w:suppressAutoHyphens/>
              <w:jc w:val="center"/>
              <w:rPr>
                <w:color w:val="000000"/>
              </w:rPr>
            </w:pPr>
            <w:r w:rsidRPr="00B01FD5">
              <w:rPr>
                <w:color w:val="000000"/>
                <w:sz w:val="22"/>
                <w:szCs w:val="22"/>
              </w:rPr>
              <w:t>0,25-1,0</w:t>
            </w:r>
          </w:p>
        </w:tc>
      </w:tr>
      <w:tr w:rsidR="00E97FC2" w:rsidRPr="00B01FD5" w:rsidTr="00EE1FA4">
        <w:trPr>
          <w:trHeight w:val="20"/>
        </w:trPr>
        <w:tc>
          <w:tcPr>
            <w:tcW w:w="2880" w:type="dxa"/>
          </w:tcPr>
          <w:p w:rsidR="00E97FC2" w:rsidRPr="00B01FD5" w:rsidRDefault="00E97FC2" w:rsidP="00661A52">
            <w:pPr>
              <w:tabs>
                <w:tab w:val="left" w:pos="0"/>
              </w:tabs>
              <w:suppressAutoHyphens/>
              <w:jc w:val="both"/>
              <w:rPr>
                <w:color w:val="000000"/>
              </w:rPr>
            </w:pPr>
            <w:r w:rsidRPr="00B01FD5">
              <w:rPr>
                <w:color w:val="000000"/>
                <w:sz w:val="22"/>
                <w:szCs w:val="22"/>
              </w:rPr>
              <w:t xml:space="preserve">Кол-во модельных (измеряемых) деревьев на </w:t>
            </w:r>
            <w:r>
              <w:rPr>
                <w:color w:val="000000"/>
                <w:sz w:val="22"/>
                <w:szCs w:val="22"/>
              </w:rPr>
              <w:t>одну</w:t>
            </w:r>
            <w:r w:rsidRPr="00B01FD5">
              <w:rPr>
                <w:color w:val="000000"/>
                <w:sz w:val="22"/>
                <w:szCs w:val="22"/>
              </w:rPr>
              <w:t xml:space="preserve"> пробн</w:t>
            </w:r>
            <w:r>
              <w:rPr>
                <w:color w:val="000000"/>
                <w:sz w:val="22"/>
                <w:szCs w:val="22"/>
              </w:rPr>
              <w:t>ую</w:t>
            </w:r>
            <w:r w:rsidRPr="00B01FD5">
              <w:rPr>
                <w:color w:val="000000"/>
                <w:sz w:val="22"/>
                <w:szCs w:val="22"/>
              </w:rPr>
              <w:t xml:space="preserve"> площад</w:t>
            </w:r>
            <w:r>
              <w:rPr>
                <w:color w:val="000000"/>
                <w:sz w:val="22"/>
                <w:szCs w:val="22"/>
              </w:rPr>
              <w:t>ь</w:t>
            </w:r>
            <w:r w:rsidRPr="00B01FD5">
              <w:rPr>
                <w:color w:val="000000"/>
                <w:sz w:val="22"/>
                <w:szCs w:val="22"/>
              </w:rPr>
              <w:t>, штук</w:t>
            </w:r>
          </w:p>
        </w:tc>
        <w:tc>
          <w:tcPr>
            <w:tcW w:w="960" w:type="dxa"/>
            <w:vAlign w:val="center"/>
          </w:tcPr>
          <w:p w:rsidR="00E97FC2" w:rsidRPr="00B01FD5" w:rsidRDefault="00E97FC2" w:rsidP="00471708">
            <w:pPr>
              <w:tabs>
                <w:tab w:val="left" w:pos="0"/>
              </w:tabs>
              <w:suppressAutoHyphens/>
              <w:jc w:val="center"/>
              <w:rPr>
                <w:color w:val="000000"/>
              </w:rPr>
            </w:pPr>
            <w:r w:rsidRPr="00B01FD5">
              <w:rPr>
                <w:color w:val="000000"/>
                <w:sz w:val="22"/>
                <w:szCs w:val="22"/>
              </w:rPr>
              <w:t>25-30</w:t>
            </w:r>
          </w:p>
        </w:tc>
        <w:tc>
          <w:tcPr>
            <w:tcW w:w="1800" w:type="dxa"/>
          </w:tcPr>
          <w:p w:rsidR="00E97FC2" w:rsidRPr="00B01FD5" w:rsidRDefault="00E97FC2" w:rsidP="00ED0987">
            <w:pPr>
              <w:tabs>
                <w:tab w:val="left" w:pos="0"/>
              </w:tabs>
              <w:suppressAutoHyphens/>
              <w:jc w:val="both"/>
              <w:rPr>
                <w:color w:val="000000"/>
              </w:rPr>
            </w:pPr>
            <w:r w:rsidRPr="00B01FD5">
              <w:rPr>
                <w:color w:val="000000"/>
                <w:sz w:val="22"/>
                <w:szCs w:val="22"/>
              </w:rPr>
              <w:t>Кол-во модельных (измеряемых) деревьев на 1 пробной площади, штук</w:t>
            </w:r>
          </w:p>
        </w:tc>
        <w:tc>
          <w:tcPr>
            <w:tcW w:w="960" w:type="dxa"/>
            <w:vAlign w:val="center"/>
          </w:tcPr>
          <w:p w:rsidR="00E97FC2" w:rsidRPr="00B01FD5" w:rsidRDefault="00E97FC2" w:rsidP="00ED0987">
            <w:pPr>
              <w:tabs>
                <w:tab w:val="left" w:pos="0"/>
              </w:tabs>
              <w:suppressAutoHyphens/>
              <w:jc w:val="center"/>
              <w:rPr>
                <w:color w:val="000000"/>
              </w:rPr>
            </w:pPr>
            <w:r w:rsidRPr="00B01FD5">
              <w:rPr>
                <w:color w:val="000000"/>
                <w:sz w:val="22"/>
                <w:szCs w:val="22"/>
              </w:rPr>
              <w:t>20-25</w:t>
            </w:r>
          </w:p>
        </w:tc>
        <w:tc>
          <w:tcPr>
            <w:tcW w:w="1622" w:type="dxa"/>
          </w:tcPr>
          <w:p w:rsidR="00E97FC2" w:rsidRPr="00B01FD5" w:rsidRDefault="00E97FC2" w:rsidP="00ED0987">
            <w:pPr>
              <w:tabs>
                <w:tab w:val="left" w:pos="0"/>
              </w:tabs>
              <w:suppressAutoHyphens/>
              <w:jc w:val="both"/>
              <w:rPr>
                <w:color w:val="000000"/>
              </w:rPr>
            </w:pPr>
            <w:r w:rsidRPr="00B01FD5">
              <w:rPr>
                <w:color w:val="000000"/>
                <w:sz w:val="22"/>
                <w:szCs w:val="22"/>
              </w:rPr>
              <w:t>Кол-во модельных (измеряемых) деревьев на 1 пробной площади, штук</w:t>
            </w:r>
          </w:p>
        </w:tc>
        <w:tc>
          <w:tcPr>
            <w:tcW w:w="1134" w:type="dxa"/>
            <w:vAlign w:val="center"/>
          </w:tcPr>
          <w:p w:rsidR="00E97FC2" w:rsidRPr="00B01FD5" w:rsidRDefault="00E97FC2" w:rsidP="00ED0987">
            <w:pPr>
              <w:tabs>
                <w:tab w:val="left" w:pos="0"/>
              </w:tabs>
              <w:suppressAutoHyphens/>
              <w:jc w:val="center"/>
              <w:rPr>
                <w:color w:val="000000"/>
              </w:rPr>
            </w:pPr>
            <w:r w:rsidRPr="00B01FD5">
              <w:rPr>
                <w:color w:val="000000"/>
                <w:sz w:val="22"/>
                <w:szCs w:val="22"/>
              </w:rPr>
              <w:t>10-15</w:t>
            </w:r>
          </w:p>
        </w:tc>
      </w:tr>
    </w:tbl>
    <w:p w:rsidR="00E97FC2" w:rsidRPr="00E01F34" w:rsidRDefault="00E97FC2" w:rsidP="00E01F34">
      <w:pPr>
        <w:pStyle w:val="BodyText3"/>
        <w:suppressAutoHyphens/>
        <w:spacing w:after="0"/>
        <w:ind w:firstLine="720"/>
        <w:rPr>
          <w:color w:val="000000"/>
          <w:sz w:val="28"/>
          <w:szCs w:val="28"/>
        </w:rPr>
      </w:pPr>
    </w:p>
    <w:p w:rsidR="00E97FC2" w:rsidRPr="002C1A22" w:rsidRDefault="00E97FC2" w:rsidP="00ED0987">
      <w:pPr>
        <w:pStyle w:val="Style92"/>
        <w:keepNext/>
        <w:widowControl/>
        <w:spacing w:line="240" w:lineRule="auto"/>
        <w:ind w:firstLine="709"/>
        <w:jc w:val="both"/>
        <w:outlineLvl w:val="1"/>
        <w:rPr>
          <w:rStyle w:val="FontStyle192"/>
          <w:bCs/>
          <w:sz w:val="28"/>
          <w:szCs w:val="28"/>
        </w:rPr>
      </w:pPr>
      <w:r w:rsidRPr="003F38B2">
        <w:rPr>
          <w:rStyle w:val="FontStyle188"/>
          <w:bCs/>
          <w:i w:val="0"/>
          <w:iCs/>
          <w:color w:val="000000"/>
          <w:sz w:val="28"/>
          <w:szCs w:val="28"/>
        </w:rPr>
        <w:t>Раздел 2.8</w:t>
      </w:r>
      <w:r w:rsidRPr="003F38B2">
        <w:rPr>
          <w:rStyle w:val="FontStyle188"/>
          <w:bCs/>
          <w:iCs/>
          <w:color w:val="000000"/>
          <w:sz w:val="28"/>
          <w:szCs w:val="28"/>
        </w:rPr>
        <w:t xml:space="preserve">. </w:t>
      </w:r>
      <w:r w:rsidRPr="003F38B2">
        <w:rPr>
          <w:rStyle w:val="FontStyle192"/>
          <w:bCs/>
          <w:color w:val="000000"/>
          <w:sz w:val="28"/>
          <w:szCs w:val="28"/>
        </w:rPr>
        <w:t>Нормативы,</w:t>
      </w:r>
      <w:r w:rsidRPr="00B01FD5">
        <w:rPr>
          <w:rStyle w:val="FontStyle192"/>
          <w:bCs/>
          <w:color w:val="000000"/>
          <w:sz w:val="28"/>
          <w:szCs w:val="28"/>
        </w:rPr>
        <w:t xml:space="preserve"> параметры и сроки использования лесов для осуществления рекреационной деятельности</w:t>
      </w:r>
    </w:p>
    <w:p w:rsidR="00E97FC2" w:rsidRPr="002C1A22" w:rsidRDefault="00E97FC2" w:rsidP="00ED0987">
      <w:pPr>
        <w:pStyle w:val="Style96"/>
        <w:keepNext/>
        <w:widowControl/>
        <w:spacing w:line="240" w:lineRule="auto"/>
        <w:ind w:firstLine="720"/>
        <w:jc w:val="both"/>
        <w:rPr>
          <w:sz w:val="28"/>
          <w:szCs w:val="28"/>
        </w:rPr>
      </w:pPr>
    </w:p>
    <w:p w:rsidR="00E97FC2" w:rsidRPr="00F62174" w:rsidRDefault="00E97FC2" w:rsidP="00ED0987">
      <w:pPr>
        <w:keepNext/>
        <w:ind w:firstLine="720"/>
        <w:jc w:val="both"/>
        <w:outlineLvl w:val="2"/>
        <w:rPr>
          <w:b/>
          <w:color w:val="000000"/>
          <w:sz w:val="28"/>
          <w:szCs w:val="28"/>
        </w:rPr>
      </w:pPr>
      <w:r w:rsidRPr="00384094">
        <w:rPr>
          <w:rStyle w:val="FontStyle192"/>
          <w:bCs/>
          <w:color w:val="000000"/>
          <w:sz w:val="28"/>
          <w:szCs w:val="28"/>
        </w:rPr>
        <w:t>2.8.1.</w:t>
      </w:r>
      <w:r w:rsidRPr="00F62174">
        <w:rPr>
          <w:rStyle w:val="FontStyle192"/>
          <w:bCs/>
          <w:color w:val="000000"/>
          <w:sz w:val="28"/>
          <w:szCs w:val="28"/>
        </w:rPr>
        <w:t xml:space="preserve"> Нормативы использования лесов для осуществления рекреационной деятельности </w:t>
      </w:r>
      <w:r w:rsidRPr="00F62174">
        <w:rPr>
          <w:b/>
          <w:color w:val="000000"/>
          <w:sz w:val="28"/>
          <w:szCs w:val="28"/>
        </w:rPr>
        <w:t>(допустимая рекреационная нагрузка по типам ландшафтов и др.)</w:t>
      </w:r>
    </w:p>
    <w:p w:rsidR="00E97FC2" w:rsidRPr="00F62174" w:rsidRDefault="00E97FC2" w:rsidP="00ED0987">
      <w:pPr>
        <w:pStyle w:val="Style23"/>
        <w:widowControl/>
        <w:spacing w:line="240" w:lineRule="exact"/>
        <w:ind w:firstLine="706"/>
        <w:rPr>
          <w:color w:val="000000"/>
          <w:sz w:val="28"/>
          <w:szCs w:val="28"/>
        </w:rPr>
      </w:pPr>
    </w:p>
    <w:p w:rsidR="00E97FC2" w:rsidRPr="00F62174" w:rsidRDefault="00E97FC2" w:rsidP="00C230C5">
      <w:pPr>
        <w:pStyle w:val="Style23"/>
        <w:widowControl/>
        <w:suppressAutoHyphens/>
        <w:spacing w:before="14" w:line="240" w:lineRule="auto"/>
        <w:ind w:firstLine="709"/>
        <w:rPr>
          <w:rStyle w:val="FontStyle196"/>
          <w:color w:val="000000"/>
          <w:sz w:val="28"/>
          <w:szCs w:val="28"/>
        </w:rPr>
      </w:pPr>
      <w:r w:rsidRPr="00C230C5">
        <w:rPr>
          <w:rStyle w:val="FontStyle196"/>
          <w:color w:val="000000"/>
          <w:sz w:val="28"/>
          <w:szCs w:val="28"/>
        </w:rPr>
        <w:t>Согласно</w:t>
      </w:r>
      <w:r w:rsidRPr="00F62174">
        <w:rPr>
          <w:rStyle w:val="FontStyle196"/>
          <w:color w:val="000000"/>
          <w:sz w:val="28"/>
          <w:szCs w:val="28"/>
        </w:rPr>
        <w:t xml:space="preserve"> статье 41 ЛК РФ леса могут использоваться для осуществления рекреационной деятельности в целях организации отдыха, туризма, физкультурно-оздоровительной и спортивной деятельности, при этом допускается возведение временных построек на лесных участках и осуществление их благоустройства. 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rsidR="00E97FC2" w:rsidRPr="00F62174" w:rsidRDefault="00E97FC2" w:rsidP="003F3288">
      <w:pPr>
        <w:pStyle w:val="Style97"/>
        <w:widowControl/>
        <w:tabs>
          <w:tab w:val="left" w:pos="974"/>
        </w:tabs>
        <w:suppressAutoHyphens/>
        <w:spacing w:line="240" w:lineRule="auto"/>
        <w:ind w:firstLine="720"/>
        <w:rPr>
          <w:rStyle w:val="FontStyle196"/>
          <w:color w:val="000000"/>
          <w:sz w:val="28"/>
          <w:szCs w:val="28"/>
        </w:rPr>
      </w:pPr>
      <w:r w:rsidRPr="00F62174">
        <w:rPr>
          <w:rStyle w:val="FontStyle196"/>
          <w:color w:val="000000"/>
          <w:sz w:val="28"/>
          <w:szCs w:val="28"/>
        </w:rPr>
        <w:t xml:space="preserve">Для осуществления рекреационной деятельности лесные участки предоставляются государственным, муниципальным учреждениям в постоянное (бессрочное) пользование, другим лицам </w:t>
      </w:r>
      <w:r>
        <w:rPr>
          <w:rStyle w:val="FontStyle196"/>
          <w:color w:val="000000"/>
          <w:sz w:val="28"/>
          <w:szCs w:val="28"/>
        </w:rPr>
        <w:t>–</w:t>
      </w:r>
      <w:r w:rsidRPr="00F62174">
        <w:rPr>
          <w:rStyle w:val="FontStyle196"/>
          <w:color w:val="000000"/>
          <w:sz w:val="28"/>
          <w:szCs w:val="28"/>
        </w:rPr>
        <w:t xml:space="preserve"> в аренду.</w:t>
      </w:r>
    </w:p>
    <w:p w:rsidR="00E97FC2" w:rsidRPr="0028029D" w:rsidRDefault="00E97FC2" w:rsidP="00ED0987">
      <w:pPr>
        <w:pStyle w:val="Style23"/>
        <w:widowControl/>
        <w:spacing w:line="240" w:lineRule="auto"/>
        <w:ind w:firstLine="706"/>
        <w:rPr>
          <w:rStyle w:val="FontStyle196"/>
          <w:color w:val="000000"/>
          <w:sz w:val="28"/>
          <w:szCs w:val="28"/>
        </w:rPr>
      </w:pPr>
      <w:r w:rsidRPr="0028029D">
        <w:rPr>
          <w:rStyle w:val="FontStyle196"/>
          <w:color w:val="000000"/>
          <w:sz w:val="28"/>
          <w:szCs w:val="28"/>
        </w:rPr>
        <w:t xml:space="preserve">Рекреационная </w:t>
      </w:r>
      <w:r w:rsidRPr="00433F71">
        <w:rPr>
          <w:rStyle w:val="FontStyle196"/>
          <w:color w:val="000000"/>
          <w:sz w:val="28"/>
          <w:szCs w:val="28"/>
        </w:rPr>
        <w:t>деятельность в лесах</w:t>
      </w:r>
      <w:r w:rsidRPr="0028029D">
        <w:rPr>
          <w:rStyle w:val="FontStyle196"/>
          <w:color w:val="000000"/>
          <w:sz w:val="28"/>
          <w:szCs w:val="28"/>
        </w:rPr>
        <w:t xml:space="preserve">регламентируется </w:t>
      </w:r>
      <w:r w:rsidRPr="0028029D">
        <w:rPr>
          <w:rStyle w:val="FontStyle196"/>
          <w:color w:val="000000"/>
          <w:sz w:val="28"/>
        </w:rPr>
        <w:t>приказом Федерального агентства лесного хозяйства от 21.02.2012 № 62 «Об утверждении Правил использования лесов для осуществления рекреационной деятельности».</w:t>
      </w:r>
    </w:p>
    <w:p w:rsidR="00E97FC2" w:rsidRPr="0028029D" w:rsidRDefault="00E97FC2" w:rsidP="00ED0987">
      <w:pPr>
        <w:pStyle w:val="Style23"/>
        <w:widowControl/>
        <w:spacing w:line="240" w:lineRule="auto"/>
        <w:rPr>
          <w:rStyle w:val="FontStyle196"/>
          <w:color w:val="000000"/>
          <w:sz w:val="28"/>
          <w:szCs w:val="28"/>
        </w:rPr>
      </w:pPr>
      <w:r w:rsidRPr="0028029D">
        <w:rPr>
          <w:rStyle w:val="FontStyle196"/>
          <w:color w:val="000000"/>
          <w:sz w:val="28"/>
          <w:szCs w:val="28"/>
        </w:rPr>
        <w:t>Городские леса выполняют рекреационную роль.</w:t>
      </w:r>
    </w:p>
    <w:p w:rsidR="00E97FC2" w:rsidRPr="0028029D" w:rsidRDefault="00E97FC2" w:rsidP="003F3288">
      <w:pPr>
        <w:suppressAutoHyphens/>
        <w:ind w:firstLine="709"/>
        <w:jc w:val="both"/>
        <w:rPr>
          <w:color w:val="000000"/>
          <w:sz w:val="28"/>
          <w:szCs w:val="20"/>
        </w:rPr>
      </w:pPr>
      <w:r>
        <w:rPr>
          <w:color w:val="000000"/>
          <w:sz w:val="28"/>
          <w:szCs w:val="20"/>
        </w:rPr>
        <w:t>Для оценки рекреационного потенциала лесов при проведении таксации каждому лесотаксационному выделу давалась л</w:t>
      </w:r>
      <w:r w:rsidRPr="0028029D">
        <w:rPr>
          <w:color w:val="000000"/>
          <w:sz w:val="28"/>
          <w:szCs w:val="20"/>
        </w:rPr>
        <w:t xml:space="preserve">андшафтная </w:t>
      </w:r>
      <w:r w:rsidRPr="00514B4B">
        <w:rPr>
          <w:sz w:val="28"/>
          <w:szCs w:val="20"/>
        </w:rPr>
        <w:t>характеристика, т.е. оценка лесных насаждений с целью выявления</w:t>
      </w:r>
      <w:r w:rsidRPr="0028029D">
        <w:rPr>
          <w:color w:val="000000"/>
          <w:sz w:val="28"/>
          <w:szCs w:val="20"/>
        </w:rPr>
        <w:t xml:space="preserve"> однородных по биологическим, ландшафтно-декоративным, санитарным и защитным свойствам участков, предназначенных для проектирования мероприятий</w:t>
      </w:r>
      <w:r>
        <w:rPr>
          <w:color w:val="000000"/>
          <w:sz w:val="28"/>
          <w:szCs w:val="20"/>
        </w:rPr>
        <w:t xml:space="preserve"> рекреационного характера.</w:t>
      </w:r>
    </w:p>
    <w:p w:rsidR="00E97FC2" w:rsidRPr="0028029D" w:rsidRDefault="00E97FC2" w:rsidP="00ED0987">
      <w:pPr>
        <w:ind w:firstLine="708"/>
        <w:jc w:val="both"/>
        <w:rPr>
          <w:color w:val="000000"/>
          <w:sz w:val="28"/>
          <w:szCs w:val="20"/>
        </w:rPr>
      </w:pPr>
      <w:r w:rsidRPr="0028029D">
        <w:rPr>
          <w:color w:val="000000"/>
          <w:sz w:val="28"/>
          <w:szCs w:val="20"/>
        </w:rPr>
        <w:t>Ландшафтная характеристика лесов</w:t>
      </w:r>
      <w:r>
        <w:rPr>
          <w:color w:val="000000"/>
          <w:sz w:val="28"/>
          <w:szCs w:val="20"/>
        </w:rPr>
        <w:t xml:space="preserve"> включает показатели</w:t>
      </w:r>
      <w:r w:rsidRPr="0028029D">
        <w:rPr>
          <w:color w:val="000000"/>
          <w:sz w:val="28"/>
          <w:szCs w:val="20"/>
        </w:rPr>
        <w:t>:</w:t>
      </w:r>
    </w:p>
    <w:p w:rsidR="00E97FC2" w:rsidRPr="0028029D" w:rsidRDefault="00E97FC2" w:rsidP="00ED0987">
      <w:pPr>
        <w:ind w:firstLine="708"/>
        <w:jc w:val="both"/>
        <w:rPr>
          <w:color w:val="000000"/>
          <w:sz w:val="28"/>
          <w:szCs w:val="20"/>
        </w:rPr>
      </w:pPr>
      <w:r w:rsidRPr="0028029D">
        <w:rPr>
          <w:color w:val="000000"/>
          <w:sz w:val="28"/>
          <w:szCs w:val="20"/>
        </w:rPr>
        <w:t>- типы лесных ландшафтов;</w:t>
      </w:r>
    </w:p>
    <w:p w:rsidR="00E97FC2" w:rsidRPr="0028029D" w:rsidRDefault="00E97FC2" w:rsidP="00ED0987">
      <w:pPr>
        <w:ind w:firstLine="708"/>
        <w:jc w:val="both"/>
        <w:rPr>
          <w:color w:val="000000"/>
          <w:sz w:val="28"/>
          <w:szCs w:val="20"/>
        </w:rPr>
      </w:pPr>
      <w:r w:rsidRPr="0028029D">
        <w:rPr>
          <w:color w:val="000000"/>
          <w:sz w:val="28"/>
          <w:szCs w:val="20"/>
        </w:rPr>
        <w:t>- рекреационная оценка;</w:t>
      </w:r>
    </w:p>
    <w:p w:rsidR="00E97FC2" w:rsidRPr="0028029D" w:rsidRDefault="00E97FC2" w:rsidP="00ED0987">
      <w:pPr>
        <w:ind w:firstLine="708"/>
        <w:jc w:val="both"/>
        <w:rPr>
          <w:color w:val="000000"/>
          <w:sz w:val="28"/>
          <w:szCs w:val="20"/>
        </w:rPr>
      </w:pPr>
      <w:r w:rsidRPr="0028029D">
        <w:rPr>
          <w:color w:val="000000"/>
          <w:sz w:val="28"/>
          <w:szCs w:val="20"/>
        </w:rPr>
        <w:t>- эстетическая оценка;</w:t>
      </w:r>
    </w:p>
    <w:p w:rsidR="00E97FC2" w:rsidRPr="0028029D" w:rsidRDefault="00E97FC2" w:rsidP="00ED0987">
      <w:pPr>
        <w:ind w:firstLine="708"/>
        <w:jc w:val="both"/>
        <w:rPr>
          <w:color w:val="000000"/>
          <w:sz w:val="28"/>
          <w:szCs w:val="20"/>
        </w:rPr>
      </w:pPr>
      <w:r w:rsidRPr="0028029D">
        <w:rPr>
          <w:color w:val="000000"/>
          <w:sz w:val="28"/>
          <w:szCs w:val="20"/>
        </w:rPr>
        <w:t>- санитарно-гигиеническая оценка;</w:t>
      </w:r>
    </w:p>
    <w:p w:rsidR="00E97FC2" w:rsidRPr="0028029D" w:rsidRDefault="00E97FC2" w:rsidP="00ED0987">
      <w:pPr>
        <w:ind w:firstLine="708"/>
        <w:jc w:val="both"/>
        <w:rPr>
          <w:color w:val="000000"/>
          <w:sz w:val="28"/>
          <w:szCs w:val="20"/>
        </w:rPr>
      </w:pPr>
      <w:r w:rsidRPr="0028029D">
        <w:rPr>
          <w:color w:val="000000"/>
          <w:sz w:val="28"/>
          <w:szCs w:val="20"/>
        </w:rPr>
        <w:t>- просматриваемость и проходимость;</w:t>
      </w:r>
    </w:p>
    <w:p w:rsidR="00E97FC2" w:rsidRPr="0028029D" w:rsidRDefault="00E97FC2" w:rsidP="00ED0987">
      <w:pPr>
        <w:ind w:firstLine="708"/>
        <w:jc w:val="both"/>
        <w:rPr>
          <w:color w:val="000000"/>
          <w:sz w:val="28"/>
          <w:szCs w:val="20"/>
        </w:rPr>
      </w:pPr>
      <w:r w:rsidRPr="0028029D">
        <w:rPr>
          <w:color w:val="000000"/>
          <w:sz w:val="28"/>
          <w:szCs w:val="20"/>
        </w:rPr>
        <w:t>- стадии рекреационной дигрессии (деградации);</w:t>
      </w:r>
    </w:p>
    <w:p w:rsidR="00E97FC2" w:rsidRDefault="00E97FC2" w:rsidP="00ED0987">
      <w:pPr>
        <w:ind w:firstLine="708"/>
        <w:jc w:val="both"/>
        <w:rPr>
          <w:color w:val="000000"/>
          <w:sz w:val="28"/>
          <w:szCs w:val="20"/>
        </w:rPr>
      </w:pPr>
      <w:r w:rsidRPr="0028029D">
        <w:rPr>
          <w:color w:val="000000"/>
          <w:sz w:val="28"/>
          <w:szCs w:val="20"/>
        </w:rPr>
        <w:t>- биологическая устойчивость лесных насаждений.</w:t>
      </w:r>
    </w:p>
    <w:p w:rsidR="00E97FC2" w:rsidRPr="004E6E08" w:rsidRDefault="00E97FC2" w:rsidP="00ED0987">
      <w:pPr>
        <w:ind w:firstLine="708"/>
        <w:jc w:val="both"/>
        <w:rPr>
          <w:b/>
          <w:color w:val="000000"/>
          <w:sz w:val="28"/>
          <w:szCs w:val="20"/>
        </w:rPr>
      </w:pPr>
      <w:r w:rsidRPr="004E6E08">
        <w:rPr>
          <w:b/>
          <w:color w:val="000000"/>
          <w:sz w:val="28"/>
          <w:szCs w:val="20"/>
        </w:rPr>
        <w:t>Типы лесных ландшафтов</w:t>
      </w:r>
    </w:p>
    <w:p w:rsidR="00E97FC2" w:rsidRPr="004E6E08" w:rsidRDefault="00E97FC2" w:rsidP="00FD7088">
      <w:pPr>
        <w:ind w:firstLine="708"/>
        <w:jc w:val="both"/>
        <w:rPr>
          <w:color w:val="000000"/>
          <w:sz w:val="28"/>
          <w:szCs w:val="20"/>
        </w:rPr>
      </w:pPr>
      <w:r w:rsidRPr="004E6E08">
        <w:rPr>
          <w:color w:val="000000"/>
          <w:sz w:val="28"/>
          <w:szCs w:val="20"/>
        </w:rPr>
        <w:t>Лесные ландшафты представляют собой сложные природные комплексы, состоящие из динамически сопряженных и повторяющихся в пространстве лесных и нелесных земель. Их следует рассматривать как разновидность географического ландшафта. Они отличаются большим разнообразием, включают покрытые и не покрытые лесной растительностью земли, болота, водные объекты, дороги, просеки, трассы и другие категории земель лесного фонда. Облик ландшафта формируют многие природные компоненты – климат, рельеф, растительность, воды, животный мир. В формировании лесных ландшафтов ведущая роль принадлежит древесной растительности, лесным биогеоценозам. Структура их сложна и во многом определяется условиями местопроизрастания, составом и формой древостоев, эколого-биологическими особенностями составляющих их видов, характером смешения пород, пространственным размещением, сомкнутостью древесного полога, возрастом древостоя.</w:t>
      </w:r>
    </w:p>
    <w:p w:rsidR="00E97FC2" w:rsidRDefault="00E97FC2">
      <w:pPr>
        <w:rPr>
          <w:color w:val="000000"/>
          <w:sz w:val="28"/>
          <w:szCs w:val="20"/>
        </w:rPr>
      </w:pPr>
      <w:r>
        <w:rPr>
          <w:color w:val="000000"/>
          <w:sz w:val="28"/>
          <w:szCs w:val="20"/>
        </w:rPr>
        <w:tab/>
        <w:t xml:space="preserve">Классификация типов ландшафтов приведена в </w:t>
      </w:r>
      <w:r w:rsidRPr="00514B4B">
        <w:rPr>
          <w:sz w:val="28"/>
          <w:szCs w:val="20"/>
        </w:rPr>
        <w:t>Таблице 19.</w:t>
      </w:r>
    </w:p>
    <w:p w:rsidR="00E97FC2" w:rsidRDefault="00E97FC2">
      <w:pPr>
        <w:rPr>
          <w:color w:val="000000"/>
          <w:sz w:val="28"/>
          <w:szCs w:val="20"/>
        </w:rPr>
      </w:pPr>
    </w:p>
    <w:p w:rsidR="00E97FC2" w:rsidRDefault="00E97FC2" w:rsidP="00433F71">
      <w:pPr>
        <w:jc w:val="right"/>
        <w:rPr>
          <w:color w:val="000000"/>
          <w:sz w:val="28"/>
          <w:szCs w:val="20"/>
        </w:rPr>
      </w:pPr>
      <w:r>
        <w:rPr>
          <w:color w:val="000000"/>
          <w:sz w:val="28"/>
          <w:szCs w:val="20"/>
        </w:rPr>
        <w:t xml:space="preserve">Таблица </w:t>
      </w:r>
      <w:r w:rsidRPr="00514B4B">
        <w:rPr>
          <w:sz w:val="28"/>
          <w:szCs w:val="20"/>
        </w:rPr>
        <w:t>19</w:t>
      </w:r>
    </w:p>
    <w:p w:rsidR="00E97FC2" w:rsidRPr="007F1A88" w:rsidRDefault="00E97FC2" w:rsidP="00ED0987">
      <w:pPr>
        <w:keepNext/>
        <w:jc w:val="center"/>
        <w:outlineLvl w:val="0"/>
        <w:rPr>
          <w:i/>
          <w:color w:val="000000"/>
          <w:sz w:val="28"/>
          <w:szCs w:val="20"/>
        </w:rPr>
      </w:pPr>
      <w:r w:rsidRPr="00FE61FF">
        <w:rPr>
          <w:color w:val="000000"/>
          <w:sz w:val="28"/>
          <w:szCs w:val="20"/>
        </w:rPr>
        <w:t>Классификация типов ландшафтов</w:t>
      </w:r>
    </w:p>
    <w:p w:rsidR="00E97FC2" w:rsidRPr="00FE61FF" w:rsidRDefault="00E97FC2" w:rsidP="00ED0987">
      <w:pPr>
        <w:jc w:val="right"/>
        <w:rPr>
          <w:i/>
          <w:color w:val="000000"/>
          <w:szCs w:val="20"/>
        </w:rPr>
      </w:pPr>
    </w:p>
    <w:tbl>
      <w:tblPr>
        <w:tblW w:w="9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552"/>
        <w:gridCol w:w="4075"/>
      </w:tblGrid>
      <w:tr w:rsidR="00E97FC2" w:rsidRPr="00FE61FF" w:rsidTr="00ED0987">
        <w:trPr>
          <w:cantSplit/>
          <w:trHeight w:val="473"/>
          <w:tblHeader/>
        </w:trPr>
        <w:tc>
          <w:tcPr>
            <w:tcW w:w="2694" w:type="dxa"/>
            <w:vAlign w:val="center"/>
          </w:tcPr>
          <w:p w:rsidR="00E97FC2" w:rsidRPr="00FE61FF" w:rsidRDefault="00E97FC2" w:rsidP="00ED0987">
            <w:pPr>
              <w:jc w:val="center"/>
              <w:rPr>
                <w:color w:val="000000"/>
              </w:rPr>
            </w:pPr>
            <w:r w:rsidRPr="00FE61FF">
              <w:rPr>
                <w:color w:val="000000"/>
                <w:sz w:val="22"/>
                <w:szCs w:val="22"/>
              </w:rPr>
              <w:t>Группа ландшафта</w:t>
            </w:r>
          </w:p>
        </w:tc>
        <w:tc>
          <w:tcPr>
            <w:tcW w:w="2552" w:type="dxa"/>
            <w:vAlign w:val="center"/>
          </w:tcPr>
          <w:p w:rsidR="00E97FC2" w:rsidRPr="00FE61FF" w:rsidRDefault="00E97FC2" w:rsidP="00ED0987">
            <w:pPr>
              <w:jc w:val="center"/>
              <w:rPr>
                <w:color w:val="000000"/>
              </w:rPr>
            </w:pPr>
            <w:r w:rsidRPr="00FE61FF">
              <w:rPr>
                <w:color w:val="000000"/>
                <w:sz w:val="22"/>
                <w:szCs w:val="22"/>
              </w:rPr>
              <w:t>Типы ландшафта</w:t>
            </w:r>
          </w:p>
        </w:tc>
        <w:tc>
          <w:tcPr>
            <w:tcW w:w="4075" w:type="dxa"/>
            <w:vAlign w:val="center"/>
          </w:tcPr>
          <w:p w:rsidR="00E97FC2" w:rsidRPr="00FE61FF" w:rsidRDefault="00E97FC2" w:rsidP="00ED0987">
            <w:pPr>
              <w:jc w:val="center"/>
              <w:rPr>
                <w:color w:val="000000"/>
              </w:rPr>
            </w:pPr>
            <w:r w:rsidRPr="00FE61FF">
              <w:rPr>
                <w:color w:val="000000"/>
                <w:sz w:val="22"/>
                <w:szCs w:val="22"/>
              </w:rPr>
              <w:t>Краткая характеристика ландшафтов</w:t>
            </w:r>
          </w:p>
        </w:tc>
      </w:tr>
      <w:tr w:rsidR="00E97FC2" w:rsidRPr="00FE61FF" w:rsidTr="00ED0987">
        <w:trPr>
          <w:cantSplit/>
        </w:trPr>
        <w:tc>
          <w:tcPr>
            <w:tcW w:w="2694" w:type="dxa"/>
            <w:vMerge w:val="restart"/>
            <w:vAlign w:val="center"/>
          </w:tcPr>
          <w:p w:rsidR="00E97FC2" w:rsidRPr="00FE61FF" w:rsidRDefault="00E97FC2" w:rsidP="00ED0987">
            <w:pPr>
              <w:rPr>
                <w:color w:val="000000"/>
              </w:rPr>
            </w:pPr>
            <w:r w:rsidRPr="00FE61FF">
              <w:rPr>
                <w:color w:val="000000"/>
                <w:sz w:val="22"/>
                <w:szCs w:val="22"/>
              </w:rPr>
              <w:t>1. Закрытые пространства</w:t>
            </w:r>
          </w:p>
        </w:tc>
        <w:tc>
          <w:tcPr>
            <w:tcW w:w="2552" w:type="dxa"/>
          </w:tcPr>
          <w:p w:rsidR="00E97FC2" w:rsidRPr="00FE61FF" w:rsidRDefault="00E97FC2" w:rsidP="00C230C5">
            <w:pPr>
              <w:suppressAutoHyphens/>
              <w:ind w:left="-57" w:right="-57"/>
              <w:rPr>
                <w:color w:val="000000"/>
              </w:rPr>
            </w:pPr>
            <w:r w:rsidRPr="00FE61FF">
              <w:rPr>
                <w:color w:val="000000"/>
                <w:sz w:val="22"/>
                <w:szCs w:val="22"/>
              </w:rPr>
              <w:t>а) закрытые древостои горизонтальной сомкнутости;</w:t>
            </w:r>
          </w:p>
          <w:p w:rsidR="00E97FC2" w:rsidRPr="00FE61FF" w:rsidRDefault="00E97FC2" w:rsidP="00C230C5">
            <w:pPr>
              <w:suppressAutoHyphens/>
              <w:ind w:left="-57" w:right="-57"/>
              <w:rPr>
                <w:color w:val="000000"/>
              </w:rPr>
            </w:pPr>
            <w:r>
              <w:rPr>
                <w:color w:val="000000"/>
                <w:sz w:val="22"/>
                <w:szCs w:val="22"/>
              </w:rPr>
              <w:t>р=</w:t>
            </w:r>
            <w:r w:rsidRPr="00FE61FF">
              <w:rPr>
                <w:color w:val="000000"/>
                <w:sz w:val="22"/>
                <w:szCs w:val="22"/>
              </w:rPr>
              <w:t>0,6-1,0</w:t>
            </w:r>
          </w:p>
        </w:tc>
        <w:tc>
          <w:tcPr>
            <w:tcW w:w="4075" w:type="dxa"/>
          </w:tcPr>
          <w:p w:rsidR="00E97FC2" w:rsidRPr="00FE61FF" w:rsidRDefault="00E97FC2" w:rsidP="00C230C5">
            <w:pPr>
              <w:suppressAutoHyphens/>
              <w:ind w:left="-57" w:right="-57"/>
              <w:jc w:val="both"/>
              <w:rPr>
                <w:color w:val="000000"/>
              </w:rPr>
            </w:pPr>
            <w:r w:rsidRPr="00FE61FF">
              <w:rPr>
                <w:color w:val="000000"/>
                <w:sz w:val="22"/>
                <w:szCs w:val="22"/>
              </w:rPr>
              <w:t>Одноярусные древостои с горизонтальной сомкнутостью всех типов леса, преимущественно одновозрастные с равномерным распределением деревьев</w:t>
            </w:r>
          </w:p>
        </w:tc>
      </w:tr>
      <w:tr w:rsidR="00E97FC2" w:rsidRPr="00FE61FF" w:rsidTr="00ED0987">
        <w:trPr>
          <w:cantSplit/>
          <w:trHeight w:val="473"/>
        </w:trPr>
        <w:tc>
          <w:tcPr>
            <w:tcW w:w="2694" w:type="dxa"/>
            <w:vMerge/>
            <w:vAlign w:val="center"/>
          </w:tcPr>
          <w:p w:rsidR="00E97FC2" w:rsidRPr="00FE61FF" w:rsidRDefault="00E97FC2" w:rsidP="00ED0987">
            <w:pPr>
              <w:jc w:val="center"/>
              <w:rPr>
                <w:color w:val="000000"/>
              </w:rPr>
            </w:pPr>
          </w:p>
        </w:tc>
        <w:tc>
          <w:tcPr>
            <w:tcW w:w="2552" w:type="dxa"/>
            <w:vAlign w:val="center"/>
          </w:tcPr>
          <w:p w:rsidR="00E97FC2" w:rsidRPr="00FE61FF" w:rsidRDefault="00E97FC2" w:rsidP="00C230C5">
            <w:pPr>
              <w:suppressAutoHyphens/>
              <w:ind w:left="-57" w:right="-57"/>
              <w:rPr>
                <w:color w:val="000000"/>
              </w:rPr>
            </w:pPr>
            <w:r w:rsidRPr="00FE61FF">
              <w:rPr>
                <w:color w:val="000000"/>
                <w:sz w:val="22"/>
                <w:szCs w:val="22"/>
              </w:rPr>
              <w:t>б) закрытые древостои вертикальной сомкнутости;</w:t>
            </w:r>
          </w:p>
          <w:p w:rsidR="00E97FC2" w:rsidRPr="00FE61FF" w:rsidRDefault="00E97FC2" w:rsidP="00C230C5">
            <w:pPr>
              <w:suppressAutoHyphens/>
              <w:ind w:left="-57" w:right="-57"/>
              <w:rPr>
                <w:color w:val="000000"/>
              </w:rPr>
            </w:pPr>
            <w:r>
              <w:rPr>
                <w:color w:val="000000"/>
                <w:sz w:val="22"/>
                <w:szCs w:val="22"/>
              </w:rPr>
              <w:t>р=</w:t>
            </w:r>
            <w:r w:rsidRPr="00FE61FF">
              <w:rPr>
                <w:color w:val="000000"/>
                <w:sz w:val="22"/>
                <w:szCs w:val="22"/>
              </w:rPr>
              <w:t>0,6-1,0</w:t>
            </w:r>
          </w:p>
        </w:tc>
        <w:tc>
          <w:tcPr>
            <w:tcW w:w="4075" w:type="dxa"/>
            <w:vAlign w:val="center"/>
          </w:tcPr>
          <w:p w:rsidR="00E97FC2" w:rsidRPr="00FE61FF" w:rsidRDefault="00E97FC2" w:rsidP="00C230C5">
            <w:pPr>
              <w:suppressAutoHyphens/>
              <w:ind w:left="-57" w:right="-57"/>
              <w:jc w:val="both"/>
              <w:rPr>
                <w:color w:val="000000"/>
              </w:rPr>
            </w:pPr>
            <w:r w:rsidRPr="00FE61FF">
              <w:rPr>
                <w:color w:val="000000"/>
                <w:sz w:val="22"/>
                <w:szCs w:val="22"/>
              </w:rPr>
              <w:t>Двухъярусные разновозрастные древостои с групповым размещением деревьев, чем создается вертикальность строения полога</w:t>
            </w:r>
          </w:p>
        </w:tc>
      </w:tr>
      <w:tr w:rsidR="00E97FC2" w:rsidRPr="00FE61FF" w:rsidTr="00ED0987">
        <w:trPr>
          <w:cantSplit/>
        </w:trPr>
        <w:tc>
          <w:tcPr>
            <w:tcW w:w="2694" w:type="dxa"/>
            <w:vMerge w:val="restart"/>
            <w:vAlign w:val="center"/>
          </w:tcPr>
          <w:p w:rsidR="00E97FC2" w:rsidRDefault="00E97FC2" w:rsidP="00ED0987">
            <w:pPr>
              <w:rPr>
                <w:color w:val="000000"/>
              </w:rPr>
            </w:pPr>
            <w:r w:rsidRPr="00FE61FF">
              <w:rPr>
                <w:color w:val="000000"/>
                <w:sz w:val="22"/>
                <w:szCs w:val="22"/>
              </w:rPr>
              <w:t xml:space="preserve">2. Полуоткрытые </w:t>
            </w:r>
          </w:p>
          <w:p w:rsidR="00E97FC2" w:rsidRPr="00FE61FF" w:rsidRDefault="00E97FC2" w:rsidP="00ED0987">
            <w:pPr>
              <w:rPr>
                <w:color w:val="000000"/>
              </w:rPr>
            </w:pPr>
            <w:r w:rsidRPr="00FE61FF">
              <w:rPr>
                <w:color w:val="000000"/>
                <w:sz w:val="22"/>
                <w:szCs w:val="22"/>
              </w:rPr>
              <w:t>пространства</w:t>
            </w:r>
          </w:p>
        </w:tc>
        <w:tc>
          <w:tcPr>
            <w:tcW w:w="2552" w:type="dxa"/>
          </w:tcPr>
          <w:p w:rsidR="00E97FC2" w:rsidRPr="00FE61FF" w:rsidRDefault="00E97FC2" w:rsidP="004B63DD">
            <w:pPr>
              <w:suppressAutoHyphens/>
              <w:ind w:left="-57" w:right="-57"/>
              <w:rPr>
                <w:color w:val="000000"/>
              </w:rPr>
            </w:pPr>
            <w:r w:rsidRPr="00FE61FF">
              <w:rPr>
                <w:color w:val="000000"/>
                <w:sz w:val="22"/>
                <w:szCs w:val="22"/>
              </w:rPr>
              <w:t>а) полуоткрытые древостои с равномерным размещением деревьев;</w:t>
            </w:r>
          </w:p>
          <w:p w:rsidR="00E97FC2" w:rsidRPr="00FE61FF" w:rsidRDefault="00E97FC2" w:rsidP="004B63DD">
            <w:pPr>
              <w:suppressAutoHyphens/>
              <w:ind w:left="-57" w:right="-57"/>
              <w:rPr>
                <w:color w:val="000000"/>
              </w:rPr>
            </w:pPr>
            <w:r w:rsidRPr="00FE61FF">
              <w:rPr>
                <w:color w:val="000000"/>
                <w:sz w:val="22"/>
                <w:szCs w:val="22"/>
              </w:rPr>
              <w:t>р=0,3-0,5</w:t>
            </w:r>
          </w:p>
        </w:tc>
        <w:tc>
          <w:tcPr>
            <w:tcW w:w="4075" w:type="dxa"/>
          </w:tcPr>
          <w:p w:rsidR="00E97FC2" w:rsidRPr="00FE61FF" w:rsidRDefault="00E97FC2" w:rsidP="004B63DD">
            <w:pPr>
              <w:suppressAutoHyphens/>
              <w:ind w:left="-57" w:right="-57"/>
              <w:jc w:val="both"/>
              <w:rPr>
                <w:color w:val="000000"/>
              </w:rPr>
            </w:pPr>
            <w:r w:rsidRPr="00FE61FF">
              <w:rPr>
                <w:color w:val="000000"/>
                <w:sz w:val="22"/>
                <w:szCs w:val="22"/>
              </w:rPr>
              <w:t>Изреженные древостои с равномерным размещением деревьев по площади, одновозрастные</w:t>
            </w:r>
            <w:r>
              <w:rPr>
                <w:color w:val="000000"/>
                <w:sz w:val="22"/>
                <w:szCs w:val="22"/>
              </w:rPr>
              <w:t>, с редким подростом и подлеском</w:t>
            </w:r>
          </w:p>
        </w:tc>
      </w:tr>
      <w:tr w:rsidR="00E97FC2" w:rsidRPr="00FE61FF" w:rsidTr="00ED0987">
        <w:trPr>
          <w:cantSplit/>
        </w:trPr>
        <w:tc>
          <w:tcPr>
            <w:tcW w:w="2694" w:type="dxa"/>
            <w:vMerge/>
            <w:vAlign w:val="center"/>
          </w:tcPr>
          <w:p w:rsidR="00E97FC2" w:rsidRPr="00FE61FF" w:rsidRDefault="00E97FC2" w:rsidP="00ED0987">
            <w:pPr>
              <w:rPr>
                <w:color w:val="000000"/>
              </w:rPr>
            </w:pPr>
          </w:p>
        </w:tc>
        <w:tc>
          <w:tcPr>
            <w:tcW w:w="2552" w:type="dxa"/>
          </w:tcPr>
          <w:p w:rsidR="00E97FC2" w:rsidRPr="00FE61FF" w:rsidRDefault="00E97FC2" w:rsidP="004B63DD">
            <w:pPr>
              <w:suppressAutoHyphens/>
              <w:ind w:left="-57" w:right="-57"/>
              <w:rPr>
                <w:color w:val="000000"/>
              </w:rPr>
            </w:pPr>
            <w:r w:rsidRPr="00FE61FF">
              <w:rPr>
                <w:color w:val="000000"/>
                <w:sz w:val="22"/>
                <w:szCs w:val="22"/>
              </w:rPr>
              <w:t>б) полуоткрытые древостои с групповым размещением деревьев</w:t>
            </w:r>
          </w:p>
        </w:tc>
        <w:tc>
          <w:tcPr>
            <w:tcW w:w="4075" w:type="dxa"/>
          </w:tcPr>
          <w:p w:rsidR="00E97FC2" w:rsidRPr="00FE61FF" w:rsidRDefault="00E97FC2" w:rsidP="004B63DD">
            <w:pPr>
              <w:suppressAutoHyphens/>
              <w:ind w:left="-57" w:right="-57"/>
              <w:jc w:val="both"/>
              <w:rPr>
                <w:color w:val="000000"/>
              </w:rPr>
            </w:pPr>
            <w:r>
              <w:rPr>
                <w:color w:val="000000"/>
                <w:sz w:val="22"/>
                <w:szCs w:val="22"/>
              </w:rPr>
              <w:t>Изреженные д</w:t>
            </w:r>
            <w:r w:rsidRPr="00FE61FF">
              <w:rPr>
                <w:color w:val="000000"/>
                <w:sz w:val="22"/>
                <w:szCs w:val="22"/>
              </w:rPr>
              <w:t>ревостои с неравномерным размещением деревьев</w:t>
            </w:r>
            <w:r>
              <w:rPr>
                <w:color w:val="000000"/>
                <w:sz w:val="22"/>
                <w:szCs w:val="22"/>
              </w:rPr>
              <w:t>, с редким подростом и подлеском</w:t>
            </w:r>
            <w:r w:rsidRPr="00FE61FF">
              <w:rPr>
                <w:color w:val="000000"/>
                <w:sz w:val="22"/>
                <w:szCs w:val="22"/>
              </w:rPr>
              <w:t>. Сочетание групп деревьев с полянами, равными двойной высоте деревьев в группах</w:t>
            </w:r>
          </w:p>
        </w:tc>
      </w:tr>
      <w:tr w:rsidR="00E97FC2" w:rsidRPr="00FE61FF" w:rsidTr="00ED0987">
        <w:trPr>
          <w:cantSplit/>
        </w:trPr>
        <w:tc>
          <w:tcPr>
            <w:tcW w:w="2694" w:type="dxa"/>
            <w:vMerge/>
            <w:vAlign w:val="center"/>
          </w:tcPr>
          <w:p w:rsidR="00E97FC2" w:rsidRPr="00FE61FF" w:rsidRDefault="00E97FC2" w:rsidP="00ED0987">
            <w:pPr>
              <w:rPr>
                <w:color w:val="000000"/>
              </w:rPr>
            </w:pPr>
          </w:p>
        </w:tc>
        <w:tc>
          <w:tcPr>
            <w:tcW w:w="2552" w:type="dxa"/>
          </w:tcPr>
          <w:p w:rsidR="00E97FC2" w:rsidRPr="00FE61FF" w:rsidRDefault="00E97FC2" w:rsidP="004B63DD">
            <w:pPr>
              <w:suppressAutoHyphens/>
              <w:ind w:left="-57" w:right="-57"/>
              <w:rPr>
                <w:color w:val="000000"/>
              </w:rPr>
            </w:pPr>
            <w:r>
              <w:rPr>
                <w:color w:val="000000"/>
                <w:sz w:val="22"/>
                <w:szCs w:val="22"/>
              </w:rPr>
              <w:t>в) молодняки</w:t>
            </w:r>
          </w:p>
        </w:tc>
        <w:tc>
          <w:tcPr>
            <w:tcW w:w="4075" w:type="dxa"/>
          </w:tcPr>
          <w:p w:rsidR="00E97FC2" w:rsidRDefault="00E97FC2" w:rsidP="004B63DD">
            <w:pPr>
              <w:suppressAutoHyphens/>
              <w:ind w:left="-57" w:right="-57"/>
              <w:jc w:val="both"/>
              <w:rPr>
                <w:color w:val="000000"/>
              </w:rPr>
            </w:pPr>
            <w:r>
              <w:rPr>
                <w:color w:val="000000"/>
                <w:sz w:val="22"/>
                <w:szCs w:val="22"/>
              </w:rPr>
              <w:t>Молодняки высотой свыше 1,5 м</w:t>
            </w:r>
          </w:p>
        </w:tc>
      </w:tr>
      <w:tr w:rsidR="00E97FC2" w:rsidRPr="00FE61FF" w:rsidTr="00ED0987">
        <w:trPr>
          <w:cantSplit/>
        </w:trPr>
        <w:tc>
          <w:tcPr>
            <w:tcW w:w="2694" w:type="dxa"/>
            <w:vMerge w:val="restart"/>
            <w:vAlign w:val="center"/>
          </w:tcPr>
          <w:p w:rsidR="00E97FC2" w:rsidRDefault="00E97FC2" w:rsidP="00ED0987">
            <w:pPr>
              <w:rPr>
                <w:color w:val="000000"/>
              </w:rPr>
            </w:pPr>
            <w:r w:rsidRPr="00FE61FF">
              <w:rPr>
                <w:color w:val="000000"/>
                <w:sz w:val="22"/>
                <w:szCs w:val="22"/>
              </w:rPr>
              <w:t xml:space="preserve">3. Открытые </w:t>
            </w:r>
          </w:p>
          <w:p w:rsidR="00E97FC2" w:rsidRPr="00FE61FF" w:rsidRDefault="00E97FC2" w:rsidP="00ED0987">
            <w:pPr>
              <w:rPr>
                <w:color w:val="000000"/>
              </w:rPr>
            </w:pPr>
            <w:r w:rsidRPr="00FE61FF">
              <w:rPr>
                <w:color w:val="000000"/>
                <w:sz w:val="22"/>
                <w:szCs w:val="22"/>
              </w:rPr>
              <w:t>пространства</w:t>
            </w:r>
          </w:p>
        </w:tc>
        <w:tc>
          <w:tcPr>
            <w:tcW w:w="2552" w:type="dxa"/>
          </w:tcPr>
          <w:p w:rsidR="00E97FC2" w:rsidRPr="00FE61FF" w:rsidRDefault="00E97FC2" w:rsidP="004B63DD">
            <w:pPr>
              <w:suppressAutoHyphens/>
              <w:ind w:left="-57" w:right="-57"/>
              <w:rPr>
                <w:color w:val="000000"/>
              </w:rPr>
            </w:pPr>
            <w:r w:rsidRPr="00FE61FF">
              <w:rPr>
                <w:color w:val="000000"/>
                <w:sz w:val="22"/>
                <w:szCs w:val="22"/>
              </w:rPr>
              <w:t xml:space="preserve">а) </w:t>
            </w:r>
            <w:r>
              <w:rPr>
                <w:color w:val="000000"/>
                <w:sz w:val="22"/>
                <w:szCs w:val="22"/>
              </w:rPr>
              <w:t>участки с единичными деревьями</w:t>
            </w:r>
          </w:p>
        </w:tc>
        <w:tc>
          <w:tcPr>
            <w:tcW w:w="4075" w:type="dxa"/>
          </w:tcPr>
          <w:p w:rsidR="00E97FC2" w:rsidRPr="004B63DD" w:rsidRDefault="00E97FC2" w:rsidP="004B63DD">
            <w:pPr>
              <w:suppressAutoHyphens/>
              <w:ind w:left="-57" w:right="-57"/>
              <w:jc w:val="both"/>
              <w:rPr>
                <w:color w:val="000000"/>
              </w:rPr>
            </w:pPr>
            <w:r w:rsidRPr="004B63DD">
              <w:rPr>
                <w:bCs/>
                <w:sz w:val="22"/>
                <w:szCs w:val="22"/>
              </w:rPr>
              <w:t>Участки с единичными деревьями с наличием редкого возобновления кустарников, независимо от их высоты</w:t>
            </w:r>
          </w:p>
        </w:tc>
      </w:tr>
      <w:tr w:rsidR="00E97FC2" w:rsidRPr="00FE61FF" w:rsidTr="00ED0987">
        <w:trPr>
          <w:cantSplit/>
        </w:trPr>
        <w:tc>
          <w:tcPr>
            <w:tcW w:w="2694" w:type="dxa"/>
            <w:vMerge/>
            <w:vAlign w:val="center"/>
          </w:tcPr>
          <w:p w:rsidR="00E97FC2" w:rsidRPr="00FE61FF" w:rsidRDefault="00E97FC2" w:rsidP="00ED0987">
            <w:pPr>
              <w:rPr>
                <w:color w:val="000000"/>
              </w:rPr>
            </w:pPr>
          </w:p>
        </w:tc>
        <w:tc>
          <w:tcPr>
            <w:tcW w:w="2552" w:type="dxa"/>
          </w:tcPr>
          <w:p w:rsidR="00E97FC2" w:rsidRPr="00FE61FF" w:rsidRDefault="00E97FC2" w:rsidP="004B63DD">
            <w:pPr>
              <w:suppressAutoHyphens/>
              <w:ind w:left="-57" w:right="-57"/>
              <w:jc w:val="both"/>
              <w:rPr>
                <w:color w:val="000000"/>
              </w:rPr>
            </w:pPr>
            <w:r w:rsidRPr="00FE61FF">
              <w:rPr>
                <w:color w:val="000000"/>
                <w:sz w:val="22"/>
                <w:szCs w:val="22"/>
              </w:rPr>
              <w:t xml:space="preserve">б) участки с </w:t>
            </w:r>
            <w:r>
              <w:rPr>
                <w:color w:val="000000"/>
                <w:sz w:val="22"/>
                <w:szCs w:val="22"/>
              </w:rPr>
              <w:t>наличием возобновления и кустарников</w:t>
            </w:r>
          </w:p>
        </w:tc>
        <w:tc>
          <w:tcPr>
            <w:tcW w:w="4075" w:type="dxa"/>
          </w:tcPr>
          <w:p w:rsidR="00E97FC2" w:rsidRPr="004B63DD" w:rsidRDefault="00E97FC2" w:rsidP="004B63DD">
            <w:pPr>
              <w:suppressAutoHyphens/>
              <w:ind w:left="-57" w:right="-57"/>
              <w:jc w:val="both"/>
              <w:rPr>
                <w:color w:val="000000"/>
              </w:rPr>
            </w:pPr>
            <w:r w:rsidRPr="004B63DD">
              <w:rPr>
                <w:bCs/>
                <w:sz w:val="22"/>
                <w:szCs w:val="22"/>
              </w:rPr>
              <w:t>Участки с наличием возобновления леса или кустарников выс</w:t>
            </w:r>
            <w:r>
              <w:rPr>
                <w:bCs/>
                <w:sz w:val="22"/>
                <w:szCs w:val="22"/>
              </w:rPr>
              <w:t>отой</w:t>
            </w:r>
            <w:r w:rsidRPr="004B63DD">
              <w:rPr>
                <w:bCs/>
                <w:sz w:val="22"/>
                <w:szCs w:val="22"/>
              </w:rPr>
              <w:t xml:space="preserve"> до 1,5 м (вне зависимости от густоты)</w:t>
            </w:r>
          </w:p>
        </w:tc>
      </w:tr>
      <w:tr w:rsidR="00E97FC2" w:rsidRPr="00FE61FF" w:rsidTr="00ED0987">
        <w:trPr>
          <w:cantSplit/>
        </w:trPr>
        <w:tc>
          <w:tcPr>
            <w:tcW w:w="2694" w:type="dxa"/>
            <w:vMerge/>
            <w:vAlign w:val="center"/>
          </w:tcPr>
          <w:p w:rsidR="00E97FC2" w:rsidRPr="00FE61FF" w:rsidRDefault="00E97FC2" w:rsidP="00ED0987">
            <w:pPr>
              <w:rPr>
                <w:color w:val="000000"/>
              </w:rPr>
            </w:pPr>
          </w:p>
        </w:tc>
        <w:tc>
          <w:tcPr>
            <w:tcW w:w="2552" w:type="dxa"/>
          </w:tcPr>
          <w:p w:rsidR="00E97FC2" w:rsidRPr="00FE61FF" w:rsidRDefault="00E97FC2" w:rsidP="004B63DD">
            <w:pPr>
              <w:suppressAutoHyphens/>
              <w:ind w:left="-57" w:right="-57"/>
              <w:jc w:val="both"/>
              <w:rPr>
                <w:color w:val="000000"/>
              </w:rPr>
            </w:pPr>
            <w:r w:rsidRPr="00FE61FF">
              <w:rPr>
                <w:color w:val="000000"/>
                <w:sz w:val="22"/>
                <w:szCs w:val="22"/>
              </w:rPr>
              <w:t>в) участки без древесной растительности</w:t>
            </w:r>
          </w:p>
        </w:tc>
        <w:tc>
          <w:tcPr>
            <w:tcW w:w="4075" w:type="dxa"/>
          </w:tcPr>
          <w:p w:rsidR="00E97FC2" w:rsidRPr="00FE61FF" w:rsidRDefault="00E97FC2" w:rsidP="004B63DD">
            <w:pPr>
              <w:suppressAutoHyphens/>
              <w:ind w:left="-57" w:right="-57"/>
              <w:jc w:val="both"/>
              <w:rPr>
                <w:color w:val="000000"/>
              </w:rPr>
            </w:pPr>
            <w:r w:rsidRPr="00FE61FF">
              <w:rPr>
                <w:color w:val="000000"/>
                <w:sz w:val="22"/>
                <w:szCs w:val="22"/>
              </w:rPr>
              <w:t>Участки без деревьев и кустарников (лесные и нелесные земли)</w:t>
            </w:r>
          </w:p>
        </w:tc>
      </w:tr>
    </w:tbl>
    <w:p w:rsidR="00E97FC2" w:rsidRDefault="00E97FC2">
      <w:pPr>
        <w:rPr>
          <w:color w:val="000000"/>
          <w:sz w:val="28"/>
          <w:szCs w:val="20"/>
        </w:rPr>
      </w:pPr>
    </w:p>
    <w:p w:rsidR="00E97FC2" w:rsidRDefault="00E97FC2">
      <w:pPr>
        <w:rPr>
          <w:color w:val="000000"/>
          <w:sz w:val="28"/>
          <w:szCs w:val="20"/>
        </w:rPr>
      </w:pPr>
      <w:r>
        <w:rPr>
          <w:color w:val="000000"/>
          <w:sz w:val="28"/>
          <w:szCs w:val="20"/>
        </w:rPr>
        <w:tab/>
        <w:t xml:space="preserve">Типы ландшафтов приведены в </w:t>
      </w:r>
      <w:r w:rsidRPr="00514B4B">
        <w:rPr>
          <w:sz w:val="28"/>
          <w:szCs w:val="20"/>
        </w:rPr>
        <w:t>Таблице 20.</w:t>
      </w:r>
    </w:p>
    <w:p w:rsidR="00E97FC2" w:rsidRDefault="00E97FC2" w:rsidP="00CF22E1">
      <w:pPr>
        <w:jc w:val="right"/>
        <w:rPr>
          <w:color w:val="000000"/>
          <w:sz w:val="28"/>
          <w:szCs w:val="20"/>
        </w:rPr>
      </w:pPr>
      <w:r>
        <w:rPr>
          <w:color w:val="000000"/>
          <w:sz w:val="28"/>
          <w:szCs w:val="20"/>
        </w:rPr>
        <w:t>Таблица</w:t>
      </w:r>
      <w:r w:rsidRPr="00514B4B">
        <w:rPr>
          <w:sz w:val="28"/>
          <w:szCs w:val="20"/>
        </w:rPr>
        <w:t xml:space="preserve"> 20</w:t>
      </w:r>
    </w:p>
    <w:p w:rsidR="00E97FC2" w:rsidRPr="00421CAA" w:rsidRDefault="00E97FC2" w:rsidP="00ED0987">
      <w:pPr>
        <w:jc w:val="center"/>
        <w:rPr>
          <w:color w:val="000000"/>
          <w:sz w:val="28"/>
          <w:szCs w:val="20"/>
        </w:rPr>
      </w:pPr>
      <w:r w:rsidRPr="005E2BA9">
        <w:rPr>
          <w:color w:val="000000"/>
          <w:sz w:val="28"/>
          <w:szCs w:val="20"/>
        </w:rPr>
        <w:t>Типы ландшафта</w:t>
      </w:r>
    </w:p>
    <w:p w:rsidR="00E97FC2" w:rsidRPr="00421CAA" w:rsidRDefault="00E97FC2" w:rsidP="00ED0987">
      <w:pPr>
        <w:jc w:val="center"/>
        <w:rPr>
          <w:color w:val="000000"/>
          <w:sz w:val="28"/>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2585"/>
        <w:gridCol w:w="2268"/>
      </w:tblGrid>
      <w:tr w:rsidR="00E97FC2" w:rsidRPr="00421CAA" w:rsidTr="00ED0987">
        <w:trPr>
          <w:cantSplit/>
        </w:trPr>
        <w:tc>
          <w:tcPr>
            <w:tcW w:w="4503" w:type="dxa"/>
            <w:vMerge w:val="restart"/>
            <w:vAlign w:val="center"/>
          </w:tcPr>
          <w:p w:rsidR="00E97FC2" w:rsidRPr="00421CAA" w:rsidRDefault="00E97FC2" w:rsidP="00ED0987">
            <w:pPr>
              <w:jc w:val="center"/>
              <w:rPr>
                <w:color w:val="000000"/>
              </w:rPr>
            </w:pPr>
            <w:r w:rsidRPr="00421CAA">
              <w:rPr>
                <w:color w:val="000000"/>
                <w:sz w:val="22"/>
                <w:szCs w:val="22"/>
              </w:rPr>
              <w:t>Тип ландшафта</w:t>
            </w:r>
          </w:p>
        </w:tc>
        <w:tc>
          <w:tcPr>
            <w:tcW w:w="4853" w:type="dxa"/>
            <w:gridSpan w:val="2"/>
            <w:vAlign w:val="center"/>
          </w:tcPr>
          <w:p w:rsidR="00E97FC2" w:rsidRPr="00421CAA" w:rsidRDefault="00E97FC2" w:rsidP="00ED0987">
            <w:pPr>
              <w:jc w:val="center"/>
              <w:rPr>
                <w:color w:val="000000"/>
              </w:rPr>
            </w:pPr>
            <w:r w:rsidRPr="00421CAA">
              <w:rPr>
                <w:color w:val="000000"/>
                <w:sz w:val="22"/>
                <w:szCs w:val="22"/>
              </w:rPr>
              <w:t>Площадь</w:t>
            </w:r>
          </w:p>
        </w:tc>
      </w:tr>
      <w:tr w:rsidR="00E97FC2" w:rsidRPr="00421CAA" w:rsidTr="00ED0987">
        <w:trPr>
          <w:cantSplit/>
        </w:trPr>
        <w:tc>
          <w:tcPr>
            <w:tcW w:w="4503" w:type="dxa"/>
            <w:vMerge/>
            <w:vAlign w:val="center"/>
          </w:tcPr>
          <w:p w:rsidR="00E97FC2" w:rsidRPr="00421CAA" w:rsidRDefault="00E97FC2" w:rsidP="00ED0987">
            <w:pPr>
              <w:jc w:val="center"/>
              <w:rPr>
                <w:color w:val="000000"/>
              </w:rPr>
            </w:pPr>
          </w:p>
        </w:tc>
        <w:tc>
          <w:tcPr>
            <w:tcW w:w="2585" w:type="dxa"/>
            <w:vAlign w:val="center"/>
          </w:tcPr>
          <w:p w:rsidR="00E97FC2" w:rsidRPr="00421CAA" w:rsidRDefault="00E97FC2" w:rsidP="00ED0987">
            <w:pPr>
              <w:jc w:val="center"/>
              <w:rPr>
                <w:color w:val="000000"/>
              </w:rPr>
            </w:pPr>
            <w:r w:rsidRPr="00421CAA">
              <w:rPr>
                <w:color w:val="000000"/>
                <w:sz w:val="22"/>
                <w:szCs w:val="22"/>
              </w:rPr>
              <w:t>га</w:t>
            </w:r>
          </w:p>
        </w:tc>
        <w:tc>
          <w:tcPr>
            <w:tcW w:w="2268" w:type="dxa"/>
            <w:vAlign w:val="center"/>
          </w:tcPr>
          <w:p w:rsidR="00E97FC2" w:rsidRPr="00421CAA" w:rsidRDefault="00E97FC2" w:rsidP="00ED0987">
            <w:pPr>
              <w:jc w:val="center"/>
              <w:rPr>
                <w:color w:val="000000"/>
              </w:rPr>
            </w:pPr>
            <w:r w:rsidRPr="00421CAA">
              <w:rPr>
                <w:color w:val="000000"/>
                <w:sz w:val="22"/>
                <w:szCs w:val="22"/>
              </w:rPr>
              <w:t>%</w:t>
            </w:r>
          </w:p>
        </w:tc>
      </w:tr>
      <w:tr w:rsidR="00E97FC2" w:rsidRPr="00421CAA" w:rsidTr="00ED0987">
        <w:trPr>
          <w:trHeight w:val="70"/>
        </w:trPr>
        <w:tc>
          <w:tcPr>
            <w:tcW w:w="4503" w:type="dxa"/>
            <w:vAlign w:val="center"/>
          </w:tcPr>
          <w:p w:rsidR="00E97FC2" w:rsidRPr="00421CAA" w:rsidRDefault="00E97FC2" w:rsidP="00ED0987">
            <w:pPr>
              <w:rPr>
                <w:color w:val="000000"/>
              </w:rPr>
            </w:pPr>
            <w:r w:rsidRPr="00421CAA">
              <w:rPr>
                <w:color w:val="000000"/>
                <w:sz w:val="22"/>
                <w:szCs w:val="22"/>
              </w:rPr>
              <w:t>1. Закрытый</w:t>
            </w:r>
          </w:p>
        </w:tc>
        <w:tc>
          <w:tcPr>
            <w:tcW w:w="2585" w:type="dxa"/>
            <w:vAlign w:val="bottom"/>
          </w:tcPr>
          <w:p w:rsidR="00E97FC2" w:rsidRPr="00AA4B10" w:rsidRDefault="00E97FC2" w:rsidP="007F162A">
            <w:pPr>
              <w:jc w:val="center"/>
            </w:pPr>
            <w:r>
              <w:rPr>
                <w:sz w:val="22"/>
                <w:szCs w:val="22"/>
              </w:rPr>
              <w:t>1806,9</w:t>
            </w:r>
          </w:p>
        </w:tc>
        <w:tc>
          <w:tcPr>
            <w:tcW w:w="2268" w:type="dxa"/>
            <w:vAlign w:val="bottom"/>
          </w:tcPr>
          <w:p w:rsidR="00E97FC2" w:rsidRPr="00421CAA" w:rsidRDefault="00E97FC2" w:rsidP="007F162A">
            <w:pPr>
              <w:jc w:val="center"/>
              <w:rPr>
                <w:color w:val="000000"/>
              </w:rPr>
            </w:pPr>
            <w:r>
              <w:rPr>
                <w:color w:val="000000"/>
                <w:sz w:val="22"/>
                <w:szCs w:val="22"/>
              </w:rPr>
              <w:t>70,6</w:t>
            </w:r>
          </w:p>
        </w:tc>
      </w:tr>
      <w:tr w:rsidR="00E97FC2" w:rsidRPr="00421CAA" w:rsidTr="00ED0987">
        <w:tc>
          <w:tcPr>
            <w:tcW w:w="4503" w:type="dxa"/>
            <w:vAlign w:val="center"/>
          </w:tcPr>
          <w:p w:rsidR="00E97FC2" w:rsidRPr="00421CAA" w:rsidRDefault="00E97FC2" w:rsidP="00ED0987">
            <w:pPr>
              <w:rPr>
                <w:color w:val="000000"/>
              </w:rPr>
            </w:pPr>
            <w:r w:rsidRPr="00421CAA">
              <w:rPr>
                <w:color w:val="000000"/>
                <w:sz w:val="22"/>
                <w:szCs w:val="22"/>
              </w:rPr>
              <w:t>в том числе:</w:t>
            </w:r>
          </w:p>
          <w:p w:rsidR="00E97FC2" w:rsidRPr="00421CAA" w:rsidRDefault="00E97FC2" w:rsidP="00ED0987">
            <w:pPr>
              <w:rPr>
                <w:color w:val="000000"/>
              </w:rPr>
            </w:pPr>
            <w:r w:rsidRPr="00421CAA">
              <w:rPr>
                <w:color w:val="000000"/>
                <w:sz w:val="22"/>
                <w:szCs w:val="22"/>
              </w:rPr>
              <w:t>- закрытый горизонтальной сомкнутости</w:t>
            </w:r>
          </w:p>
        </w:tc>
        <w:tc>
          <w:tcPr>
            <w:tcW w:w="2585" w:type="dxa"/>
            <w:vAlign w:val="bottom"/>
          </w:tcPr>
          <w:p w:rsidR="00E97FC2" w:rsidRPr="00AA4B10" w:rsidRDefault="00E97FC2" w:rsidP="00C41857">
            <w:pPr>
              <w:jc w:val="center"/>
              <w:rPr>
                <w:color w:val="000000"/>
              </w:rPr>
            </w:pPr>
            <w:r>
              <w:rPr>
                <w:color w:val="000000"/>
                <w:sz w:val="22"/>
                <w:szCs w:val="22"/>
              </w:rPr>
              <w:t>1530,6</w:t>
            </w:r>
          </w:p>
        </w:tc>
        <w:tc>
          <w:tcPr>
            <w:tcW w:w="2268" w:type="dxa"/>
            <w:vAlign w:val="bottom"/>
          </w:tcPr>
          <w:p w:rsidR="00E97FC2" w:rsidRPr="00421CAA" w:rsidRDefault="00E97FC2" w:rsidP="006D069A">
            <w:pPr>
              <w:jc w:val="center"/>
              <w:rPr>
                <w:color w:val="000000"/>
              </w:rPr>
            </w:pPr>
            <w:r>
              <w:rPr>
                <w:color w:val="000000"/>
                <w:sz w:val="22"/>
                <w:szCs w:val="22"/>
              </w:rPr>
              <w:t>59,9</w:t>
            </w:r>
          </w:p>
        </w:tc>
      </w:tr>
      <w:tr w:rsidR="00E97FC2" w:rsidRPr="00421CAA" w:rsidTr="00ED0987">
        <w:trPr>
          <w:trHeight w:val="70"/>
        </w:trPr>
        <w:tc>
          <w:tcPr>
            <w:tcW w:w="4503" w:type="dxa"/>
            <w:vAlign w:val="center"/>
          </w:tcPr>
          <w:p w:rsidR="00E97FC2" w:rsidRPr="00421CAA" w:rsidRDefault="00E97FC2" w:rsidP="00ED0987">
            <w:pPr>
              <w:rPr>
                <w:color w:val="000000"/>
              </w:rPr>
            </w:pPr>
            <w:r w:rsidRPr="00421CAA">
              <w:rPr>
                <w:color w:val="000000"/>
                <w:sz w:val="22"/>
                <w:szCs w:val="22"/>
              </w:rPr>
              <w:t>- закрытый вертикальной сомкнутости</w:t>
            </w:r>
          </w:p>
        </w:tc>
        <w:tc>
          <w:tcPr>
            <w:tcW w:w="2585" w:type="dxa"/>
            <w:vAlign w:val="bottom"/>
          </w:tcPr>
          <w:p w:rsidR="00E97FC2" w:rsidRPr="00AA4B10" w:rsidRDefault="00E97FC2" w:rsidP="00AA4B10">
            <w:pPr>
              <w:jc w:val="center"/>
              <w:rPr>
                <w:color w:val="000000"/>
              </w:rPr>
            </w:pPr>
            <w:r>
              <w:rPr>
                <w:color w:val="000000"/>
                <w:sz w:val="22"/>
                <w:szCs w:val="22"/>
              </w:rPr>
              <w:t>276,3</w:t>
            </w:r>
          </w:p>
        </w:tc>
        <w:tc>
          <w:tcPr>
            <w:tcW w:w="2268" w:type="dxa"/>
            <w:vAlign w:val="bottom"/>
          </w:tcPr>
          <w:p w:rsidR="00E97FC2" w:rsidRPr="00421CAA" w:rsidRDefault="00E97FC2" w:rsidP="002851B8">
            <w:pPr>
              <w:jc w:val="center"/>
              <w:rPr>
                <w:color w:val="000000"/>
              </w:rPr>
            </w:pPr>
            <w:r>
              <w:rPr>
                <w:color w:val="000000"/>
                <w:sz w:val="22"/>
                <w:szCs w:val="22"/>
              </w:rPr>
              <w:t>10,8</w:t>
            </w:r>
          </w:p>
        </w:tc>
      </w:tr>
      <w:tr w:rsidR="00E97FC2" w:rsidRPr="00421CAA" w:rsidTr="00ED0987">
        <w:trPr>
          <w:trHeight w:val="70"/>
        </w:trPr>
        <w:tc>
          <w:tcPr>
            <w:tcW w:w="4503" w:type="dxa"/>
            <w:vAlign w:val="center"/>
          </w:tcPr>
          <w:p w:rsidR="00E97FC2" w:rsidRPr="00421CAA" w:rsidRDefault="00E97FC2" w:rsidP="00ED0987">
            <w:pPr>
              <w:rPr>
                <w:color w:val="000000"/>
              </w:rPr>
            </w:pPr>
            <w:r w:rsidRPr="00421CAA">
              <w:rPr>
                <w:color w:val="000000"/>
                <w:sz w:val="22"/>
                <w:szCs w:val="22"/>
              </w:rPr>
              <w:t>2. Полуоткрытый</w:t>
            </w:r>
          </w:p>
        </w:tc>
        <w:tc>
          <w:tcPr>
            <w:tcW w:w="2585" w:type="dxa"/>
            <w:vAlign w:val="bottom"/>
          </w:tcPr>
          <w:p w:rsidR="00E97FC2" w:rsidRPr="00AA4B10" w:rsidRDefault="00E97FC2" w:rsidP="00C41857">
            <w:pPr>
              <w:jc w:val="center"/>
            </w:pPr>
            <w:r>
              <w:rPr>
                <w:sz w:val="22"/>
                <w:szCs w:val="22"/>
              </w:rPr>
              <w:t>281,9</w:t>
            </w:r>
          </w:p>
        </w:tc>
        <w:tc>
          <w:tcPr>
            <w:tcW w:w="2268" w:type="dxa"/>
            <w:vAlign w:val="bottom"/>
          </w:tcPr>
          <w:p w:rsidR="00E97FC2" w:rsidRPr="00421CAA" w:rsidRDefault="00E97FC2" w:rsidP="006D069A">
            <w:pPr>
              <w:jc w:val="center"/>
              <w:rPr>
                <w:color w:val="000000"/>
              </w:rPr>
            </w:pPr>
            <w:r>
              <w:rPr>
                <w:color w:val="000000"/>
                <w:sz w:val="22"/>
                <w:szCs w:val="22"/>
              </w:rPr>
              <w:t>11,0</w:t>
            </w:r>
          </w:p>
        </w:tc>
      </w:tr>
      <w:tr w:rsidR="00E97FC2" w:rsidRPr="00421CAA" w:rsidTr="00ED0987">
        <w:tc>
          <w:tcPr>
            <w:tcW w:w="4503" w:type="dxa"/>
            <w:vAlign w:val="center"/>
          </w:tcPr>
          <w:p w:rsidR="00E97FC2" w:rsidRPr="00421CAA" w:rsidRDefault="00E97FC2" w:rsidP="00ED0987">
            <w:pPr>
              <w:rPr>
                <w:color w:val="000000"/>
              </w:rPr>
            </w:pPr>
            <w:r w:rsidRPr="00421CAA">
              <w:rPr>
                <w:color w:val="000000"/>
                <w:sz w:val="22"/>
                <w:szCs w:val="22"/>
              </w:rPr>
              <w:t xml:space="preserve">в том числе: </w:t>
            </w:r>
          </w:p>
          <w:p w:rsidR="00E97FC2" w:rsidRPr="00421CAA" w:rsidRDefault="00E97FC2" w:rsidP="00ED0987">
            <w:pPr>
              <w:rPr>
                <w:color w:val="000000"/>
              </w:rPr>
            </w:pPr>
            <w:r w:rsidRPr="00421CAA">
              <w:rPr>
                <w:color w:val="000000"/>
                <w:sz w:val="22"/>
                <w:szCs w:val="22"/>
              </w:rPr>
              <w:t>- полуоткрытый равномерного размещения</w:t>
            </w:r>
          </w:p>
        </w:tc>
        <w:tc>
          <w:tcPr>
            <w:tcW w:w="2585" w:type="dxa"/>
            <w:vAlign w:val="bottom"/>
          </w:tcPr>
          <w:p w:rsidR="00E97FC2" w:rsidRPr="00AA4B10" w:rsidRDefault="00E97FC2" w:rsidP="00C41857">
            <w:pPr>
              <w:jc w:val="center"/>
              <w:rPr>
                <w:color w:val="000000"/>
              </w:rPr>
            </w:pPr>
            <w:r>
              <w:rPr>
                <w:color w:val="000000"/>
                <w:sz w:val="22"/>
                <w:szCs w:val="22"/>
              </w:rPr>
              <w:t>103,5</w:t>
            </w:r>
          </w:p>
        </w:tc>
        <w:tc>
          <w:tcPr>
            <w:tcW w:w="2268" w:type="dxa"/>
            <w:vAlign w:val="bottom"/>
          </w:tcPr>
          <w:p w:rsidR="00E97FC2" w:rsidRPr="00421CAA" w:rsidRDefault="00E97FC2" w:rsidP="006D069A">
            <w:pPr>
              <w:jc w:val="center"/>
              <w:rPr>
                <w:color w:val="000000"/>
              </w:rPr>
            </w:pPr>
            <w:r>
              <w:rPr>
                <w:color w:val="000000"/>
                <w:sz w:val="22"/>
                <w:szCs w:val="22"/>
              </w:rPr>
              <w:t>4,0</w:t>
            </w:r>
          </w:p>
        </w:tc>
      </w:tr>
      <w:tr w:rsidR="00E97FC2" w:rsidRPr="00421CAA" w:rsidTr="00ED0987">
        <w:trPr>
          <w:trHeight w:val="70"/>
        </w:trPr>
        <w:tc>
          <w:tcPr>
            <w:tcW w:w="4503" w:type="dxa"/>
            <w:vAlign w:val="center"/>
          </w:tcPr>
          <w:p w:rsidR="00E97FC2" w:rsidRPr="00421CAA" w:rsidRDefault="00E97FC2" w:rsidP="00ED0987">
            <w:pPr>
              <w:rPr>
                <w:color w:val="000000"/>
              </w:rPr>
            </w:pPr>
            <w:r w:rsidRPr="00421CAA">
              <w:rPr>
                <w:color w:val="000000"/>
                <w:sz w:val="22"/>
                <w:szCs w:val="22"/>
              </w:rPr>
              <w:t>- полуоткрытый группового размещения</w:t>
            </w:r>
          </w:p>
        </w:tc>
        <w:tc>
          <w:tcPr>
            <w:tcW w:w="2585" w:type="dxa"/>
            <w:vAlign w:val="bottom"/>
          </w:tcPr>
          <w:p w:rsidR="00E97FC2" w:rsidRPr="00AA4B10" w:rsidRDefault="00E97FC2" w:rsidP="00C41857">
            <w:pPr>
              <w:jc w:val="center"/>
              <w:rPr>
                <w:color w:val="000000"/>
              </w:rPr>
            </w:pPr>
            <w:r>
              <w:rPr>
                <w:color w:val="000000"/>
                <w:sz w:val="22"/>
                <w:szCs w:val="22"/>
              </w:rPr>
              <w:t>124,6</w:t>
            </w:r>
          </w:p>
        </w:tc>
        <w:tc>
          <w:tcPr>
            <w:tcW w:w="2268" w:type="dxa"/>
            <w:vAlign w:val="bottom"/>
          </w:tcPr>
          <w:p w:rsidR="00E97FC2" w:rsidRPr="00421CAA" w:rsidRDefault="00E97FC2" w:rsidP="006D069A">
            <w:pPr>
              <w:jc w:val="center"/>
              <w:rPr>
                <w:color w:val="000000"/>
              </w:rPr>
            </w:pPr>
            <w:r>
              <w:rPr>
                <w:color w:val="000000"/>
                <w:sz w:val="22"/>
                <w:szCs w:val="22"/>
              </w:rPr>
              <w:t>4,9</w:t>
            </w:r>
          </w:p>
        </w:tc>
      </w:tr>
      <w:tr w:rsidR="00E97FC2" w:rsidRPr="00421CAA" w:rsidTr="00ED0987">
        <w:trPr>
          <w:trHeight w:val="70"/>
        </w:trPr>
        <w:tc>
          <w:tcPr>
            <w:tcW w:w="4503" w:type="dxa"/>
            <w:vAlign w:val="center"/>
          </w:tcPr>
          <w:p w:rsidR="00E97FC2" w:rsidRPr="00421CAA" w:rsidRDefault="00E97FC2" w:rsidP="00ED0987">
            <w:pPr>
              <w:rPr>
                <w:color w:val="000000"/>
              </w:rPr>
            </w:pPr>
            <w:r>
              <w:rPr>
                <w:color w:val="000000"/>
                <w:sz w:val="22"/>
                <w:szCs w:val="22"/>
              </w:rPr>
              <w:t>- молодняки</w:t>
            </w:r>
          </w:p>
        </w:tc>
        <w:tc>
          <w:tcPr>
            <w:tcW w:w="2585" w:type="dxa"/>
            <w:vAlign w:val="bottom"/>
          </w:tcPr>
          <w:p w:rsidR="00E97FC2" w:rsidRPr="00AA4B10" w:rsidRDefault="00E97FC2" w:rsidP="00C41857">
            <w:pPr>
              <w:jc w:val="center"/>
              <w:rPr>
                <w:color w:val="000000"/>
              </w:rPr>
            </w:pPr>
            <w:r>
              <w:rPr>
                <w:color w:val="000000"/>
                <w:sz w:val="22"/>
                <w:szCs w:val="22"/>
              </w:rPr>
              <w:t>53,8</w:t>
            </w:r>
          </w:p>
        </w:tc>
        <w:tc>
          <w:tcPr>
            <w:tcW w:w="2268" w:type="dxa"/>
            <w:vAlign w:val="bottom"/>
          </w:tcPr>
          <w:p w:rsidR="00E97FC2" w:rsidRPr="00421CAA" w:rsidRDefault="00E97FC2" w:rsidP="006D069A">
            <w:pPr>
              <w:jc w:val="center"/>
              <w:rPr>
                <w:color w:val="000000"/>
              </w:rPr>
            </w:pPr>
            <w:r>
              <w:rPr>
                <w:color w:val="000000"/>
                <w:sz w:val="22"/>
                <w:szCs w:val="22"/>
              </w:rPr>
              <w:t>2,1</w:t>
            </w:r>
          </w:p>
        </w:tc>
      </w:tr>
      <w:tr w:rsidR="00E97FC2" w:rsidRPr="00421CAA" w:rsidTr="00ED0987">
        <w:trPr>
          <w:trHeight w:val="146"/>
        </w:trPr>
        <w:tc>
          <w:tcPr>
            <w:tcW w:w="4503" w:type="dxa"/>
            <w:vAlign w:val="center"/>
          </w:tcPr>
          <w:p w:rsidR="00E97FC2" w:rsidRPr="00421CAA" w:rsidRDefault="00E97FC2" w:rsidP="00ED0987">
            <w:pPr>
              <w:rPr>
                <w:color w:val="000000"/>
              </w:rPr>
            </w:pPr>
            <w:r w:rsidRPr="00421CAA">
              <w:rPr>
                <w:color w:val="000000"/>
                <w:sz w:val="22"/>
                <w:szCs w:val="22"/>
              </w:rPr>
              <w:t xml:space="preserve">3. Открытый </w:t>
            </w:r>
          </w:p>
        </w:tc>
        <w:tc>
          <w:tcPr>
            <w:tcW w:w="2585" w:type="dxa"/>
            <w:vAlign w:val="bottom"/>
          </w:tcPr>
          <w:p w:rsidR="00E97FC2" w:rsidRPr="00AA4B10" w:rsidRDefault="00E97FC2" w:rsidP="002851B8">
            <w:pPr>
              <w:jc w:val="center"/>
            </w:pPr>
            <w:r>
              <w:rPr>
                <w:sz w:val="22"/>
                <w:szCs w:val="22"/>
              </w:rPr>
              <w:t>471,2</w:t>
            </w:r>
          </w:p>
        </w:tc>
        <w:tc>
          <w:tcPr>
            <w:tcW w:w="2268" w:type="dxa"/>
            <w:vAlign w:val="bottom"/>
          </w:tcPr>
          <w:p w:rsidR="00E97FC2" w:rsidRPr="00421CAA" w:rsidRDefault="00E97FC2" w:rsidP="007F162A">
            <w:pPr>
              <w:jc w:val="center"/>
              <w:rPr>
                <w:color w:val="000000"/>
              </w:rPr>
            </w:pPr>
            <w:r>
              <w:rPr>
                <w:color w:val="000000"/>
                <w:sz w:val="22"/>
                <w:szCs w:val="22"/>
              </w:rPr>
              <w:t>18,4</w:t>
            </w:r>
          </w:p>
        </w:tc>
      </w:tr>
      <w:tr w:rsidR="00E97FC2" w:rsidRPr="00421CAA" w:rsidTr="00ED0987">
        <w:trPr>
          <w:trHeight w:val="182"/>
        </w:trPr>
        <w:tc>
          <w:tcPr>
            <w:tcW w:w="4503" w:type="dxa"/>
            <w:tcBorders>
              <w:bottom w:val="nil"/>
            </w:tcBorders>
            <w:vAlign w:val="center"/>
          </w:tcPr>
          <w:p w:rsidR="00E97FC2" w:rsidRDefault="00E97FC2" w:rsidP="004B63DD">
            <w:pPr>
              <w:rPr>
                <w:color w:val="000000"/>
              </w:rPr>
            </w:pPr>
            <w:r w:rsidRPr="00421CAA">
              <w:rPr>
                <w:color w:val="000000"/>
                <w:sz w:val="22"/>
                <w:szCs w:val="22"/>
              </w:rPr>
              <w:t>в том числе:</w:t>
            </w:r>
          </w:p>
          <w:p w:rsidR="00E97FC2" w:rsidRPr="00421CAA" w:rsidRDefault="00E97FC2" w:rsidP="004B63DD">
            <w:pPr>
              <w:rPr>
                <w:color w:val="000000"/>
              </w:rPr>
            </w:pPr>
            <w:r w:rsidRPr="00421CAA">
              <w:rPr>
                <w:color w:val="000000"/>
                <w:sz w:val="22"/>
                <w:szCs w:val="22"/>
              </w:rPr>
              <w:t xml:space="preserve">- </w:t>
            </w:r>
            <w:r>
              <w:rPr>
                <w:color w:val="000000"/>
                <w:sz w:val="22"/>
                <w:szCs w:val="22"/>
              </w:rPr>
              <w:t>участки с единичными деревьями</w:t>
            </w:r>
          </w:p>
        </w:tc>
        <w:tc>
          <w:tcPr>
            <w:tcW w:w="2585" w:type="dxa"/>
            <w:tcBorders>
              <w:bottom w:val="nil"/>
            </w:tcBorders>
            <w:vAlign w:val="bottom"/>
          </w:tcPr>
          <w:p w:rsidR="00E97FC2" w:rsidRPr="00AA4B10" w:rsidRDefault="00E97FC2" w:rsidP="00C41857">
            <w:pPr>
              <w:jc w:val="center"/>
              <w:rPr>
                <w:color w:val="000000"/>
              </w:rPr>
            </w:pPr>
            <w:r>
              <w:rPr>
                <w:color w:val="000000"/>
                <w:sz w:val="22"/>
                <w:szCs w:val="22"/>
              </w:rPr>
              <w:t>233,9</w:t>
            </w:r>
          </w:p>
        </w:tc>
        <w:tc>
          <w:tcPr>
            <w:tcW w:w="2268" w:type="dxa"/>
            <w:tcBorders>
              <w:bottom w:val="nil"/>
            </w:tcBorders>
            <w:vAlign w:val="bottom"/>
          </w:tcPr>
          <w:p w:rsidR="00E97FC2" w:rsidRPr="00421CAA" w:rsidRDefault="00E97FC2" w:rsidP="006D069A">
            <w:pPr>
              <w:jc w:val="center"/>
              <w:rPr>
                <w:color w:val="000000"/>
              </w:rPr>
            </w:pPr>
            <w:r>
              <w:rPr>
                <w:color w:val="000000"/>
                <w:sz w:val="22"/>
                <w:szCs w:val="22"/>
              </w:rPr>
              <w:t>9,1</w:t>
            </w:r>
          </w:p>
        </w:tc>
      </w:tr>
      <w:tr w:rsidR="00E97FC2" w:rsidRPr="00421CAA" w:rsidTr="00175408">
        <w:trPr>
          <w:trHeight w:val="182"/>
        </w:trPr>
        <w:tc>
          <w:tcPr>
            <w:tcW w:w="4503" w:type="dxa"/>
            <w:tcBorders>
              <w:bottom w:val="nil"/>
            </w:tcBorders>
            <w:vAlign w:val="center"/>
          </w:tcPr>
          <w:p w:rsidR="00E97FC2" w:rsidRPr="00421CAA" w:rsidRDefault="00E97FC2" w:rsidP="004B63DD">
            <w:pPr>
              <w:suppressAutoHyphens/>
              <w:jc w:val="both"/>
              <w:rPr>
                <w:color w:val="000000"/>
              </w:rPr>
            </w:pPr>
            <w:r w:rsidRPr="00421CAA">
              <w:rPr>
                <w:color w:val="000000"/>
                <w:sz w:val="22"/>
                <w:szCs w:val="22"/>
              </w:rPr>
              <w:t xml:space="preserve">- </w:t>
            </w:r>
            <w:r>
              <w:rPr>
                <w:color w:val="000000"/>
                <w:sz w:val="22"/>
                <w:szCs w:val="22"/>
              </w:rPr>
              <w:t>участки с наличием возобновления и кустарников</w:t>
            </w:r>
          </w:p>
        </w:tc>
        <w:tc>
          <w:tcPr>
            <w:tcW w:w="2585" w:type="dxa"/>
            <w:tcBorders>
              <w:bottom w:val="nil"/>
            </w:tcBorders>
            <w:vAlign w:val="center"/>
          </w:tcPr>
          <w:p w:rsidR="00E97FC2" w:rsidRPr="00AA4B10" w:rsidRDefault="00E97FC2" w:rsidP="00175408">
            <w:pPr>
              <w:jc w:val="center"/>
              <w:rPr>
                <w:color w:val="000000"/>
              </w:rPr>
            </w:pPr>
            <w:r>
              <w:rPr>
                <w:color w:val="000000"/>
                <w:sz w:val="22"/>
                <w:szCs w:val="22"/>
              </w:rPr>
              <w:t>17,8</w:t>
            </w:r>
          </w:p>
        </w:tc>
        <w:tc>
          <w:tcPr>
            <w:tcW w:w="2268" w:type="dxa"/>
            <w:tcBorders>
              <w:bottom w:val="nil"/>
            </w:tcBorders>
            <w:vAlign w:val="center"/>
          </w:tcPr>
          <w:p w:rsidR="00E97FC2" w:rsidRPr="00421CAA" w:rsidRDefault="00E97FC2" w:rsidP="00175408">
            <w:pPr>
              <w:jc w:val="center"/>
              <w:rPr>
                <w:color w:val="000000"/>
              </w:rPr>
            </w:pPr>
            <w:r>
              <w:rPr>
                <w:color w:val="000000"/>
                <w:sz w:val="22"/>
                <w:szCs w:val="22"/>
              </w:rPr>
              <w:t>0,7</w:t>
            </w:r>
          </w:p>
        </w:tc>
      </w:tr>
      <w:tr w:rsidR="00E97FC2" w:rsidRPr="00421CAA" w:rsidTr="00175408">
        <w:trPr>
          <w:trHeight w:val="70"/>
        </w:trPr>
        <w:tc>
          <w:tcPr>
            <w:tcW w:w="4503" w:type="dxa"/>
            <w:vAlign w:val="center"/>
          </w:tcPr>
          <w:p w:rsidR="00E97FC2" w:rsidRPr="00421CAA" w:rsidRDefault="00E97FC2" w:rsidP="004B63DD">
            <w:pPr>
              <w:suppressAutoHyphens/>
              <w:jc w:val="both"/>
              <w:rPr>
                <w:b/>
                <w:color w:val="000000"/>
              </w:rPr>
            </w:pPr>
            <w:r w:rsidRPr="00421CAA">
              <w:rPr>
                <w:color w:val="000000"/>
                <w:sz w:val="22"/>
                <w:szCs w:val="22"/>
              </w:rPr>
              <w:t xml:space="preserve">- </w:t>
            </w:r>
            <w:r>
              <w:rPr>
                <w:color w:val="000000"/>
                <w:sz w:val="22"/>
                <w:szCs w:val="22"/>
              </w:rPr>
              <w:t>участки без древесно-кустарниковой растительности</w:t>
            </w:r>
          </w:p>
        </w:tc>
        <w:tc>
          <w:tcPr>
            <w:tcW w:w="2585" w:type="dxa"/>
            <w:vAlign w:val="center"/>
          </w:tcPr>
          <w:p w:rsidR="00E97FC2" w:rsidRPr="00AA4B10" w:rsidRDefault="00E97FC2" w:rsidP="002851B8">
            <w:pPr>
              <w:jc w:val="center"/>
              <w:rPr>
                <w:color w:val="000000"/>
              </w:rPr>
            </w:pPr>
            <w:r>
              <w:rPr>
                <w:color w:val="000000"/>
                <w:sz w:val="22"/>
                <w:szCs w:val="22"/>
              </w:rPr>
              <w:t>217,4</w:t>
            </w:r>
          </w:p>
        </w:tc>
        <w:tc>
          <w:tcPr>
            <w:tcW w:w="2268" w:type="dxa"/>
            <w:vAlign w:val="center"/>
          </w:tcPr>
          <w:p w:rsidR="00E97FC2" w:rsidRPr="00421CAA" w:rsidRDefault="00E97FC2" w:rsidP="00175408">
            <w:pPr>
              <w:jc w:val="center"/>
              <w:rPr>
                <w:color w:val="000000"/>
              </w:rPr>
            </w:pPr>
            <w:r>
              <w:rPr>
                <w:color w:val="000000"/>
                <w:sz w:val="22"/>
                <w:szCs w:val="22"/>
              </w:rPr>
              <w:t>8,5</w:t>
            </w:r>
          </w:p>
        </w:tc>
      </w:tr>
      <w:tr w:rsidR="00E97FC2" w:rsidRPr="00421CAA" w:rsidTr="00ED0987">
        <w:trPr>
          <w:trHeight w:val="70"/>
        </w:trPr>
        <w:tc>
          <w:tcPr>
            <w:tcW w:w="4503" w:type="dxa"/>
            <w:vAlign w:val="center"/>
          </w:tcPr>
          <w:p w:rsidR="00E97FC2" w:rsidRPr="00421CAA" w:rsidRDefault="00E97FC2" w:rsidP="00ED0987">
            <w:pPr>
              <w:rPr>
                <w:color w:val="000000"/>
              </w:rPr>
            </w:pPr>
            <w:r w:rsidRPr="00421CAA">
              <w:rPr>
                <w:color w:val="000000"/>
                <w:sz w:val="22"/>
                <w:szCs w:val="22"/>
              </w:rPr>
              <w:t>Всего:</w:t>
            </w:r>
          </w:p>
        </w:tc>
        <w:tc>
          <w:tcPr>
            <w:tcW w:w="2585" w:type="dxa"/>
            <w:vAlign w:val="bottom"/>
          </w:tcPr>
          <w:p w:rsidR="00E97FC2" w:rsidRPr="00AA4B10" w:rsidRDefault="00E97FC2" w:rsidP="00AA4B10">
            <w:pPr>
              <w:jc w:val="center"/>
              <w:rPr>
                <w:bCs/>
                <w:color w:val="000000"/>
              </w:rPr>
            </w:pPr>
            <w:r>
              <w:rPr>
                <w:bCs/>
                <w:color w:val="000000"/>
                <w:sz w:val="22"/>
                <w:szCs w:val="22"/>
              </w:rPr>
              <w:t>2560,0</w:t>
            </w:r>
          </w:p>
        </w:tc>
        <w:tc>
          <w:tcPr>
            <w:tcW w:w="2268" w:type="dxa"/>
            <w:vAlign w:val="bottom"/>
          </w:tcPr>
          <w:p w:rsidR="00E97FC2" w:rsidRPr="00421CAA" w:rsidRDefault="00E97FC2" w:rsidP="006D069A">
            <w:pPr>
              <w:jc w:val="center"/>
              <w:rPr>
                <w:color w:val="000000"/>
              </w:rPr>
            </w:pPr>
            <w:r>
              <w:rPr>
                <w:color w:val="000000"/>
                <w:sz w:val="22"/>
                <w:szCs w:val="22"/>
              </w:rPr>
              <w:t>100,0</w:t>
            </w:r>
          </w:p>
        </w:tc>
      </w:tr>
    </w:tbl>
    <w:p w:rsidR="00E97FC2" w:rsidRDefault="00E97FC2" w:rsidP="00B93C6E">
      <w:pPr>
        <w:ind w:firstLine="708"/>
        <w:rPr>
          <w:b/>
          <w:color w:val="000000"/>
          <w:sz w:val="28"/>
          <w:szCs w:val="20"/>
        </w:rPr>
      </w:pPr>
    </w:p>
    <w:p w:rsidR="00E97FC2" w:rsidRPr="00F60DF7" w:rsidRDefault="00E97FC2" w:rsidP="00B93C6E">
      <w:pPr>
        <w:ind w:firstLine="708"/>
        <w:rPr>
          <w:b/>
          <w:color w:val="000000"/>
          <w:sz w:val="28"/>
          <w:szCs w:val="20"/>
        </w:rPr>
      </w:pPr>
      <w:r w:rsidRPr="00F60DF7">
        <w:rPr>
          <w:b/>
          <w:color w:val="000000"/>
          <w:sz w:val="28"/>
          <w:szCs w:val="20"/>
        </w:rPr>
        <w:t>Эстетическая оценка лесных ландшафтов</w:t>
      </w:r>
    </w:p>
    <w:p w:rsidR="00E97FC2" w:rsidRDefault="00E97FC2" w:rsidP="004B63DD">
      <w:pPr>
        <w:suppressAutoHyphens/>
        <w:jc w:val="both"/>
        <w:rPr>
          <w:color w:val="000000"/>
          <w:sz w:val="28"/>
          <w:szCs w:val="20"/>
        </w:rPr>
      </w:pPr>
      <w:r w:rsidRPr="00F60DF7">
        <w:rPr>
          <w:b/>
          <w:color w:val="000000"/>
          <w:sz w:val="28"/>
          <w:szCs w:val="20"/>
        </w:rPr>
        <w:tab/>
      </w:r>
      <w:r w:rsidRPr="00F60DF7">
        <w:rPr>
          <w:color w:val="000000"/>
          <w:sz w:val="28"/>
          <w:szCs w:val="20"/>
        </w:rPr>
        <w:t>При оценке рекреационной пригодности лесных ландшафтов очень важную роль играет их эстетичность, поскольку при всех прочих равных условиях, отдыхающие предпочитают те территории, которые обладают большей пейзажной выразительностью, красочностью. Эстетическая оценка отражает красочность и гармоничность в сочетании всех компонентов, слагающих ландшафт и складывается из относительно субъективного зрительного впечатления (человек определяет эстетическую ценность объекта отдыха, сопоставляя некоторые его свойства со своим эмоциональным состоянием, которое в свою очередь зависит от времени года, погодных условий, настроения и возраста человека, его социальной этнической принадлежности и др.) и учета ландшафтно-таксационных признаков.</w:t>
      </w:r>
    </w:p>
    <w:p w:rsidR="00E97FC2" w:rsidRPr="00514B4B" w:rsidRDefault="00E97FC2" w:rsidP="004B63DD">
      <w:pPr>
        <w:suppressAutoHyphens/>
        <w:jc w:val="both"/>
        <w:rPr>
          <w:sz w:val="28"/>
          <w:szCs w:val="20"/>
        </w:rPr>
      </w:pPr>
      <w:r>
        <w:rPr>
          <w:color w:val="000000"/>
          <w:sz w:val="28"/>
          <w:szCs w:val="20"/>
        </w:rPr>
        <w:tab/>
        <w:t xml:space="preserve">Классы эстетической оценки ландшафтов приведены в </w:t>
      </w:r>
      <w:r w:rsidRPr="00514B4B">
        <w:rPr>
          <w:sz w:val="28"/>
          <w:szCs w:val="20"/>
        </w:rPr>
        <w:t>Таблице 21.</w:t>
      </w:r>
    </w:p>
    <w:p w:rsidR="00E97FC2" w:rsidRPr="00514B4B" w:rsidRDefault="00E97FC2" w:rsidP="00CF22E1">
      <w:pPr>
        <w:suppressAutoHyphens/>
        <w:jc w:val="right"/>
        <w:rPr>
          <w:sz w:val="28"/>
          <w:szCs w:val="20"/>
        </w:rPr>
      </w:pPr>
    </w:p>
    <w:p w:rsidR="00E97FC2" w:rsidRDefault="00E97FC2" w:rsidP="00CF22E1">
      <w:pPr>
        <w:suppressAutoHyphens/>
        <w:jc w:val="right"/>
        <w:rPr>
          <w:color w:val="000000"/>
          <w:sz w:val="28"/>
          <w:szCs w:val="20"/>
        </w:rPr>
      </w:pPr>
      <w:r w:rsidRPr="00514B4B">
        <w:rPr>
          <w:sz w:val="28"/>
          <w:szCs w:val="20"/>
        </w:rPr>
        <w:t>Таблица 21</w:t>
      </w:r>
    </w:p>
    <w:p w:rsidR="00E97FC2" w:rsidRPr="00514B4B" w:rsidRDefault="00E97FC2" w:rsidP="00ED0987">
      <w:pPr>
        <w:jc w:val="center"/>
        <w:rPr>
          <w:i/>
          <w:sz w:val="28"/>
          <w:szCs w:val="20"/>
        </w:rPr>
      </w:pPr>
      <w:r w:rsidRPr="00514B4B">
        <w:rPr>
          <w:sz w:val="28"/>
          <w:szCs w:val="20"/>
        </w:rPr>
        <w:t>Классы эстетической оценки ландшафта</w:t>
      </w:r>
    </w:p>
    <w:p w:rsidR="00E97FC2" w:rsidRPr="00F60DF7" w:rsidRDefault="00E97FC2" w:rsidP="00ED0987">
      <w:pPr>
        <w:jc w:val="center"/>
        <w:rPr>
          <w:color w:val="000000"/>
          <w:sz w:val="28"/>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655"/>
      </w:tblGrid>
      <w:tr w:rsidR="00E97FC2" w:rsidRPr="00F60DF7" w:rsidTr="00F92634">
        <w:trPr>
          <w:tblHeader/>
        </w:trPr>
        <w:tc>
          <w:tcPr>
            <w:tcW w:w="1701" w:type="dxa"/>
          </w:tcPr>
          <w:p w:rsidR="00E97FC2" w:rsidRPr="00F60DF7" w:rsidRDefault="00E97FC2" w:rsidP="00ED0987">
            <w:pPr>
              <w:jc w:val="center"/>
              <w:rPr>
                <w:color w:val="000000"/>
              </w:rPr>
            </w:pPr>
            <w:r w:rsidRPr="00F60DF7">
              <w:rPr>
                <w:color w:val="000000"/>
                <w:sz w:val="22"/>
                <w:szCs w:val="22"/>
              </w:rPr>
              <w:t>Класс эстетической оценки</w:t>
            </w:r>
          </w:p>
        </w:tc>
        <w:tc>
          <w:tcPr>
            <w:tcW w:w="7655" w:type="dxa"/>
            <w:vAlign w:val="center"/>
          </w:tcPr>
          <w:p w:rsidR="00E97FC2" w:rsidRPr="00F60DF7" w:rsidRDefault="00E97FC2" w:rsidP="00ED0987">
            <w:pPr>
              <w:jc w:val="center"/>
              <w:rPr>
                <w:color w:val="000000"/>
              </w:rPr>
            </w:pPr>
            <w:r w:rsidRPr="00F60DF7">
              <w:rPr>
                <w:color w:val="000000"/>
                <w:sz w:val="22"/>
                <w:szCs w:val="22"/>
              </w:rPr>
              <w:t>Характеристика класса</w:t>
            </w:r>
          </w:p>
        </w:tc>
      </w:tr>
      <w:tr w:rsidR="00E97FC2" w:rsidRPr="00F60DF7" w:rsidTr="00F92634">
        <w:tc>
          <w:tcPr>
            <w:tcW w:w="1701" w:type="dxa"/>
            <w:vAlign w:val="center"/>
          </w:tcPr>
          <w:p w:rsidR="00E97FC2" w:rsidRPr="00F60DF7" w:rsidRDefault="00E97FC2" w:rsidP="00ED0987">
            <w:pPr>
              <w:jc w:val="center"/>
              <w:rPr>
                <w:color w:val="000000"/>
              </w:rPr>
            </w:pPr>
            <w:r w:rsidRPr="00F60DF7">
              <w:rPr>
                <w:color w:val="000000"/>
                <w:sz w:val="22"/>
                <w:szCs w:val="22"/>
              </w:rPr>
              <w:t>1</w:t>
            </w:r>
          </w:p>
        </w:tc>
        <w:tc>
          <w:tcPr>
            <w:tcW w:w="7655" w:type="dxa"/>
          </w:tcPr>
          <w:p w:rsidR="00E97FC2" w:rsidRPr="00F60DF7" w:rsidRDefault="00E97FC2" w:rsidP="00ED0987">
            <w:pPr>
              <w:ind w:left="-57" w:right="-57"/>
              <w:jc w:val="both"/>
              <w:rPr>
                <w:color w:val="000000"/>
              </w:rPr>
            </w:pPr>
            <w:r w:rsidRPr="00F60DF7">
              <w:rPr>
                <w:color w:val="000000"/>
                <w:sz w:val="22"/>
                <w:szCs w:val="22"/>
              </w:rPr>
              <w:t xml:space="preserve">Хвойные и лиственные насаждения </w:t>
            </w:r>
            <w:r w:rsidRPr="00F60DF7">
              <w:rPr>
                <w:color w:val="000000"/>
                <w:sz w:val="22"/>
                <w:szCs w:val="22"/>
                <w:lang w:val="en-US"/>
              </w:rPr>
              <w:t>I</w:t>
            </w:r>
            <w:r w:rsidRPr="00F60DF7">
              <w:rPr>
                <w:color w:val="000000"/>
                <w:sz w:val="22"/>
                <w:szCs w:val="22"/>
              </w:rPr>
              <w:t>-</w:t>
            </w:r>
            <w:r w:rsidRPr="00F60DF7">
              <w:rPr>
                <w:color w:val="000000"/>
                <w:sz w:val="22"/>
                <w:szCs w:val="22"/>
                <w:lang w:val="en-US"/>
              </w:rPr>
              <w:t>II</w:t>
            </w:r>
            <w:r w:rsidRPr="00F60DF7">
              <w:rPr>
                <w:color w:val="000000"/>
                <w:sz w:val="22"/>
                <w:szCs w:val="22"/>
              </w:rPr>
              <w:t xml:space="preserve"> классов бонитета на свежих и сухих почвах, с хорошей проходимостью, захламленности и сухостоя нет. Водные пространства обеспечивают обзор зеркала воды, берега извилистые, доступные, водоем чистый пригодный для купания. Поляны, лужайки и луга с ровной поверхностью, не захламленные. Окружающие опушки живописны. Богатый, красивый травяной покров. </w:t>
            </w:r>
          </w:p>
        </w:tc>
      </w:tr>
      <w:tr w:rsidR="00E97FC2" w:rsidRPr="00F60DF7" w:rsidTr="00F92634">
        <w:tc>
          <w:tcPr>
            <w:tcW w:w="1701" w:type="dxa"/>
            <w:vAlign w:val="center"/>
          </w:tcPr>
          <w:p w:rsidR="00E97FC2" w:rsidRPr="00F60DF7" w:rsidRDefault="00E97FC2" w:rsidP="00ED0987">
            <w:pPr>
              <w:jc w:val="center"/>
              <w:rPr>
                <w:color w:val="000000"/>
              </w:rPr>
            </w:pPr>
            <w:r w:rsidRPr="00F60DF7">
              <w:rPr>
                <w:color w:val="000000"/>
                <w:sz w:val="22"/>
                <w:szCs w:val="22"/>
              </w:rPr>
              <w:t>2</w:t>
            </w:r>
          </w:p>
        </w:tc>
        <w:tc>
          <w:tcPr>
            <w:tcW w:w="7655" w:type="dxa"/>
            <w:tcBorders>
              <w:left w:val="nil"/>
            </w:tcBorders>
          </w:tcPr>
          <w:p w:rsidR="00E97FC2" w:rsidRPr="00F60DF7" w:rsidRDefault="00E97FC2" w:rsidP="00ED0987">
            <w:pPr>
              <w:ind w:left="-57" w:right="-57"/>
              <w:jc w:val="both"/>
              <w:rPr>
                <w:color w:val="000000"/>
              </w:rPr>
            </w:pPr>
            <w:r w:rsidRPr="00F60DF7">
              <w:rPr>
                <w:color w:val="000000"/>
                <w:sz w:val="22"/>
                <w:szCs w:val="22"/>
              </w:rPr>
              <w:t xml:space="preserve">Насаждения средних классов бонитета на свежих и влажных почвах с участием ольхи и осины до 5 ед. состава, с густым или угнетенным подростом и подлеском, с захламленностью до 5 м³ на 1 га. Водные пространства по своим размерам не обеспечивают обзора зеркала воды и окружающей растительности. Конфигурация берегов прямолинейна, берега низкие, береговая растительность средней декоративности и ее расположение мешает доступу к воде. Прилегающие пространства неудобны для массового отдыха. Поляны, лужайки и луга расположены на увлажненных местах с кочковатой поверхностью. </w:t>
            </w:r>
          </w:p>
        </w:tc>
      </w:tr>
      <w:tr w:rsidR="00E97FC2" w:rsidRPr="00F60DF7" w:rsidTr="00ED0987">
        <w:tc>
          <w:tcPr>
            <w:tcW w:w="1701" w:type="dxa"/>
            <w:vAlign w:val="center"/>
          </w:tcPr>
          <w:p w:rsidR="00E97FC2" w:rsidRPr="00F60DF7" w:rsidRDefault="00E97FC2" w:rsidP="00ED0987">
            <w:pPr>
              <w:jc w:val="center"/>
              <w:rPr>
                <w:color w:val="000000"/>
              </w:rPr>
            </w:pPr>
            <w:r w:rsidRPr="00F60DF7">
              <w:rPr>
                <w:color w:val="000000"/>
                <w:sz w:val="22"/>
                <w:szCs w:val="22"/>
              </w:rPr>
              <w:t>3</w:t>
            </w:r>
          </w:p>
        </w:tc>
        <w:tc>
          <w:tcPr>
            <w:tcW w:w="7655" w:type="dxa"/>
            <w:vAlign w:val="center"/>
          </w:tcPr>
          <w:p w:rsidR="00E97FC2" w:rsidRPr="00F60DF7" w:rsidRDefault="00E97FC2" w:rsidP="00ED0987">
            <w:pPr>
              <w:ind w:left="-57" w:right="-57"/>
              <w:jc w:val="both"/>
              <w:rPr>
                <w:color w:val="000000"/>
              </w:rPr>
            </w:pPr>
            <w:r w:rsidRPr="00F60DF7">
              <w:rPr>
                <w:color w:val="000000"/>
                <w:sz w:val="22"/>
                <w:szCs w:val="22"/>
              </w:rPr>
              <w:t>Насаждения с преобладанием ольхи, осины, а также хвойных низших бонитетов на сырых и мокрых почвах, с захламленностью и сухостоем от 5 м³ на 1 га и более. Водные пространства с низкими заболоченными берегами, водоем загрязнен или зарос. Болота всех категорий.</w:t>
            </w:r>
          </w:p>
        </w:tc>
      </w:tr>
    </w:tbl>
    <w:p w:rsidR="00E97FC2" w:rsidRDefault="00E97FC2" w:rsidP="00ED0987">
      <w:pPr>
        <w:jc w:val="center"/>
      </w:pPr>
    </w:p>
    <w:p w:rsidR="00E97FC2" w:rsidRPr="00514B4B" w:rsidRDefault="00E97FC2" w:rsidP="00E047C8">
      <w:pPr>
        <w:ind w:firstLine="709"/>
        <w:jc w:val="both"/>
        <w:rPr>
          <w:sz w:val="28"/>
          <w:szCs w:val="20"/>
        </w:rPr>
      </w:pPr>
      <w:r w:rsidRPr="00EC454C">
        <w:rPr>
          <w:color w:val="000000"/>
          <w:sz w:val="28"/>
          <w:szCs w:val="20"/>
        </w:rPr>
        <w:t>Эстетическая оценка ландшафт</w:t>
      </w:r>
      <w:r>
        <w:rPr>
          <w:color w:val="000000"/>
          <w:sz w:val="28"/>
          <w:szCs w:val="20"/>
        </w:rPr>
        <w:t xml:space="preserve">ов в муниципальном образовании город Каменск-Уральский приведена в </w:t>
      </w:r>
      <w:r w:rsidRPr="00514B4B">
        <w:rPr>
          <w:sz w:val="28"/>
          <w:szCs w:val="20"/>
        </w:rPr>
        <w:t>Таблице 2</w:t>
      </w:r>
      <w:r>
        <w:rPr>
          <w:sz w:val="28"/>
          <w:szCs w:val="20"/>
        </w:rPr>
        <w:t>2</w:t>
      </w:r>
      <w:r w:rsidRPr="00514B4B">
        <w:rPr>
          <w:sz w:val="28"/>
          <w:szCs w:val="20"/>
        </w:rPr>
        <w:t>.</w:t>
      </w:r>
    </w:p>
    <w:p w:rsidR="00E97FC2" w:rsidRPr="00514B4B" w:rsidRDefault="00E97FC2" w:rsidP="00E047C8">
      <w:pPr>
        <w:rPr>
          <w:sz w:val="28"/>
          <w:szCs w:val="20"/>
        </w:rPr>
      </w:pPr>
    </w:p>
    <w:p w:rsidR="00E97FC2" w:rsidRPr="00514B4B" w:rsidRDefault="00E97FC2" w:rsidP="00E047C8">
      <w:pPr>
        <w:jc w:val="right"/>
      </w:pPr>
      <w:r w:rsidRPr="00514B4B">
        <w:rPr>
          <w:sz w:val="28"/>
          <w:szCs w:val="20"/>
        </w:rPr>
        <w:t>Таблица 2</w:t>
      </w:r>
      <w:r>
        <w:rPr>
          <w:sz w:val="28"/>
          <w:szCs w:val="20"/>
        </w:rPr>
        <w:t>2</w:t>
      </w:r>
    </w:p>
    <w:p w:rsidR="00E97FC2" w:rsidRPr="00514B4B" w:rsidRDefault="00E97FC2" w:rsidP="00E047C8">
      <w:pPr>
        <w:jc w:val="center"/>
        <w:rPr>
          <w:sz w:val="28"/>
          <w:szCs w:val="20"/>
        </w:rPr>
      </w:pPr>
      <w:r w:rsidRPr="00514B4B">
        <w:rPr>
          <w:sz w:val="28"/>
          <w:szCs w:val="20"/>
        </w:rPr>
        <w:t xml:space="preserve">Эстетическая оценка ландшафтов </w:t>
      </w:r>
    </w:p>
    <w:p w:rsidR="00E97FC2" w:rsidRPr="00BA2C38" w:rsidRDefault="00E97FC2" w:rsidP="00E047C8">
      <w:pPr>
        <w:jc w:val="center"/>
        <w:rPr>
          <w:color w:val="000000"/>
          <w:sz w:val="28"/>
        </w:rPr>
      </w:pPr>
      <w:r>
        <w:rPr>
          <w:color w:val="000000"/>
          <w:sz w:val="28"/>
          <w:szCs w:val="20"/>
        </w:rPr>
        <w:t xml:space="preserve">в муниципальном образовании город Каменск-Уральский </w:t>
      </w:r>
    </w:p>
    <w:p w:rsidR="00E97FC2" w:rsidRPr="008E5E20" w:rsidRDefault="00E97FC2" w:rsidP="00ED0987">
      <w:pPr>
        <w:rPr>
          <w:color w:val="000000"/>
          <w:sz w:val="28"/>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2693"/>
        <w:gridCol w:w="2160"/>
      </w:tblGrid>
      <w:tr w:rsidR="00E97FC2" w:rsidRPr="008E5E20" w:rsidTr="00ED0987">
        <w:trPr>
          <w:cantSplit/>
        </w:trPr>
        <w:tc>
          <w:tcPr>
            <w:tcW w:w="4503" w:type="dxa"/>
            <w:vMerge w:val="restart"/>
            <w:vAlign w:val="center"/>
          </w:tcPr>
          <w:p w:rsidR="00E97FC2" w:rsidRPr="008E5E20" w:rsidRDefault="00E97FC2" w:rsidP="00ED0987">
            <w:pPr>
              <w:jc w:val="center"/>
              <w:rPr>
                <w:color w:val="000000"/>
                <w:szCs w:val="20"/>
              </w:rPr>
            </w:pPr>
            <w:r w:rsidRPr="008E5E20">
              <w:rPr>
                <w:color w:val="000000"/>
                <w:sz w:val="22"/>
                <w:szCs w:val="20"/>
              </w:rPr>
              <w:t>Класс эстетической оценки</w:t>
            </w:r>
          </w:p>
        </w:tc>
        <w:tc>
          <w:tcPr>
            <w:tcW w:w="4853" w:type="dxa"/>
            <w:gridSpan w:val="2"/>
            <w:vAlign w:val="center"/>
          </w:tcPr>
          <w:p w:rsidR="00E97FC2" w:rsidRPr="008E5E20" w:rsidRDefault="00E97FC2" w:rsidP="00ED0987">
            <w:pPr>
              <w:jc w:val="center"/>
              <w:rPr>
                <w:color w:val="000000"/>
                <w:szCs w:val="20"/>
              </w:rPr>
            </w:pPr>
            <w:r w:rsidRPr="008E5E20">
              <w:rPr>
                <w:color w:val="000000"/>
                <w:sz w:val="22"/>
                <w:szCs w:val="20"/>
              </w:rPr>
              <w:t>Площадь</w:t>
            </w:r>
          </w:p>
        </w:tc>
      </w:tr>
      <w:tr w:rsidR="00E97FC2" w:rsidRPr="008E5E20" w:rsidTr="00ED0987">
        <w:trPr>
          <w:cantSplit/>
        </w:trPr>
        <w:tc>
          <w:tcPr>
            <w:tcW w:w="4503" w:type="dxa"/>
            <w:vMerge/>
            <w:vAlign w:val="center"/>
          </w:tcPr>
          <w:p w:rsidR="00E97FC2" w:rsidRPr="008E5E20" w:rsidRDefault="00E97FC2" w:rsidP="00ED0987">
            <w:pPr>
              <w:jc w:val="center"/>
              <w:rPr>
                <w:color w:val="000000"/>
                <w:szCs w:val="20"/>
              </w:rPr>
            </w:pPr>
          </w:p>
        </w:tc>
        <w:tc>
          <w:tcPr>
            <w:tcW w:w="2693" w:type="dxa"/>
            <w:vAlign w:val="center"/>
          </w:tcPr>
          <w:p w:rsidR="00E97FC2" w:rsidRPr="008E5E20" w:rsidRDefault="00E97FC2" w:rsidP="00ED0987">
            <w:pPr>
              <w:jc w:val="center"/>
              <w:rPr>
                <w:color w:val="000000"/>
                <w:szCs w:val="20"/>
              </w:rPr>
            </w:pPr>
            <w:r w:rsidRPr="008E5E20">
              <w:rPr>
                <w:color w:val="000000"/>
                <w:sz w:val="22"/>
                <w:szCs w:val="20"/>
              </w:rPr>
              <w:t>га</w:t>
            </w:r>
          </w:p>
        </w:tc>
        <w:tc>
          <w:tcPr>
            <w:tcW w:w="2160" w:type="dxa"/>
            <w:vAlign w:val="center"/>
          </w:tcPr>
          <w:p w:rsidR="00E97FC2" w:rsidRPr="008E5E20" w:rsidRDefault="00E97FC2" w:rsidP="00ED0987">
            <w:pPr>
              <w:jc w:val="center"/>
              <w:rPr>
                <w:color w:val="000000"/>
                <w:szCs w:val="20"/>
              </w:rPr>
            </w:pPr>
            <w:r w:rsidRPr="008E5E20">
              <w:rPr>
                <w:color w:val="000000"/>
                <w:sz w:val="22"/>
                <w:szCs w:val="20"/>
              </w:rPr>
              <w:t>%</w:t>
            </w:r>
          </w:p>
        </w:tc>
      </w:tr>
      <w:tr w:rsidR="00E97FC2" w:rsidRPr="008E5E20" w:rsidTr="00206D34">
        <w:trPr>
          <w:cantSplit/>
        </w:trPr>
        <w:tc>
          <w:tcPr>
            <w:tcW w:w="4503" w:type="dxa"/>
            <w:vAlign w:val="center"/>
          </w:tcPr>
          <w:p w:rsidR="00E97FC2" w:rsidRPr="008E5E20" w:rsidRDefault="00E97FC2" w:rsidP="00ED0987">
            <w:pPr>
              <w:jc w:val="center"/>
              <w:rPr>
                <w:color w:val="000000"/>
                <w:szCs w:val="20"/>
              </w:rPr>
            </w:pPr>
            <w:r w:rsidRPr="008E5E20">
              <w:rPr>
                <w:color w:val="000000"/>
                <w:sz w:val="22"/>
                <w:szCs w:val="20"/>
              </w:rPr>
              <w:t>1</w:t>
            </w:r>
          </w:p>
        </w:tc>
        <w:tc>
          <w:tcPr>
            <w:tcW w:w="2693" w:type="dxa"/>
          </w:tcPr>
          <w:p w:rsidR="00E97FC2" w:rsidRPr="00AB4885" w:rsidRDefault="00E97FC2" w:rsidP="00206D34">
            <w:pPr>
              <w:jc w:val="center"/>
              <w:rPr>
                <w:color w:val="000000"/>
              </w:rPr>
            </w:pPr>
            <w:r>
              <w:rPr>
                <w:color w:val="000000"/>
                <w:sz w:val="22"/>
                <w:szCs w:val="22"/>
              </w:rPr>
              <w:t>2206,8</w:t>
            </w:r>
          </w:p>
        </w:tc>
        <w:tc>
          <w:tcPr>
            <w:tcW w:w="2160" w:type="dxa"/>
            <w:vAlign w:val="bottom"/>
          </w:tcPr>
          <w:p w:rsidR="00E97FC2" w:rsidRPr="00421CAA" w:rsidRDefault="00E97FC2" w:rsidP="006D069A">
            <w:pPr>
              <w:jc w:val="center"/>
              <w:rPr>
                <w:color w:val="000000"/>
              </w:rPr>
            </w:pPr>
            <w:r>
              <w:rPr>
                <w:color w:val="000000"/>
                <w:sz w:val="22"/>
                <w:szCs w:val="22"/>
              </w:rPr>
              <w:t>86,2</w:t>
            </w:r>
          </w:p>
        </w:tc>
      </w:tr>
      <w:tr w:rsidR="00E97FC2" w:rsidRPr="008E5E20" w:rsidTr="00206D34">
        <w:trPr>
          <w:cantSplit/>
        </w:trPr>
        <w:tc>
          <w:tcPr>
            <w:tcW w:w="4503" w:type="dxa"/>
            <w:vAlign w:val="center"/>
          </w:tcPr>
          <w:p w:rsidR="00E97FC2" w:rsidRPr="008E5E20" w:rsidRDefault="00E97FC2" w:rsidP="00ED0987">
            <w:pPr>
              <w:jc w:val="center"/>
              <w:rPr>
                <w:color w:val="000000"/>
                <w:szCs w:val="20"/>
              </w:rPr>
            </w:pPr>
            <w:r w:rsidRPr="008E5E20">
              <w:rPr>
                <w:color w:val="000000"/>
                <w:sz w:val="22"/>
                <w:szCs w:val="20"/>
              </w:rPr>
              <w:t>2</w:t>
            </w:r>
          </w:p>
        </w:tc>
        <w:tc>
          <w:tcPr>
            <w:tcW w:w="2693" w:type="dxa"/>
          </w:tcPr>
          <w:p w:rsidR="00E97FC2" w:rsidRPr="00AB4885" w:rsidRDefault="00E97FC2" w:rsidP="00206D34">
            <w:pPr>
              <w:jc w:val="center"/>
              <w:rPr>
                <w:color w:val="000000"/>
              </w:rPr>
            </w:pPr>
            <w:r>
              <w:rPr>
                <w:color w:val="000000"/>
                <w:sz w:val="22"/>
                <w:szCs w:val="22"/>
              </w:rPr>
              <w:t>188,6</w:t>
            </w:r>
          </w:p>
        </w:tc>
        <w:tc>
          <w:tcPr>
            <w:tcW w:w="2160" w:type="dxa"/>
            <w:vAlign w:val="bottom"/>
          </w:tcPr>
          <w:p w:rsidR="00E97FC2" w:rsidRPr="00421CAA" w:rsidRDefault="00E97FC2" w:rsidP="006D069A">
            <w:pPr>
              <w:jc w:val="center"/>
              <w:rPr>
                <w:color w:val="000000"/>
              </w:rPr>
            </w:pPr>
            <w:r>
              <w:rPr>
                <w:color w:val="000000"/>
                <w:sz w:val="22"/>
                <w:szCs w:val="22"/>
              </w:rPr>
              <w:t>7,4</w:t>
            </w:r>
          </w:p>
        </w:tc>
      </w:tr>
      <w:tr w:rsidR="00E97FC2" w:rsidRPr="008E5E20" w:rsidTr="00206D34">
        <w:trPr>
          <w:cantSplit/>
        </w:trPr>
        <w:tc>
          <w:tcPr>
            <w:tcW w:w="4503" w:type="dxa"/>
            <w:vAlign w:val="center"/>
          </w:tcPr>
          <w:p w:rsidR="00E97FC2" w:rsidRPr="008E5E20" w:rsidRDefault="00E97FC2" w:rsidP="00ED0987">
            <w:pPr>
              <w:jc w:val="center"/>
              <w:rPr>
                <w:color w:val="000000"/>
                <w:szCs w:val="20"/>
              </w:rPr>
            </w:pPr>
            <w:r w:rsidRPr="008E5E20">
              <w:rPr>
                <w:color w:val="000000"/>
                <w:sz w:val="22"/>
                <w:szCs w:val="20"/>
              </w:rPr>
              <w:t>3</w:t>
            </w:r>
          </w:p>
        </w:tc>
        <w:tc>
          <w:tcPr>
            <w:tcW w:w="2693" w:type="dxa"/>
          </w:tcPr>
          <w:p w:rsidR="00E97FC2" w:rsidRPr="00AB4885" w:rsidRDefault="00E97FC2" w:rsidP="00206D34">
            <w:pPr>
              <w:jc w:val="center"/>
              <w:rPr>
                <w:color w:val="000000"/>
              </w:rPr>
            </w:pPr>
            <w:r>
              <w:rPr>
                <w:color w:val="000000"/>
                <w:sz w:val="22"/>
                <w:szCs w:val="22"/>
              </w:rPr>
              <w:t>164,6</w:t>
            </w:r>
          </w:p>
        </w:tc>
        <w:tc>
          <w:tcPr>
            <w:tcW w:w="2160" w:type="dxa"/>
            <w:vAlign w:val="bottom"/>
          </w:tcPr>
          <w:p w:rsidR="00E97FC2" w:rsidRPr="00421CAA" w:rsidRDefault="00E97FC2" w:rsidP="006D069A">
            <w:pPr>
              <w:jc w:val="center"/>
              <w:rPr>
                <w:color w:val="000000"/>
              </w:rPr>
            </w:pPr>
            <w:r>
              <w:rPr>
                <w:color w:val="000000"/>
                <w:sz w:val="22"/>
                <w:szCs w:val="22"/>
              </w:rPr>
              <w:t>6,4</w:t>
            </w:r>
          </w:p>
        </w:tc>
      </w:tr>
      <w:tr w:rsidR="00E97FC2" w:rsidRPr="008E5E20" w:rsidTr="00206D34">
        <w:trPr>
          <w:cantSplit/>
          <w:trHeight w:val="70"/>
        </w:trPr>
        <w:tc>
          <w:tcPr>
            <w:tcW w:w="4503" w:type="dxa"/>
            <w:vAlign w:val="center"/>
          </w:tcPr>
          <w:p w:rsidR="00E97FC2" w:rsidRPr="008E5E20" w:rsidRDefault="00E97FC2" w:rsidP="00ED0987">
            <w:pPr>
              <w:rPr>
                <w:color w:val="000000"/>
                <w:szCs w:val="20"/>
              </w:rPr>
            </w:pPr>
            <w:r w:rsidRPr="008E5E20">
              <w:rPr>
                <w:color w:val="000000"/>
                <w:sz w:val="22"/>
                <w:szCs w:val="20"/>
              </w:rPr>
              <w:t>Всего:</w:t>
            </w:r>
          </w:p>
        </w:tc>
        <w:tc>
          <w:tcPr>
            <w:tcW w:w="2693" w:type="dxa"/>
          </w:tcPr>
          <w:p w:rsidR="00E97FC2" w:rsidRPr="00AB4885" w:rsidRDefault="00E97FC2" w:rsidP="00206D34">
            <w:pPr>
              <w:jc w:val="center"/>
              <w:rPr>
                <w:bCs/>
                <w:color w:val="000000"/>
              </w:rPr>
            </w:pPr>
            <w:r>
              <w:rPr>
                <w:bCs/>
                <w:color w:val="000000"/>
                <w:sz w:val="22"/>
                <w:szCs w:val="22"/>
              </w:rPr>
              <w:t>2560,0</w:t>
            </w:r>
          </w:p>
        </w:tc>
        <w:tc>
          <w:tcPr>
            <w:tcW w:w="2160" w:type="dxa"/>
            <w:vAlign w:val="bottom"/>
          </w:tcPr>
          <w:p w:rsidR="00E97FC2" w:rsidRPr="00421CAA" w:rsidRDefault="00E97FC2" w:rsidP="006D069A">
            <w:pPr>
              <w:jc w:val="center"/>
              <w:rPr>
                <w:color w:val="000000"/>
              </w:rPr>
            </w:pPr>
            <w:r>
              <w:rPr>
                <w:color w:val="000000"/>
                <w:sz w:val="22"/>
                <w:szCs w:val="22"/>
              </w:rPr>
              <w:t>100,0</w:t>
            </w:r>
          </w:p>
        </w:tc>
      </w:tr>
    </w:tbl>
    <w:p w:rsidR="00E97FC2" w:rsidRPr="00B411A9" w:rsidRDefault="00E97FC2" w:rsidP="00ED0987">
      <w:pPr>
        <w:ind w:firstLine="708"/>
        <w:jc w:val="both"/>
        <w:rPr>
          <w:b/>
          <w:i/>
        </w:rPr>
      </w:pPr>
    </w:p>
    <w:p w:rsidR="00E97FC2" w:rsidRPr="00B25552" w:rsidRDefault="00E97FC2" w:rsidP="001A4871">
      <w:pPr>
        <w:suppressAutoHyphens/>
        <w:ind w:firstLine="709"/>
        <w:jc w:val="both"/>
        <w:rPr>
          <w:b/>
          <w:color w:val="000000"/>
          <w:sz w:val="28"/>
          <w:szCs w:val="28"/>
        </w:rPr>
      </w:pPr>
      <w:r w:rsidRPr="00B25552">
        <w:rPr>
          <w:b/>
          <w:color w:val="000000"/>
          <w:sz w:val="28"/>
          <w:szCs w:val="28"/>
        </w:rPr>
        <w:t>Санитарно-гигиеническая оценка лесных насаждений</w:t>
      </w:r>
    </w:p>
    <w:p w:rsidR="00E97FC2" w:rsidRDefault="00E97FC2" w:rsidP="001A4871">
      <w:pPr>
        <w:suppressAutoHyphens/>
        <w:ind w:firstLine="709"/>
        <w:jc w:val="both"/>
        <w:rPr>
          <w:color w:val="000000"/>
          <w:sz w:val="28"/>
          <w:szCs w:val="28"/>
        </w:rPr>
      </w:pPr>
      <w:r w:rsidRPr="0013583A">
        <w:rPr>
          <w:color w:val="000000"/>
          <w:sz w:val="28"/>
          <w:szCs w:val="28"/>
        </w:rPr>
        <w:t xml:space="preserve">Вред лесу приносит не только большое количество людей, посещающих лес по разным причинам, но и низкая культура их поведения. Не редкость, что в местах посещения лесных участков такими посетителями выламывается подрост, подлесок, доступные ветви деревьев, опаляются кострами стволы деревьев, формируется слой бытовых отходов. Большой вред лесам приносит и имеющий все более широкое распространение неорганизованный туризм. Поэтому важная задача сегодня </w:t>
      </w:r>
      <w:r>
        <w:rPr>
          <w:color w:val="000000"/>
          <w:sz w:val="28"/>
          <w:szCs w:val="28"/>
        </w:rPr>
        <w:t>–</w:t>
      </w:r>
      <w:r w:rsidRPr="0013583A">
        <w:rPr>
          <w:color w:val="000000"/>
          <w:sz w:val="28"/>
          <w:szCs w:val="28"/>
        </w:rPr>
        <w:t xml:space="preserve"> это привить посетителям леса бережное отношение к природе, для чего необходима большая информационная база, которая бы давала обзор местам отдыха и помогала бы рассредоточить отдыхающих на большую площадь лесов.</w:t>
      </w:r>
    </w:p>
    <w:p w:rsidR="00E97FC2" w:rsidRPr="00514B4B" w:rsidRDefault="00E97FC2" w:rsidP="001A4871">
      <w:pPr>
        <w:suppressAutoHyphens/>
        <w:ind w:firstLine="709"/>
        <w:jc w:val="both"/>
        <w:rPr>
          <w:sz w:val="28"/>
          <w:szCs w:val="28"/>
        </w:rPr>
      </w:pPr>
      <w:r w:rsidRPr="00832B23">
        <w:rPr>
          <w:color w:val="000000"/>
          <w:sz w:val="28"/>
          <w:szCs w:val="28"/>
        </w:rPr>
        <w:t xml:space="preserve">Критерии санитарно-гигиенической оценки лесных насаждений приведены в Таблице </w:t>
      </w:r>
      <w:r w:rsidRPr="00514B4B">
        <w:rPr>
          <w:sz w:val="28"/>
          <w:szCs w:val="28"/>
        </w:rPr>
        <w:t>23.</w:t>
      </w:r>
    </w:p>
    <w:p w:rsidR="00E97FC2" w:rsidRPr="00514B4B" w:rsidRDefault="00E97FC2" w:rsidP="00E047C8">
      <w:pPr>
        <w:suppressAutoHyphens/>
        <w:ind w:firstLine="709"/>
        <w:jc w:val="right"/>
        <w:rPr>
          <w:sz w:val="28"/>
          <w:szCs w:val="28"/>
        </w:rPr>
      </w:pPr>
      <w:r w:rsidRPr="00514B4B">
        <w:rPr>
          <w:sz w:val="28"/>
          <w:szCs w:val="28"/>
        </w:rPr>
        <w:t>Таблица 23</w:t>
      </w:r>
    </w:p>
    <w:p w:rsidR="00E97FC2" w:rsidRDefault="00E97FC2" w:rsidP="00E047C8">
      <w:pPr>
        <w:suppressAutoHyphens/>
        <w:ind w:firstLine="709"/>
        <w:jc w:val="right"/>
        <w:rPr>
          <w:color w:val="000000"/>
          <w:sz w:val="28"/>
          <w:szCs w:val="28"/>
        </w:rPr>
      </w:pPr>
    </w:p>
    <w:p w:rsidR="00E97FC2" w:rsidRDefault="00E97FC2" w:rsidP="00087068">
      <w:pPr>
        <w:suppressAutoHyphens/>
        <w:ind w:firstLine="709"/>
        <w:jc w:val="center"/>
        <w:rPr>
          <w:color w:val="000000"/>
          <w:sz w:val="28"/>
          <w:szCs w:val="28"/>
        </w:rPr>
      </w:pPr>
      <w:r w:rsidRPr="00832B23">
        <w:rPr>
          <w:color w:val="000000"/>
          <w:sz w:val="28"/>
          <w:szCs w:val="28"/>
        </w:rPr>
        <w:t>Критерии санитарно-гигиенической оценки лесных насаждений</w:t>
      </w:r>
    </w:p>
    <w:p w:rsidR="00E97FC2" w:rsidRPr="00087068" w:rsidRDefault="00E97FC2" w:rsidP="00087068">
      <w:pPr>
        <w:suppressAutoHyphens/>
        <w:ind w:firstLine="709"/>
        <w:jc w:val="center"/>
        <w:rPr>
          <w:i/>
          <w:color w:val="000000"/>
          <w:sz w:val="28"/>
          <w:szCs w:val="28"/>
        </w:rPr>
      </w:pP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5"/>
        <w:gridCol w:w="1276"/>
      </w:tblGrid>
      <w:tr w:rsidR="00E97FC2" w:rsidRPr="00F255F3" w:rsidTr="00900563">
        <w:trPr>
          <w:jc w:val="center"/>
        </w:trPr>
        <w:tc>
          <w:tcPr>
            <w:tcW w:w="7905" w:type="dxa"/>
          </w:tcPr>
          <w:p w:rsidR="00E97FC2" w:rsidRPr="00900563" w:rsidRDefault="00E97FC2" w:rsidP="00900563">
            <w:pPr>
              <w:widowControl w:val="0"/>
              <w:autoSpaceDE w:val="0"/>
              <w:autoSpaceDN w:val="0"/>
              <w:adjustRightInd w:val="0"/>
              <w:jc w:val="center"/>
              <w:rPr>
                <w:bCs/>
              </w:rPr>
            </w:pPr>
            <w:r w:rsidRPr="00900563">
              <w:rPr>
                <w:bCs/>
                <w:sz w:val="22"/>
                <w:szCs w:val="22"/>
              </w:rPr>
              <w:t>Насаждения</w:t>
            </w:r>
          </w:p>
        </w:tc>
        <w:tc>
          <w:tcPr>
            <w:tcW w:w="1276" w:type="dxa"/>
          </w:tcPr>
          <w:p w:rsidR="00E97FC2" w:rsidRPr="00900563" w:rsidRDefault="00E97FC2" w:rsidP="00900563">
            <w:pPr>
              <w:widowControl w:val="0"/>
              <w:autoSpaceDE w:val="0"/>
              <w:autoSpaceDN w:val="0"/>
              <w:adjustRightInd w:val="0"/>
              <w:jc w:val="center"/>
              <w:rPr>
                <w:bCs/>
              </w:rPr>
            </w:pPr>
            <w:r w:rsidRPr="00900563">
              <w:rPr>
                <w:bCs/>
                <w:sz w:val="22"/>
                <w:szCs w:val="22"/>
              </w:rPr>
              <w:t>Оценка</w:t>
            </w:r>
          </w:p>
        </w:tc>
      </w:tr>
      <w:tr w:rsidR="00E97FC2" w:rsidRPr="00F255F3" w:rsidTr="00900563">
        <w:trPr>
          <w:jc w:val="center"/>
        </w:trPr>
        <w:tc>
          <w:tcPr>
            <w:tcW w:w="7905" w:type="dxa"/>
          </w:tcPr>
          <w:p w:rsidR="00E97FC2" w:rsidRPr="00900563" w:rsidRDefault="00E97FC2" w:rsidP="00900563">
            <w:pPr>
              <w:widowControl w:val="0"/>
              <w:autoSpaceDE w:val="0"/>
              <w:autoSpaceDN w:val="0"/>
              <w:adjustRightInd w:val="0"/>
              <w:jc w:val="both"/>
              <w:rPr>
                <w:bCs/>
              </w:rPr>
            </w:pPr>
            <w:r w:rsidRPr="00900563">
              <w:rPr>
                <w:bCs/>
                <w:sz w:val="22"/>
                <w:szCs w:val="22"/>
              </w:rPr>
              <w:t>Участок в хорошем санитарном состоянии, воздух чистый, хорошая вентиляция, отсутствие шума, паразитов, густых зарослей. Имеют место ароматические запахи, лесные звуки, сочные краски</w:t>
            </w:r>
          </w:p>
        </w:tc>
        <w:tc>
          <w:tcPr>
            <w:tcW w:w="1276" w:type="dxa"/>
          </w:tcPr>
          <w:p w:rsidR="00E97FC2" w:rsidRPr="00900563" w:rsidRDefault="00E97FC2" w:rsidP="00900563">
            <w:pPr>
              <w:widowControl w:val="0"/>
              <w:autoSpaceDE w:val="0"/>
              <w:autoSpaceDN w:val="0"/>
              <w:adjustRightInd w:val="0"/>
              <w:jc w:val="both"/>
              <w:rPr>
                <w:bCs/>
              </w:rPr>
            </w:pPr>
            <w:r w:rsidRPr="00900563">
              <w:rPr>
                <w:bCs/>
                <w:sz w:val="22"/>
                <w:szCs w:val="22"/>
              </w:rPr>
              <w:t>Высокая</w:t>
            </w:r>
          </w:p>
        </w:tc>
      </w:tr>
      <w:tr w:rsidR="00E97FC2" w:rsidRPr="00F255F3" w:rsidTr="00900563">
        <w:trPr>
          <w:jc w:val="center"/>
        </w:trPr>
        <w:tc>
          <w:tcPr>
            <w:tcW w:w="7905" w:type="dxa"/>
          </w:tcPr>
          <w:p w:rsidR="00E97FC2" w:rsidRPr="00900563" w:rsidRDefault="00E97FC2" w:rsidP="00900563">
            <w:pPr>
              <w:widowControl w:val="0"/>
              <w:autoSpaceDE w:val="0"/>
              <w:autoSpaceDN w:val="0"/>
              <w:adjustRightInd w:val="0"/>
              <w:jc w:val="both"/>
              <w:rPr>
                <w:bCs/>
              </w:rPr>
            </w:pPr>
            <w:r w:rsidRPr="00900563">
              <w:rPr>
                <w:bCs/>
                <w:sz w:val="22"/>
                <w:szCs w:val="22"/>
              </w:rPr>
              <w:t>Участок в сравнительно хорошем санитарном состоянии, незначительно захламлен и замусорен. Имеются отдельные сухостойные деревья, воздух несколько загрязнен, шум периодический или отсутствует</w:t>
            </w:r>
          </w:p>
        </w:tc>
        <w:tc>
          <w:tcPr>
            <w:tcW w:w="1276" w:type="dxa"/>
          </w:tcPr>
          <w:p w:rsidR="00E97FC2" w:rsidRPr="00900563" w:rsidRDefault="00E97FC2" w:rsidP="00900563">
            <w:pPr>
              <w:widowControl w:val="0"/>
              <w:autoSpaceDE w:val="0"/>
              <w:autoSpaceDN w:val="0"/>
              <w:adjustRightInd w:val="0"/>
              <w:jc w:val="both"/>
              <w:rPr>
                <w:bCs/>
              </w:rPr>
            </w:pPr>
            <w:r w:rsidRPr="00900563">
              <w:rPr>
                <w:bCs/>
                <w:sz w:val="22"/>
                <w:szCs w:val="22"/>
              </w:rPr>
              <w:t>Средняя</w:t>
            </w:r>
          </w:p>
        </w:tc>
      </w:tr>
      <w:tr w:rsidR="00E97FC2" w:rsidRPr="00F255F3" w:rsidTr="00900563">
        <w:trPr>
          <w:jc w:val="center"/>
        </w:trPr>
        <w:tc>
          <w:tcPr>
            <w:tcW w:w="7905" w:type="dxa"/>
          </w:tcPr>
          <w:p w:rsidR="00E97FC2" w:rsidRPr="00900563" w:rsidRDefault="00E97FC2" w:rsidP="00900563">
            <w:pPr>
              <w:widowControl w:val="0"/>
              <w:autoSpaceDE w:val="0"/>
              <w:autoSpaceDN w:val="0"/>
              <w:adjustRightInd w:val="0"/>
              <w:jc w:val="both"/>
              <w:rPr>
                <w:bCs/>
              </w:rPr>
            </w:pPr>
            <w:r w:rsidRPr="00900563">
              <w:rPr>
                <w:bCs/>
                <w:sz w:val="22"/>
                <w:szCs w:val="22"/>
              </w:rPr>
              <w:t>Участок в плохом санитарном состоянии, захламлен мертвой древесиной, замусорен. Имеются места свалок мусора, наличие карьеров и ям, сильно загрязненный воздух (в т.ч. неприятные запахи). Место ветреное, сильно затененное, высокий уровень шума, наличие паразитов, избыточного увлажнения, густых зарослей</w:t>
            </w:r>
          </w:p>
        </w:tc>
        <w:tc>
          <w:tcPr>
            <w:tcW w:w="1276" w:type="dxa"/>
          </w:tcPr>
          <w:p w:rsidR="00E97FC2" w:rsidRPr="00900563" w:rsidRDefault="00E97FC2" w:rsidP="00900563">
            <w:pPr>
              <w:widowControl w:val="0"/>
              <w:autoSpaceDE w:val="0"/>
              <w:autoSpaceDN w:val="0"/>
              <w:adjustRightInd w:val="0"/>
              <w:jc w:val="both"/>
              <w:rPr>
                <w:bCs/>
              </w:rPr>
            </w:pPr>
            <w:r w:rsidRPr="00900563">
              <w:rPr>
                <w:bCs/>
                <w:sz w:val="22"/>
                <w:szCs w:val="22"/>
              </w:rPr>
              <w:t>Низкая</w:t>
            </w:r>
          </w:p>
        </w:tc>
      </w:tr>
    </w:tbl>
    <w:p w:rsidR="00E97FC2" w:rsidRDefault="00E97FC2" w:rsidP="001A4871">
      <w:pPr>
        <w:suppressAutoHyphens/>
        <w:ind w:firstLine="709"/>
        <w:jc w:val="both"/>
        <w:rPr>
          <w:color w:val="000000"/>
          <w:sz w:val="28"/>
          <w:szCs w:val="28"/>
        </w:rPr>
      </w:pPr>
    </w:p>
    <w:p w:rsidR="00E97FC2" w:rsidRPr="00EA125C" w:rsidRDefault="00E97FC2" w:rsidP="00295A9F">
      <w:pPr>
        <w:ind w:firstLine="710"/>
        <w:jc w:val="both"/>
        <w:rPr>
          <w:b/>
          <w:color w:val="000000"/>
          <w:sz w:val="28"/>
          <w:szCs w:val="28"/>
        </w:rPr>
      </w:pPr>
      <w:r w:rsidRPr="00EA125C">
        <w:rPr>
          <w:b/>
          <w:color w:val="000000"/>
          <w:sz w:val="28"/>
          <w:szCs w:val="28"/>
        </w:rPr>
        <w:t>Устойчивость насаждений</w:t>
      </w:r>
    </w:p>
    <w:p w:rsidR="00E97FC2" w:rsidRDefault="00E97FC2" w:rsidP="00295A9F">
      <w:pPr>
        <w:ind w:firstLine="710"/>
        <w:jc w:val="both"/>
        <w:rPr>
          <w:color w:val="000000"/>
          <w:sz w:val="28"/>
          <w:szCs w:val="28"/>
        </w:rPr>
      </w:pPr>
      <w:r w:rsidRPr="00EA125C">
        <w:rPr>
          <w:color w:val="000000"/>
          <w:sz w:val="28"/>
          <w:szCs w:val="28"/>
        </w:rPr>
        <w:t>Устойчивость насаждений</w:t>
      </w:r>
      <w:r w:rsidRPr="00EA125C">
        <w:rPr>
          <w:b/>
          <w:color w:val="000000"/>
          <w:sz w:val="28"/>
          <w:szCs w:val="28"/>
        </w:rPr>
        <w:t xml:space="preserve"> – </w:t>
      </w:r>
      <w:r w:rsidRPr="00EA125C">
        <w:rPr>
          <w:color w:val="000000"/>
          <w:sz w:val="28"/>
          <w:szCs w:val="28"/>
        </w:rPr>
        <w:t>способность противостоять неблагоприятным условиям роста и развития, влекущим к преждевременному распаду древостоев и смене пород. Устойчивость характеризует общее состояние насаждения, качество роста и развития, уровень естественного возобновления.</w:t>
      </w:r>
    </w:p>
    <w:p w:rsidR="00E97FC2" w:rsidRPr="00514B4B" w:rsidRDefault="00E97FC2" w:rsidP="00295A9F">
      <w:pPr>
        <w:ind w:firstLine="710"/>
        <w:jc w:val="both"/>
        <w:rPr>
          <w:sz w:val="28"/>
          <w:szCs w:val="28"/>
        </w:rPr>
      </w:pPr>
      <w:r>
        <w:rPr>
          <w:color w:val="000000"/>
          <w:sz w:val="28"/>
          <w:szCs w:val="28"/>
        </w:rPr>
        <w:t xml:space="preserve">Критерии устойчивости лесных насаждений приведены в </w:t>
      </w:r>
      <w:r w:rsidRPr="00514B4B">
        <w:rPr>
          <w:sz w:val="28"/>
          <w:szCs w:val="28"/>
        </w:rPr>
        <w:t>Таблице 24.</w:t>
      </w:r>
    </w:p>
    <w:p w:rsidR="00E97FC2" w:rsidRPr="00514B4B" w:rsidRDefault="00E97FC2" w:rsidP="00295A9F">
      <w:pPr>
        <w:ind w:firstLine="710"/>
        <w:jc w:val="both"/>
        <w:rPr>
          <w:sz w:val="28"/>
          <w:szCs w:val="28"/>
        </w:rPr>
      </w:pPr>
    </w:p>
    <w:p w:rsidR="00E97FC2" w:rsidRPr="00514B4B" w:rsidRDefault="00E97FC2" w:rsidP="006F6AF6">
      <w:pPr>
        <w:ind w:firstLine="710"/>
        <w:jc w:val="right"/>
        <w:rPr>
          <w:sz w:val="28"/>
          <w:szCs w:val="28"/>
        </w:rPr>
      </w:pPr>
      <w:r w:rsidRPr="00514B4B">
        <w:rPr>
          <w:sz w:val="28"/>
          <w:szCs w:val="28"/>
        </w:rPr>
        <w:t>Таблица 24</w:t>
      </w:r>
    </w:p>
    <w:p w:rsidR="00E97FC2" w:rsidRPr="00F46577" w:rsidRDefault="00E97FC2" w:rsidP="00295A9F">
      <w:pPr>
        <w:jc w:val="center"/>
        <w:rPr>
          <w:color w:val="000000"/>
        </w:rPr>
      </w:pPr>
    </w:p>
    <w:p w:rsidR="00E97FC2" w:rsidRDefault="00E97FC2" w:rsidP="00295A9F">
      <w:pPr>
        <w:jc w:val="center"/>
        <w:rPr>
          <w:color w:val="000000"/>
          <w:sz w:val="28"/>
          <w:szCs w:val="20"/>
        </w:rPr>
      </w:pPr>
      <w:r w:rsidRPr="006F6AF6">
        <w:rPr>
          <w:color w:val="000000"/>
          <w:sz w:val="28"/>
          <w:szCs w:val="20"/>
        </w:rPr>
        <w:t xml:space="preserve">Критерии устойчивости лесных насаждений </w:t>
      </w:r>
    </w:p>
    <w:p w:rsidR="00E97FC2" w:rsidRPr="006F6AF6" w:rsidRDefault="00E97FC2" w:rsidP="00295A9F">
      <w:pPr>
        <w:jc w:val="center"/>
        <w:rPr>
          <w:color w:val="000000"/>
          <w:sz w:val="28"/>
          <w:szCs w:val="20"/>
        </w:rPr>
      </w:pPr>
    </w:p>
    <w:tbl>
      <w:tblPr>
        <w:tblW w:w="935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18"/>
        <w:gridCol w:w="7938"/>
      </w:tblGrid>
      <w:tr w:rsidR="00E97FC2" w:rsidRPr="00EA125C" w:rsidTr="00295A9F">
        <w:trPr>
          <w:tblHeader/>
        </w:trPr>
        <w:tc>
          <w:tcPr>
            <w:tcW w:w="1418" w:type="dxa"/>
          </w:tcPr>
          <w:p w:rsidR="00E97FC2" w:rsidRPr="00EA125C" w:rsidRDefault="00E97FC2" w:rsidP="00206D34">
            <w:pPr>
              <w:jc w:val="center"/>
              <w:rPr>
                <w:color w:val="000000"/>
              </w:rPr>
            </w:pPr>
            <w:r w:rsidRPr="00EA125C">
              <w:rPr>
                <w:color w:val="000000"/>
                <w:sz w:val="22"/>
                <w:szCs w:val="22"/>
              </w:rPr>
              <w:t>Класс</w:t>
            </w:r>
          </w:p>
          <w:p w:rsidR="00E97FC2" w:rsidRPr="00EA125C" w:rsidRDefault="00E97FC2" w:rsidP="00206D34">
            <w:pPr>
              <w:jc w:val="center"/>
              <w:rPr>
                <w:color w:val="000000"/>
              </w:rPr>
            </w:pPr>
            <w:r w:rsidRPr="00EA125C">
              <w:rPr>
                <w:color w:val="000000"/>
                <w:sz w:val="22"/>
                <w:szCs w:val="22"/>
              </w:rPr>
              <w:t xml:space="preserve"> устойчивости</w:t>
            </w:r>
          </w:p>
        </w:tc>
        <w:tc>
          <w:tcPr>
            <w:tcW w:w="7938" w:type="dxa"/>
            <w:vAlign w:val="center"/>
          </w:tcPr>
          <w:p w:rsidR="00E97FC2" w:rsidRPr="00EA125C" w:rsidRDefault="00E97FC2" w:rsidP="00206D34">
            <w:pPr>
              <w:jc w:val="center"/>
              <w:rPr>
                <w:color w:val="000000"/>
              </w:rPr>
            </w:pPr>
            <w:r w:rsidRPr="00EA125C">
              <w:rPr>
                <w:color w:val="000000"/>
                <w:sz w:val="22"/>
                <w:szCs w:val="22"/>
              </w:rPr>
              <w:t>Состояние участка</w:t>
            </w:r>
          </w:p>
        </w:tc>
      </w:tr>
      <w:tr w:rsidR="00E97FC2" w:rsidRPr="00EA125C" w:rsidTr="00CF28F4">
        <w:trPr>
          <w:trHeight w:val="880"/>
        </w:trPr>
        <w:tc>
          <w:tcPr>
            <w:tcW w:w="1418" w:type="dxa"/>
            <w:vAlign w:val="center"/>
          </w:tcPr>
          <w:p w:rsidR="00E97FC2" w:rsidRPr="00EA125C" w:rsidRDefault="00E97FC2" w:rsidP="00206D34">
            <w:pPr>
              <w:jc w:val="center"/>
              <w:rPr>
                <w:color w:val="000000"/>
              </w:rPr>
            </w:pPr>
            <w:r w:rsidRPr="00EA125C">
              <w:rPr>
                <w:color w:val="000000"/>
                <w:sz w:val="22"/>
                <w:szCs w:val="22"/>
              </w:rPr>
              <w:t>1</w:t>
            </w:r>
          </w:p>
        </w:tc>
        <w:tc>
          <w:tcPr>
            <w:tcW w:w="7938" w:type="dxa"/>
          </w:tcPr>
          <w:p w:rsidR="00E97FC2" w:rsidRPr="00EA125C" w:rsidRDefault="00E97FC2" w:rsidP="00295A9F">
            <w:pPr>
              <w:jc w:val="both"/>
              <w:rPr>
                <w:color w:val="000000"/>
              </w:rPr>
            </w:pPr>
            <w:r w:rsidRPr="00EA125C">
              <w:rPr>
                <w:color w:val="000000"/>
                <w:sz w:val="22"/>
                <w:szCs w:val="22"/>
              </w:rPr>
              <w:t>Насаждения совершенно здоровые, хорошего роста. Здоровых деревьев в хвойных насаждениях не менее 90%, а в лиственных –70%. Насаждения без признаков усыхания.</w:t>
            </w:r>
          </w:p>
        </w:tc>
      </w:tr>
      <w:tr w:rsidR="00E97FC2" w:rsidRPr="00EA125C" w:rsidTr="00295A9F">
        <w:trPr>
          <w:trHeight w:val="1627"/>
        </w:trPr>
        <w:tc>
          <w:tcPr>
            <w:tcW w:w="1418" w:type="dxa"/>
            <w:vAlign w:val="center"/>
          </w:tcPr>
          <w:p w:rsidR="00E97FC2" w:rsidRPr="00EA125C" w:rsidRDefault="00E97FC2" w:rsidP="00206D34">
            <w:pPr>
              <w:jc w:val="center"/>
              <w:rPr>
                <w:color w:val="000000"/>
              </w:rPr>
            </w:pPr>
            <w:r w:rsidRPr="00EA125C">
              <w:rPr>
                <w:color w:val="000000"/>
                <w:sz w:val="22"/>
                <w:szCs w:val="22"/>
              </w:rPr>
              <w:t>2</w:t>
            </w:r>
          </w:p>
        </w:tc>
        <w:tc>
          <w:tcPr>
            <w:tcW w:w="7938" w:type="dxa"/>
          </w:tcPr>
          <w:p w:rsidR="00E97FC2" w:rsidRPr="00EA125C" w:rsidRDefault="00E97FC2" w:rsidP="00206D34">
            <w:pPr>
              <w:jc w:val="both"/>
              <w:rPr>
                <w:color w:val="000000"/>
              </w:rPr>
            </w:pPr>
            <w:r w:rsidRPr="00EA125C">
              <w:rPr>
                <w:color w:val="000000"/>
                <w:sz w:val="22"/>
                <w:szCs w:val="22"/>
              </w:rPr>
              <w:t>Насаждения с замедленным ростом, рыхлым строением кроны у части деревьев, бледно-зеленой окраски хвои или листьев многие, деревья имеют механические повреждения или следы действия вредителей, болезней. Здоровых деревьев в хвойных насаждениях от 71 до 90%, а в лиственных – 51-70%. Участки, захламленные мертвой древесиной и наличием сухостоя, с признаками частичного ослабления.</w:t>
            </w:r>
          </w:p>
        </w:tc>
      </w:tr>
      <w:tr w:rsidR="00E97FC2" w:rsidRPr="00EA125C" w:rsidTr="00206D34">
        <w:tc>
          <w:tcPr>
            <w:tcW w:w="1418" w:type="dxa"/>
            <w:vAlign w:val="center"/>
          </w:tcPr>
          <w:p w:rsidR="00E97FC2" w:rsidRPr="00EA125C" w:rsidRDefault="00E97FC2" w:rsidP="00206D34">
            <w:pPr>
              <w:jc w:val="center"/>
              <w:rPr>
                <w:color w:val="000000"/>
              </w:rPr>
            </w:pPr>
            <w:r w:rsidRPr="00EA125C">
              <w:rPr>
                <w:color w:val="000000"/>
                <w:sz w:val="22"/>
                <w:szCs w:val="22"/>
              </w:rPr>
              <w:t>3</w:t>
            </w:r>
          </w:p>
        </w:tc>
        <w:tc>
          <w:tcPr>
            <w:tcW w:w="7938" w:type="dxa"/>
          </w:tcPr>
          <w:p w:rsidR="00E97FC2" w:rsidRPr="00EA125C" w:rsidRDefault="00E97FC2" w:rsidP="00206D34">
            <w:pPr>
              <w:jc w:val="both"/>
              <w:rPr>
                <w:color w:val="000000"/>
              </w:rPr>
            </w:pPr>
            <w:r w:rsidRPr="00EA125C">
              <w:rPr>
                <w:color w:val="000000"/>
                <w:sz w:val="22"/>
                <w:szCs w:val="22"/>
              </w:rPr>
              <w:t>Насаждения с резко ослабленным ростом, многие деревья имеют механические повреждения или следы действия вредителей, болезней, здоровых деревьев в хвойных насаждениях 51-70%, а в лиственных – 31-50%. Участки с высокой захламленностью  и наличием большого количества сухостоя, с признаками сильного ослабления, замусорен.</w:t>
            </w:r>
          </w:p>
        </w:tc>
      </w:tr>
      <w:tr w:rsidR="00E97FC2" w:rsidRPr="00EA125C" w:rsidTr="00206D34">
        <w:tc>
          <w:tcPr>
            <w:tcW w:w="1418" w:type="dxa"/>
            <w:vAlign w:val="center"/>
          </w:tcPr>
          <w:p w:rsidR="00E97FC2" w:rsidRPr="00EA125C" w:rsidRDefault="00E97FC2" w:rsidP="00206D34">
            <w:pPr>
              <w:jc w:val="center"/>
              <w:rPr>
                <w:color w:val="000000"/>
              </w:rPr>
            </w:pPr>
            <w:r w:rsidRPr="00EA125C">
              <w:rPr>
                <w:color w:val="000000"/>
                <w:sz w:val="22"/>
                <w:szCs w:val="22"/>
              </w:rPr>
              <w:t>4</w:t>
            </w:r>
          </w:p>
        </w:tc>
        <w:tc>
          <w:tcPr>
            <w:tcW w:w="7938" w:type="dxa"/>
          </w:tcPr>
          <w:p w:rsidR="00E97FC2" w:rsidRPr="00EA125C" w:rsidRDefault="00E97FC2" w:rsidP="00206D34">
            <w:pPr>
              <w:jc w:val="both"/>
              <w:rPr>
                <w:color w:val="000000"/>
              </w:rPr>
            </w:pPr>
            <w:r w:rsidRPr="00EA125C">
              <w:rPr>
                <w:color w:val="000000"/>
                <w:sz w:val="22"/>
                <w:szCs w:val="22"/>
              </w:rPr>
              <w:t>Насаждения с прекратившимся ростом, насаждения сильно повреждены вредителями, болезнями. Здоровых деревьев в хвойных насаждениях менее 50%, а в лиственных – 30%. Высокая захламленность, наличие большого количества сухостоя. Участок замусорен, места свалки мусора, наличие ям. Гари, погибшие насаждения.</w:t>
            </w:r>
          </w:p>
        </w:tc>
      </w:tr>
    </w:tbl>
    <w:p w:rsidR="00E97FC2" w:rsidRDefault="00E97FC2" w:rsidP="00295A9F">
      <w:pPr>
        <w:jc w:val="center"/>
        <w:rPr>
          <w:color w:val="000000"/>
          <w:sz w:val="28"/>
          <w:szCs w:val="20"/>
        </w:rPr>
      </w:pPr>
    </w:p>
    <w:p w:rsidR="00E97FC2" w:rsidRPr="00514B4B" w:rsidRDefault="00E97FC2" w:rsidP="006F6AF6">
      <w:pPr>
        <w:ind w:firstLine="709"/>
        <w:jc w:val="both"/>
        <w:rPr>
          <w:i/>
          <w:sz w:val="28"/>
          <w:szCs w:val="20"/>
        </w:rPr>
      </w:pPr>
      <w:r w:rsidRPr="00C16379">
        <w:rPr>
          <w:color w:val="000000"/>
          <w:sz w:val="28"/>
          <w:szCs w:val="20"/>
        </w:rPr>
        <w:t xml:space="preserve">Устойчивость </w:t>
      </w:r>
      <w:r>
        <w:rPr>
          <w:color w:val="000000"/>
          <w:sz w:val="28"/>
          <w:szCs w:val="20"/>
        </w:rPr>
        <w:t xml:space="preserve">лесных </w:t>
      </w:r>
      <w:r w:rsidRPr="00C16379">
        <w:rPr>
          <w:color w:val="000000"/>
          <w:sz w:val="28"/>
          <w:szCs w:val="20"/>
        </w:rPr>
        <w:t>насаждений</w:t>
      </w:r>
      <w:r>
        <w:rPr>
          <w:color w:val="000000"/>
          <w:sz w:val="28"/>
          <w:szCs w:val="20"/>
        </w:rPr>
        <w:t xml:space="preserve"> в муниципальном образовании город Каменск-Уральский приведена в </w:t>
      </w:r>
      <w:r w:rsidRPr="00514B4B">
        <w:rPr>
          <w:sz w:val="28"/>
          <w:szCs w:val="20"/>
        </w:rPr>
        <w:t>Таблице 25</w:t>
      </w:r>
    </w:p>
    <w:p w:rsidR="00E97FC2" w:rsidRPr="00514B4B" w:rsidRDefault="00E97FC2" w:rsidP="006F6AF6">
      <w:pPr>
        <w:jc w:val="right"/>
        <w:rPr>
          <w:sz w:val="28"/>
          <w:szCs w:val="20"/>
        </w:rPr>
      </w:pPr>
      <w:r w:rsidRPr="00514B4B">
        <w:rPr>
          <w:sz w:val="28"/>
          <w:szCs w:val="20"/>
        </w:rPr>
        <w:t>Таблица 25</w:t>
      </w:r>
    </w:p>
    <w:p w:rsidR="00E97FC2" w:rsidRDefault="00E97FC2" w:rsidP="006F6AF6">
      <w:pPr>
        <w:jc w:val="right"/>
        <w:rPr>
          <w:color w:val="000000"/>
          <w:sz w:val="28"/>
          <w:szCs w:val="20"/>
        </w:rPr>
      </w:pPr>
    </w:p>
    <w:p w:rsidR="00E97FC2" w:rsidRDefault="00E97FC2" w:rsidP="00295A9F">
      <w:pPr>
        <w:jc w:val="center"/>
        <w:rPr>
          <w:color w:val="000000"/>
          <w:sz w:val="28"/>
          <w:szCs w:val="20"/>
        </w:rPr>
      </w:pPr>
      <w:r w:rsidRPr="00C16379">
        <w:rPr>
          <w:color w:val="000000"/>
          <w:sz w:val="28"/>
          <w:szCs w:val="20"/>
        </w:rPr>
        <w:t xml:space="preserve">Устойчивость </w:t>
      </w:r>
      <w:r>
        <w:rPr>
          <w:color w:val="000000"/>
          <w:sz w:val="28"/>
          <w:szCs w:val="20"/>
        </w:rPr>
        <w:t xml:space="preserve">лесных </w:t>
      </w:r>
      <w:r w:rsidRPr="00C16379">
        <w:rPr>
          <w:color w:val="000000"/>
          <w:sz w:val="28"/>
          <w:szCs w:val="20"/>
        </w:rPr>
        <w:t>насаждений</w:t>
      </w:r>
      <w:r>
        <w:rPr>
          <w:color w:val="000000"/>
          <w:sz w:val="28"/>
          <w:szCs w:val="20"/>
        </w:rPr>
        <w:t xml:space="preserve"> в муниципальном образовании </w:t>
      </w:r>
    </w:p>
    <w:p w:rsidR="00E97FC2" w:rsidRPr="00A72CCD" w:rsidRDefault="00E97FC2" w:rsidP="00295A9F">
      <w:pPr>
        <w:jc w:val="center"/>
        <w:rPr>
          <w:i/>
          <w:color w:val="000000"/>
          <w:sz w:val="28"/>
          <w:szCs w:val="20"/>
        </w:rPr>
      </w:pPr>
      <w:r>
        <w:rPr>
          <w:color w:val="000000"/>
          <w:sz w:val="28"/>
          <w:szCs w:val="20"/>
        </w:rPr>
        <w:t xml:space="preserve">город Каменск-Уральский </w:t>
      </w:r>
    </w:p>
    <w:p w:rsidR="00E97FC2" w:rsidRPr="007E4206" w:rsidRDefault="00E97FC2" w:rsidP="00295A9F">
      <w:pPr>
        <w:tabs>
          <w:tab w:val="left" w:pos="3932"/>
        </w:tabs>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4503"/>
        <w:gridCol w:w="2693"/>
        <w:gridCol w:w="2160"/>
      </w:tblGrid>
      <w:tr w:rsidR="00E97FC2" w:rsidRPr="007E4206" w:rsidTr="00206D34">
        <w:trPr>
          <w:cantSplit/>
          <w:tblHeader/>
        </w:trPr>
        <w:tc>
          <w:tcPr>
            <w:tcW w:w="4503" w:type="dxa"/>
            <w:vMerge w:val="restart"/>
            <w:vAlign w:val="center"/>
          </w:tcPr>
          <w:p w:rsidR="00E97FC2" w:rsidRPr="007E4206" w:rsidRDefault="00E97FC2" w:rsidP="00206D34">
            <w:pPr>
              <w:jc w:val="center"/>
              <w:rPr>
                <w:color w:val="000000"/>
              </w:rPr>
            </w:pPr>
            <w:r w:rsidRPr="007E4206">
              <w:rPr>
                <w:color w:val="000000"/>
                <w:sz w:val="22"/>
                <w:szCs w:val="22"/>
              </w:rPr>
              <w:t>Категории оценки</w:t>
            </w:r>
          </w:p>
        </w:tc>
        <w:tc>
          <w:tcPr>
            <w:tcW w:w="4853" w:type="dxa"/>
            <w:gridSpan w:val="2"/>
            <w:vAlign w:val="center"/>
          </w:tcPr>
          <w:p w:rsidR="00E97FC2" w:rsidRPr="007E4206" w:rsidRDefault="00E97FC2" w:rsidP="00206D34">
            <w:pPr>
              <w:jc w:val="center"/>
              <w:rPr>
                <w:color w:val="000000"/>
                <w:szCs w:val="20"/>
              </w:rPr>
            </w:pPr>
            <w:r w:rsidRPr="007E4206">
              <w:rPr>
                <w:color w:val="000000"/>
                <w:sz w:val="22"/>
                <w:szCs w:val="20"/>
              </w:rPr>
              <w:t>Площадь</w:t>
            </w:r>
          </w:p>
        </w:tc>
      </w:tr>
      <w:tr w:rsidR="00E97FC2" w:rsidRPr="007E4206" w:rsidTr="00206D34">
        <w:trPr>
          <w:cantSplit/>
          <w:tblHeader/>
        </w:trPr>
        <w:tc>
          <w:tcPr>
            <w:tcW w:w="4503" w:type="dxa"/>
            <w:vMerge/>
            <w:vAlign w:val="center"/>
          </w:tcPr>
          <w:p w:rsidR="00E97FC2" w:rsidRPr="007E4206" w:rsidRDefault="00E97FC2" w:rsidP="00206D34">
            <w:pPr>
              <w:jc w:val="center"/>
              <w:rPr>
                <w:color w:val="000000"/>
                <w:szCs w:val="20"/>
              </w:rPr>
            </w:pPr>
          </w:p>
        </w:tc>
        <w:tc>
          <w:tcPr>
            <w:tcW w:w="2693" w:type="dxa"/>
            <w:vAlign w:val="center"/>
          </w:tcPr>
          <w:p w:rsidR="00E97FC2" w:rsidRPr="007E4206" w:rsidRDefault="00E97FC2" w:rsidP="00206D34">
            <w:pPr>
              <w:jc w:val="center"/>
              <w:rPr>
                <w:color w:val="000000"/>
                <w:szCs w:val="20"/>
              </w:rPr>
            </w:pPr>
            <w:r w:rsidRPr="007E4206">
              <w:rPr>
                <w:color w:val="000000"/>
                <w:sz w:val="22"/>
                <w:szCs w:val="20"/>
              </w:rPr>
              <w:t>га</w:t>
            </w:r>
          </w:p>
        </w:tc>
        <w:tc>
          <w:tcPr>
            <w:tcW w:w="2160" w:type="dxa"/>
            <w:vAlign w:val="center"/>
          </w:tcPr>
          <w:p w:rsidR="00E97FC2" w:rsidRPr="007E4206" w:rsidRDefault="00E97FC2" w:rsidP="00206D34">
            <w:pPr>
              <w:jc w:val="center"/>
              <w:rPr>
                <w:color w:val="000000"/>
                <w:szCs w:val="20"/>
              </w:rPr>
            </w:pPr>
            <w:r w:rsidRPr="007E4206">
              <w:rPr>
                <w:color w:val="000000"/>
                <w:sz w:val="22"/>
                <w:szCs w:val="20"/>
              </w:rPr>
              <w:t>%</w:t>
            </w:r>
          </w:p>
        </w:tc>
      </w:tr>
      <w:tr w:rsidR="00E97FC2" w:rsidRPr="007E4206" w:rsidTr="00206D34">
        <w:trPr>
          <w:cantSplit/>
        </w:trPr>
        <w:tc>
          <w:tcPr>
            <w:tcW w:w="4503" w:type="dxa"/>
            <w:vAlign w:val="center"/>
          </w:tcPr>
          <w:p w:rsidR="00E97FC2" w:rsidRPr="007E4206" w:rsidRDefault="00E97FC2" w:rsidP="00206D34">
            <w:pPr>
              <w:jc w:val="center"/>
              <w:rPr>
                <w:color w:val="000000"/>
                <w:lang w:eastAsia="en-US"/>
              </w:rPr>
            </w:pPr>
            <w:r w:rsidRPr="007E4206">
              <w:rPr>
                <w:color w:val="000000"/>
                <w:sz w:val="22"/>
                <w:szCs w:val="22"/>
                <w:lang w:eastAsia="en-US"/>
              </w:rPr>
              <w:t>1</w:t>
            </w:r>
          </w:p>
        </w:tc>
        <w:tc>
          <w:tcPr>
            <w:tcW w:w="2693" w:type="dxa"/>
            <w:vAlign w:val="bottom"/>
          </w:tcPr>
          <w:p w:rsidR="00E97FC2" w:rsidRPr="00DE6B47" w:rsidRDefault="00E97FC2" w:rsidP="00206D34">
            <w:pPr>
              <w:jc w:val="center"/>
              <w:rPr>
                <w:color w:val="000000"/>
              </w:rPr>
            </w:pPr>
            <w:r>
              <w:rPr>
                <w:color w:val="000000"/>
                <w:sz w:val="22"/>
                <w:szCs w:val="22"/>
              </w:rPr>
              <w:t>21,8</w:t>
            </w:r>
          </w:p>
        </w:tc>
        <w:tc>
          <w:tcPr>
            <w:tcW w:w="2160" w:type="dxa"/>
            <w:vAlign w:val="bottom"/>
          </w:tcPr>
          <w:p w:rsidR="00E97FC2" w:rsidRPr="00421CAA" w:rsidRDefault="00E97FC2" w:rsidP="00206D34">
            <w:pPr>
              <w:jc w:val="center"/>
              <w:rPr>
                <w:color w:val="000000"/>
              </w:rPr>
            </w:pPr>
            <w:r>
              <w:rPr>
                <w:color w:val="000000"/>
                <w:sz w:val="22"/>
                <w:szCs w:val="22"/>
              </w:rPr>
              <w:t>1,0</w:t>
            </w:r>
          </w:p>
        </w:tc>
      </w:tr>
      <w:tr w:rsidR="00E97FC2" w:rsidRPr="007E4206" w:rsidTr="00206D34">
        <w:trPr>
          <w:cantSplit/>
        </w:trPr>
        <w:tc>
          <w:tcPr>
            <w:tcW w:w="4503" w:type="dxa"/>
            <w:vAlign w:val="center"/>
          </w:tcPr>
          <w:p w:rsidR="00E97FC2" w:rsidRPr="007E4206" w:rsidRDefault="00E97FC2" w:rsidP="00206D34">
            <w:pPr>
              <w:jc w:val="center"/>
              <w:rPr>
                <w:color w:val="000000"/>
                <w:lang w:eastAsia="en-US"/>
              </w:rPr>
            </w:pPr>
            <w:r w:rsidRPr="007E4206">
              <w:rPr>
                <w:color w:val="000000"/>
                <w:sz w:val="22"/>
                <w:szCs w:val="22"/>
                <w:lang w:eastAsia="en-US"/>
              </w:rPr>
              <w:t>2</w:t>
            </w:r>
          </w:p>
        </w:tc>
        <w:tc>
          <w:tcPr>
            <w:tcW w:w="2693" w:type="dxa"/>
            <w:vAlign w:val="bottom"/>
          </w:tcPr>
          <w:p w:rsidR="00E97FC2" w:rsidRPr="00DE6B47" w:rsidRDefault="00E97FC2" w:rsidP="00206D34">
            <w:pPr>
              <w:jc w:val="center"/>
              <w:rPr>
                <w:color w:val="000000"/>
              </w:rPr>
            </w:pPr>
            <w:r>
              <w:rPr>
                <w:color w:val="000000"/>
                <w:sz w:val="22"/>
                <w:szCs w:val="22"/>
              </w:rPr>
              <w:t>2033,6</w:t>
            </w:r>
          </w:p>
        </w:tc>
        <w:tc>
          <w:tcPr>
            <w:tcW w:w="2160" w:type="dxa"/>
            <w:vAlign w:val="bottom"/>
          </w:tcPr>
          <w:p w:rsidR="00E97FC2" w:rsidRPr="00421CAA" w:rsidRDefault="00E97FC2" w:rsidP="00206D34">
            <w:pPr>
              <w:jc w:val="center"/>
              <w:rPr>
                <w:color w:val="000000"/>
              </w:rPr>
            </w:pPr>
            <w:r>
              <w:rPr>
                <w:color w:val="000000"/>
                <w:sz w:val="22"/>
                <w:szCs w:val="22"/>
              </w:rPr>
              <w:t>95,9</w:t>
            </w:r>
          </w:p>
        </w:tc>
      </w:tr>
      <w:tr w:rsidR="00E97FC2" w:rsidRPr="007E4206" w:rsidTr="00206D34">
        <w:trPr>
          <w:cantSplit/>
        </w:trPr>
        <w:tc>
          <w:tcPr>
            <w:tcW w:w="4503" w:type="dxa"/>
            <w:vAlign w:val="center"/>
          </w:tcPr>
          <w:p w:rsidR="00E97FC2" w:rsidRPr="007E4206" w:rsidRDefault="00E97FC2" w:rsidP="00206D34">
            <w:pPr>
              <w:jc w:val="center"/>
              <w:rPr>
                <w:color w:val="000000"/>
                <w:lang w:eastAsia="en-US"/>
              </w:rPr>
            </w:pPr>
            <w:r w:rsidRPr="007E4206">
              <w:rPr>
                <w:color w:val="000000"/>
                <w:sz w:val="22"/>
                <w:szCs w:val="22"/>
                <w:lang w:eastAsia="en-US"/>
              </w:rPr>
              <w:t>3</w:t>
            </w:r>
          </w:p>
        </w:tc>
        <w:tc>
          <w:tcPr>
            <w:tcW w:w="2693" w:type="dxa"/>
            <w:vAlign w:val="bottom"/>
          </w:tcPr>
          <w:p w:rsidR="00E97FC2" w:rsidRPr="00DE6B47" w:rsidRDefault="00E97FC2" w:rsidP="00206D34">
            <w:pPr>
              <w:jc w:val="center"/>
              <w:rPr>
                <w:color w:val="000000"/>
              </w:rPr>
            </w:pPr>
            <w:r>
              <w:rPr>
                <w:color w:val="000000"/>
                <w:sz w:val="22"/>
                <w:szCs w:val="22"/>
              </w:rPr>
              <w:t>64,4</w:t>
            </w:r>
          </w:p>
        </w:tc>
        <w:tc>
          <w:tcPr>
            <w:tcW w:w="2160" w:type="dxa"/>
            <w:vAlign w:val="bottom"/>
          </w:tcPr>
          <w:p w:rsidR="00E97FC2" w:rsidRPr="007E4206" w:rsidRDefault="00E97FC2" w:rsidP="00206D34">
            <w:pPr>
              <w:jc w:val="center"/>
              <w:rPr>
                <w:color w:val="000000"/>
              </w:rPr>
            </w:pPr>
            <w:r>
              <w:rPr>
                <w:color w:val="000000"/>
                <w:sz w:val="22"/>
                <w:szCs w:val="22"/>
              </w:rPr>
              <w:t>3,1</w:t>
            </w:r>
          </w:p>
        </w:tc>
      </w:tr>
      <w:tr w:rsidR="00E97FC2" w:rsidRPr="007E4206" w:rsidTr="00206D34">
        <w:trPr>
          <w:cantSplit/>
        </w:trPr>
        <w:tc>
          <w:tcPr>
            <w:tcW w:w="4503" w:type="dxa"/>
            <w:vAlign w:val="center"/>
          </w:tcPr>
          <w:p w:rsidR="00E97FC2" w:rsidRPr="007E4206" w:rsidRDefault="00E97FC2" w:rsidP="00206D34">
            <w:pPr>
              <w:jc w:val="center"/>
              <w:rPr>
                <w:color w:val="000000"/>
                <w:lang w:eastAsia="en-US"/>
              </w:rPr>
            </w:pPr>
            <w:r w:rsidRPr="007E4206">
              <w:rPr>
                <w:color w:val="000000"/>
                <w:sz w:val="22"/>
                <w:szCs w:val="22"/>
                <w:lang w:eastAsia="en-US"/>
              </w:rPr>
              <w:t>4</w:t>
            </w:r>
          </w:p>
        </w:tc>
        <w:tc>
          <w:tcPr>
            <w:tcW w:w="2693" w:type="dxa"/>
            <w:vAlign w:val="bottom"/>
          </w:tcPr>
          <w:p w:rsidR="00E97FC2" w:rsidRPr="00DE6B47" w:rsidRDefault="00E97FC2" w:rsidP="00206D34">
            <w:pPr>
              <w:jc w:val="center"/>
              <w:rPr>
                <w:color w:val="000000"/>
              </w:rPr>
            </w:pPr>
            <w:r>
              <w:rPr>
                <w:color w:val="000000"/>
                <w:sz w:val="22"/>
                <w:szCs w:val="22"/>
              </w:rPr>
              <w:t>-</w:t>
            </w:r>
          </w:p>
        </w:tc>
        <w:tc>
          <w:tcPr>
            <w:tcW w:w="2160" w:type="dxa"/>
            <w:vAlign w:val="bottom"/>
          </w:tcPr>
          <w:p w:rsidR="00E97FC2" w:rsidRPr="007E4206" w:rsidRDefault="00E97FC2" w:rsidP="00206D34">
            <w:pPr>
              <w:jc w:val="center"/>
              <w:rPr>
                <w:color w:val="000000"/>
              </w:rPr>
            </w:pPr>
            <w:r>
              <w:rPr>
                <w:color w:val="000000"/>
                <w:sz w:val="22"/>
                <w:szCs w:val="22"/>
              </w:rPr>
              <w:t>-</w:t>
            </w:r>
          </w:p>
        </w:tc>
      </w:tr>
      <w:tr w:rsidR="00E97FC2" w:rsidRPr="007E4206" w:rsidTr="00206D34">
        <w:trPr>
          <w:cantSplit/>
        </w:trPr>
        <w:tc>
          <w:tcPr>
            <w:tcW w:w="4503" w:type="dxa"/>
            <w:vAlign w:val="center"/>
          </w:tcPr>
          <w:p w:rsidR="00E97FC2" w:rsidRPr="007E4206" w:rsidRDefault="00E97FC2" w:rsidP="00295A9F">
            <w:pPr>
              <w:jc w:val="both"/>
              <w:rPr>
                <w:color w:val="000000"/>
                <w:lang w:eastAsia="en-US"/>
              </w:rPr>
            </w:pPr>
            <w:r w:rsidRPr="00BA2C38">
              <w:rPr>
                <w:color w:val="000000"/>
                <w:sz w:val="22"/>
                <w:szCs w:val="22"/>
              </w:rPr>
              <w:t>Всего:</w:t>
            </w:r>
          </w:p>
        </w:tc>
        <w:tc>
          <w:tcPr>
            <w:tcW w:w="2693" w:type="dxa"/>
            <w:vAlign w:val="bottom"/>
          </w:tcPr>
          <w:p w:rsidR="00E97FC2" w:rsidRPr="00DE6B47" w:rsidRDefault="00E97FC2" w:rsidP="00206D34">
            <w:pPr>
              <w:jc w:val="center"/>
              <w:rPr>
                <w:color w:val="000000"/>
              </w:rPr>
            </w:pPr>
            <w:r>
              <w:rPr>
                <w:color w:val="000000"/>
                <w:sz w:val="22"/>
                <w:szCs w:val="22"/>
              </w:rPr>
              <w:t>2119,8</w:t>
            </w:r>
          </w:p>
        </w:tc>
        <w:tc>
          <w:tcPr>
            <w:tcW w:w="2160" w:type="dxa"/>
            <w:vAlign w:val="bottom"/>
          </w:tcPr>
          <w:p w:rsidR="00E97FC2" w:rsidRPr="007E4206" w:rsidRDefault="00E97FC2" w:rsidP="00206D34">
            <w:pPr>
              <w:jc w:val="center"/>
              <w:rPr>
                <w:color w:val="000000"/>
              </w:rPr>
            </w:pPr>
            <w:r>
              <w:rPr>
                <w:color w:val="000000"/>
                <w:sz w:val="22"/>
                <w:szCs w:val="22"/>
              </w:rPr>
              <w:t>100,0</w:t>
            </w:r>
          </w:p>
        </w:tc>
      </w:tr>
    </w:tbl>
    <w:p w:rsidR="00E97FC2" w:rsidRDefault="00E97FC2" w:rsidP="00ED0987">
      <w:pPr>
        <w:ind w:firstLine="708"/>
        <w:jc w:val="both"/>
        <w:rPr>
          <w:b/>
          <w:color w:val="000000"/>
          <w:sz w:val="28"/>
          <w:szCs w:val="20"/>
        </w:rPr>
      </w:pPr>
    </w:p>
    <w:p w:rsidR="00E97FC2" w:rsidRPr="00E52F55" w:rsidRDefault="00E97FC2" w:rsidP="00EC1FCD">
      <w:pPr>
        <w:spacing w:line="341" w:lineRule="exact"/>
        <w:ind w:firstLine="709"/>
        <w:jc w:val="both"/>
        <w:rPr>
          <w:b/>
          <w:color w:val="000000"/>
          <w:sz w:val="28"/>
          <w:szCs w:val="28"/>
        </w:rPr>
      </w:pPr>
      <w:r w:rsidRPr="00E52F55">
        <w:rPr>
          <w:b/>
          <w:color w:val="000000"/>
          <w:sz w:val="28"/>
          <w:szCs w:val="28"/>
        </w:rPr>
        <w:t>Проходимость и просматриваемость</w:t>
      </w:r>
    </w:p>
    <w:p w:rsidR="00E97FC2" w:rsidRPr="00E52F55" w:rsidRDefault="00E97FC2" w:rsidP="00EC1FCD">
      <w:pPr>
        <w:suppressAutoHyphens/>
        <w:ind w:firstLine="709"/>
        <w:jc w:val="both"/>
        <w:rPr>
          <w:color w:val="000000"/>
          <w:sz w:val="28"/>
          <w:szCs w:val="20"/>
        </w:rPr>
      </w:pPr>
      <w:r w:rsidRPr="00E52F55">
        <w:rPr>
          <w:color w:val="000000"/>
          <w:sz w:val="28"/>
          <w:szCs w:val="20"/>
        </w:rPr>
        <w:t xml:space="preserve">Проходимость участков определяется с учетом дренированности почв, рельефа местности, густоты древостоя, подроста, подлеска, наличия захламленности. Хорошая проходимость наблюдается на участках повышенных местоположений с сухой, хорошо дренированной почвой при отсутствии густых зарослей подлеска или захламленности. Плохая проходимость типична для участков, расположенных на ровных </w:t>
      </w:r>
      <w:r>
        <w:rPr>
          <w:color w:val="000000"/>
          <w:sz w:val="28"/>
          <w:szCs w:val="20"/>
        </w:rPr>
        <w:t xml:space="preserve">и </w:t>
      </w:r>
      <w:r w:rsidRPr="00E52F55">
        <w:rPr>
          <w:color w:val="000000"/>
          <w:sz w:val="28"/>
          <w:szCs w:val="20"/>
        </w:rPr>
        <w:t>пониженных местах с плохо дренированной почвой, имеющих захламленность более 10 м</w:t>
      </w:r>
      <w:r w:rsidRPr="00E52F55">
        <w:rPr>
          <w:color w:val="000000"/>
          <w:sz w:val="28"/>
          <w:szCs w:val="20"/>
          <w:vertAlign w:val="superscript"/>
        </w:rPr>
        <w:t>3</w:t>
      </w:r>
      <w:r w:rsidRPr="00E52F55">
        <w:rPr>
          <w:color w:val="000000"/>
          <w:sz w:val="28"/>
          <w:szCs w:val="20"/>
        </w:rPr>
        <w:t xml:space="preserve"> на 1 га</w:t>
      </w:r>
      <w:r>
        <w:rPr>
          <w:color w:val="000000"/>
          <w:sz w:val="28"/>
          <w:szCs w:val="20"/>
        </w:rPr>
        <w:t>, на крутых склонах крутизной 20-25º, имеющим густой подлесок</w:t>
      </w:r>
      <w:r w:rsidRPr="00E52F55">
        <w:rPr>
          <w:color w:val="000000"/>
          <w:sz w:val="28"/>
          <w:szCs w:val="20"/>
        </w:rPr>
        <w:t>. Средняя проходимость отмечается на участках, имеющих средние показатели между плохой и хорошей проходимостью.</w:t>
      </w:r>
    </w:p>
    <w:p w:rsidR="00E97FC2" w:rsidRPr="00514B4B" w:rsidRDefault="00E97FC2" w:rsidP="00DE4271">
      <w:pPr>
        <w:ind w:firstLine="709"/>
        <w:jc w:val="both"/>
        <w:rPr>
          <w:sz w:val="28"/>
          <w:szCs w:val="20"/>
        </w:rPr>
      </w:pPr>
      <w:r w:rsidRPr="00E52F55">
        <w:rPr>
          <w:color w:val="000000"/>
          <w:sz w:val="28"/>
          <w:szCs w:val="20"/>
        </w:rPr>
        <w:t>Шкала оценки проходимости участк</w:t>
      </w:r>
      <w:r>
        <w:rPr>
          <w:color w:val="000000"/>
          <w:sz w:val="28"/>
          <w:szCs w:val="20"/>
        </w:rPr>
        <w:t xml:space="preserve">ов леса реакреационного назначения приведена в Таблице </w:t>
      </w:r>
      <w:r w:rsidRPr="00514B4B">
        <w:rPr>
          <w:sz w:val="28"/>
          <w:szCs w:val="20"/>
        </w:rPr>
        <w:t>26.</w:t>
      </w:r>
    </w:p>
    <w:p w:rsidR="00E97FC2" w:rsidRPr="00514B4B" w:rsidRDefault="00E97FC2" w:rsidP="00DE4271">
      <w:pPr>
        <w:ind w:firstLine="709"/>
        <w:jc w:val="right"/>
        <w:rPr>
          <w:sz w:val="28"/>
          <w:szCs w:val="20"/>
        </w:rPr>
      </w:pPr>
      <w:r w:rsidRPr="00514B4B">
        <w:rPr>
          <w:sz w:val="28"/>
          <w:szCs w:val="20"/>
        </w:rPr>
        <w:t>Таблица 26</w:t>
      </w:r>
    </w:p>
    <w:p w:rsidR="00E97FC2" w:rsidRPr="00514B4B" w:rsidRDefault="00E97FC2" w:rsidP="00DE4271">
      <w:pPr>
        <w:jc w:val="center"/>
        <w:rPr>
          <w:sz w:val="28"/>
          <w:szCs w:val="28"/>
        </w:rPr>
      </w:pPr>
    </w:p>
    <w:p w:rsidR="00E97FC2" w:rsidRPr="00E52F55" w:rsidRDefault="00E97FC2" w:rsidP="00EC1FCD">
      <w:pPr>
        <w:jc w:val="center"/>
        <w:rPr>
          <w:color w:val="000000"/>
          <w:sz w:val="28"/>
          <w:szCs w:val="20"/>
        </w:rPr>
      </w:pPr>
      <w:r w:rsidRPr="00E52F55">
        <w:rPr>
          <w:color w:val="000000"/>
          <w:sz w:val="28"/>
          <w:szCs w:val="20"/>
        </w:rPr>
        <w:t>Шкала оценки проходимости участка</w:t>
      </w:r>
    </w:p>
    <w:p w:rsidR="00E97FC2" w:rsidRPr="009A512C" w:rsidRDefault="00E97FC2" w:rsidP="00EC1FCD">
      <w:pPr>
        <w:jc w:val="center"/>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38"/>
        <w:gridCol w:w="2126"/>
      </w:tblGrid>
      <w:tr w:rsidR="00E97FC2" w:rsidRPr="00E52F55" w:rsidTr="00206D34">
        <w:trPr>
          <w:trHeight w:val="224"/>
        </w:trPr>
        <w:tc>
          <w:tcPr>
            <w:tcW w:w="7338" w:type="dxa"/>
            <w:vAlign w:val="center"/>
          </w:tcPr>
          <w:p w:rsidR="00E97FC2" w:rsidRPr="00E52F55" w:rsidRDefault="00E97FC2" w:rsidP="00206D34">
            <w:pPr>
              <w:jc w:val="center"/>
              <w:rPr>
                <w:color w:val="000000"/>
                <w:szCs w:val="20"/>
              </w:rPr>
            </w:pPr>
            <w:r w:rsidRPr="00E52F55">
              <w:rPr>
                <w:color w:val="000000"/>
                <w:szCs w:val="20"/>
              </w:rPr>
              <w:t>Характер проходимости</w:t>
            </w:r>
          </w:p>
        </w:tc>
        <w:tc>
          <w:tcPr>
            <w:tcW w:w="2126" w:type="dxa"/>
            <w:vAlign w:val="center"/>
          </w:tcPr>
          <w:p w:rsidR="00E97FC2" w:rsidRPr="00E52F55" w:rsidRDefault="00E97FC2" w:rsidP="00206D34">
            <w:pPr>
              <w:jc w:val="center"/>
              <w:rPr>
                <w:color w:val="000000"/>
                <w:szCs w:val="20"/>
              </w:rPr>
            </w:pPr>
            <w:r w:rsidRPr="00E52F55">
              <w:rPr>
                <w:color w:val="000000"/>
                <w:szCs w:val="20"/>
              </w:rPr>
              <w:t xml:space="preserve">Оценка </w:t>
            </w:r>
          </w:p>
          <w:p w:rsidR="00E97FC2" w:rsidRPr="00E52F55" w:rsidRDefault="00E97FC2" w:rsidP="00206D34">
            <w:pPr>
              <w:jc w:val="center"/>
              <w:rPr>
                <w:color w:val="000000"/>
                <w:szCs w:val="20"/>
              </w:rPr>
            </w:pPr>
            <w:r w:rsidRPr="00E52F55">
              <w:rPr>
                <w:color w:val="000000"/>
                <w:szCs w:val="20"/>
              </w:rPr>
              <w:t>проходимости</w:t>
            </w:r>
          </w:p>
        </w:tc>
      </w:tr>
      <w:tr w:rsidR="00E97FC2" w:rsidRPr="00E52F55" w:rsidTr="00206D34">
        <w:trPr>
          <w:trHeight w:val="227"/>
        </w:trPr>
        <w:tc>
          <w:tcPr>
            <w:tcW w:w="7338" w:type="dxa"/>
            <w:vAlign w:val="center"/>
          </w:tcPr>
          <w:p w:rsidR="00E97FC2" w:rsidRPr="00E52F55" w:rsidRDefault="00E97FC2" w:rsidP="00206D34">
            <w:pPr>
              <w:rPr>
                <w:color w:val="000000"/>
                <w:szCs w:val="20"/>
              </w:rPr>
            </w:pPr>
            <w:r w:rsidRPr="00E52F55">
              <w:rPr>
                <w:color w:val="000000"/>
                <w:szCs w:val="20"/>
              </w:rPr>
              <w:t>Передвижение удобно во всех направлениях</w:t>
            </w:r>
          </w:p>
        </w:tc>
        <w:tc>
          <w:tcPr>
            <w:tcW w:w="2126" w:type="dxa"/>
            <w:vAlign w:val="center"/>
          </w:tcPr>
          <w:p w:rsidR="00E97FC2" w:rsidRPr="00E52F55" w:rsidRDefault="00E97FC2" w:rsidP="00206D34">
            <w:pPr>
              <w:jc w:val="center"/>
              <w:rPr>
                <w:color w:val="000000"/>
                <w:szCs w:val="20"/>
              </w:rPr>
            </w:pPr>
            <w:r w:rsidRPr="00E52F55">
              <w:rPr>
                <w:color w:val="000000"/>
                <w:szCs w:val="20"/>
              </w:rPr>
              <w:t>Хорошая</w:t>
            </w:r>
          </w:p>
        </w:tc>
      </w:tr>
      <w:tr w:rsidR="00E97FC2" w:rsidRPr="00E52F55" w:rsidTr="00206D34">
        <w:trPr>
          <w:trHeight w:val="218"/>
        </w:trPr>
        <w:tc>
          <w:tcPr>
            <w:tcW w:w="7338" w:type="dxa"/>
            <w:vAlign w:val="center"/>
          </w:tcPr>
          <w:p w:rsidR="00E97FC2" w:rsidRPr="00E52F55" w:rsidRDefault="00E97FC2" w:rsidP="00206D34">
            <w:pPr>
              <w:rPr>
                <w:color w:val="000000"/>
                <w:szCs w:val="20"/>
              </w:rPr>
            </w:pPr>
            <w:r w:rsidRPr="00E52F55">
              <w:rPr>
                <w:color w:val="000000"/>
                <w:szCs w:val="20"/>
              </w:rPr>
              <w:t>Передвижение ограничено по некоторым направлениям</w:t>
            </w:r>
          </w:p>
        </w:tc>
        <w:tc>
          <w:tcPr>
            <w:tcW w:w="2126" w:type="dxa"/>
            <w:vAlign w:val="center"/>
          </w:tcPr>
          <w:p w:rsidR="00E97FC2" w:rsidRPr="00E52F55" w:rsidRDefault="00E97FC2" w:rsidP="00206D34">
            <w:pPr>
              <w:jc w:val="center"/>
              <w:rPr>
                <w:color w:val="000000"/>
                <w:szCs w:val="20"/>
              </w:rPr>
            </w:pPr>
            <w:r w:rsidRPr="00E52F55">
              <w:rPr>
                <w:color w:val="000000"/>
                <w:szCs w:val="20"/>
              </w:rPr>
              <w:t>Средняя</w:t>
            </w:r>
          </w:p>
        </w:tc>
      </w:tr>
      <w:tr w:rsidR="00E97FC2" w:rsidRPr="00E52F55" w:rsidTr="00206D34">
        <w:trPr>
          <w:trHeight w:val="208"/>
        </w:trPr>
        <w:tc>
          <w:tcPr>
            <w:tcW w:w="7338" w:type="dxa"/>
            <w:vAlign w:val="center"/>
          </w:tcPr>
          <w:p w:rsidR="00E97FC2" w:rsidRPr="00E52F55" w:rsidRDefault="00E97FC2" w:rsidP="00206D34">
            <w:pPr>
              <w:rPr>
                <w:color w:val="000000"/>
                <w:szCs w:val="20"/>
              </w:rPr>
            </w:pPr>
            <w:r w:rsidRPr="00E52F55">
              <w:rPr>
                <w:color w:val="000000"/>
                <w:szCs w:val="20"/>
              </w:rPr>
              <w:t>Передвижение затруднено во всех направлениях. Захламленность 10 м</w:t>
            </w:r>
            <w:r w:rsidRPr="00E52F55">
              <w:rPr>
                <w:color w:val="000000"/>
                <w:szCs w:val="20"/>
                <w:vertAlign w:val="superscript"/>
              </w:rPr>
              <w:t>3</w:t>
            </w:r>
            <w:r w:rsidRPr="00E52F55">
              <w:rPr>
                <w:color w:val="000000"/>
                <w:szCs w:val="20"/>
              </w:rPr>
              <w:t xml:space="preserve"> и более</w:t>
            </w:r>
          </w:p>
        </w:tc>
        <w:tc>
          <w:tcPr>
            <w:tcW w:w="2126" w:type="dxa"/>
            <w:vAlign w:val="center"/>
          </w:tcPr>
          <w:p w:rsidR="00E97FC2" w:rsidRPr="00E52F55" w:rsidRDefault="00E97FC2" w:rsidP="00206D34">
            <w:pPr>
              <w:jc w:val="center"/>
              <w:rPr>
                <w:color w:val="000000"/>
                <w:szCs w:val="20"/>
              </w:rPr>
            </w:pPr>
            <w:r w:rsidRPr="00E52F55">
              <w:rPr>
                <w:color w:val="000000"/>
                <w:szCs w:val="20"/>
              </w:rPr>
              <w:t>Плохая</w:t>
            </w:r>
          </w:p>
        </w:tc>
      </w:tr>
    </w:tbl>
    <w:p w:rsidR="00E97FC2" w:rsidRDefault="00E97FC2" w:rsidP="00DE4271">
      <w:pPr>
        <w:jc w:val="center"/>
        <w:rPr>
          <w:color w:val="000000"/>
          <w:sz w:val="28"/>
          <w:szCs w:val="20"/>
        </w:rPr>
      </w:pPr>
    </w:p>
    <w:p w:rsidR="00E97FC2" w:rsidRDefault="00E97FC2" w:rsidP="00DE4271">
      <w:pPr>
        <w:ind w:firstLine="709"/>
        <w:jc w:val="both"/>
        <w:rPr>
          <w:sz w:val="28"/>
          <w:szCs w:val="20"/>
        </w:rPr>
      </w:pPr>
      <w:r w:rsidRPr="001D2F25">
        <w:rPr>
          <w:color w:val="000000"/>
          <w:sz w:val="28"/>
          <w:szCs w:val="20"/>
        </w:rPr>
        <w:t>Оценка проходимости участков</w:t>
      </w:r>
      <w:r>
        <w:rPr>
          <w:color w:val="000000"/>
          <w:sz w:val="28"/>
          <w:szCs w:val="20"/>
        </w:rPr>
        <w:t xml:space="preserve"> в муниципальном образовании город Каменск-Уральский приведена в Таблице </w:t>
      </w:r>
      <w:r w:rsidRPr="00514B4B">
        <w:rPr>
          <w:sz w:val="28"/>
          <w:szCs w:val="20"/>
        </w:rPr>
        <w:t>27.</w:t>
      </w:r>
    </w:p>
    <w:p w:rsidR="00E97FC2" w:rsidRPr="00514B4B" w:rsidRDefault="00E97FC2" w:rsidP="00DE4271">
      <w:pPr>
        <w:ind w:firstLine="709"/>
        <w:jc w:val="right"/>
        <w:rPr>
          <w:i/>
          <w:sz w:val="28"/>
          <w:szCs w:val="20"/>
        </w:rPr>
      </w:pPr>
      <w:r w:rsidRPr="00514B4B">
        <w:rPr>
          <w:sz w:val="28"/>
          <w:szCs w:val="20"/>
        </w:rPr>
        <w:t>Таблица 27</w:t>
      </w:r>
    </w:p>
    <w:p w:rsidR="00E97FC2" w:rsidRPr="0013583A" w:rsidRDefault="00E97FC2" w:rsidP="00EC1FCD">
      <w:pPr>
        <w:jc w:val="center"/>
        <w:rPr>
          <w:sz w:val="28"/>
          <w:szCs w:val="20"/>
        </w:rPr>
      </w:pPr>
    </w:p>
    <w:p w:rsidR="00E97FC2" w:rsidRDefault="00E97FC2" w:rsidP="00EC1FCD">
      <w:pPr>
        <w:jc w:val="center"/>
        <w:rPr>
          <w:color w:val="000000"/>
          <w:sz w:val="28"/>
          <w:szCs w:val="20"/>
        </w:rPr>
      </w:pPr>
      <w:r w:rsidRPr="001D2F25">
        <w:rPr>
          <w:color w:val="000000"/>
          <w:sz w:val="28"/>
          <w:szCs w:val="20"/>
        </w:rPr>
        <w:t>Оценка проходимости участков</w:t>
      </w:r>
      <w:r>
        <w:rPr>
          <w:color w:val="000000"/>
          <w:sz w:val="28"/>
          <w:szCs w:val="20"/>
        </w:rPr>
        <w:t xml:space="preserve"> в муниципальном образовании </w:t>
      </w:r>
    </w:p>
    <w:p w:rsidR="00E97FC2" w:rsidRPr="008F2DF5" w:rsidRDefault="00E97FC2" w:rsidP="00EC1FCD">
      <w:pPr>
        <w:jc w:val="center"/>
        <w:rPr>
          <w:i/>
          <w:color w:val="000000"/>
          <w:sz w:val="28"/>
          <w:szCs w:val="20"/>
        </w:rPr>
      </w:pPr>
      <w:r>
        <w:rPr>
          <w:color w:val="000000"/>
          <w:sz w:val="28"/>
          <w:szCs w:val="20"/>
        </w:rPr>
        <w:t>город Каменск-Уральский</w:t>
      </w:r>
    </w:p>
    <w:p w:rsidR="00E97FC2" w:rsidRPr="00916C66" w:rsidRDefault="00E97FC2" w:rsidP="00EC1FCD">
      <w:pPr>
        <w:jc w:val="center"/>
        <w:rPr>
          <w:color w:val="000000"/>
          <w:sz w:val="28"/>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2693"/>
        <w:gridCol w:w="2160"/>
      </w:tblGrid>
      <w:tr w:rsidR="00E97FC2" w:rsidRPr="00916C66" w:rsidTr="00206D34">
        <w:trPr>
          <w:cantSplit/>
        </w:trPr>
        <w:tc>
          <w:tcPr>
            <w:tcW w:w="4503" w:type="dxa"/>
            <w:vMerge w:val="restart"/>
            <w:vAlign w:val="center"/>
          </w:tcPr>
          <w:p w:rsidR="00E97FC2" w:rsidRPr="00916C66" w:rsidRDefault="00E97FC2" w:rsidP="00206D34">
            <w:pPr>
              <w:jc w:val="center"/>
              <w:rPr>
                <w:color w:val="000000"/>
              </w:rPr>
            </w:pPr>
            <w:r w:rsidRPr="00916C66">
              <w:rPr>
                <w:color w:val="000000"/>
                <w:sz w:val="22"/>
                <w:szCs w:val="22"/>
              </w:rPr>
              <w:t>Оценка проходимости</w:t>
            </w:r>
          </w:p>
        </w:tc>
        <w:tc>
          <w:tcPr>
            <w:tcW w:w="4853" w:type="dxa"/>
            <w:gridSpan w:val="2"/>
            <w:vAlign w:val="center"/>
          </w:tcPr>
          <w:p w:rsidR="00E97FC2" w:rsidRPr="00916C66" w:rsidRDefault="00E97FC2" w:rsidP="00206D34">
            <w:pPr>
              <w:jc w:val="center"/>
              <w:rPr>
                <w:color w:val="000000"/>
              </w:rPr>
            </w:pPr>
            <w:r w:rsidRPr="00916C66">
              <w:rPr>
                <w:color w:val="000000"/>
                <w:sz w:val="22"/>
                <w:szCs w:val="22"/>
              </w:rPr>
              <w:t>Площадь</w:t>
            </w:r>
          </w:p>
        </w:tc>
      </w:tr>
      <w:tr w:rsidR="00E97FC2" w:rsidRPr="00916C66" w:rsidTr="00206D34">
        <w:trPr>
          <w:cantSplit/>
        </w:trPr>
        <w:tc>
          <w:tcPr>
            <w:tcW w:w="4503" w:type="dxa"/>
            <w:vMerge/>
            <w:vAlign w:val="center"/>
          </w:tcPr>
          <w:p w:rsidR="00E97FC2" w:rsidRPr="00916C66" w:rsidRDefault="00E97FC2" w:rsidP="00206D34">
            <w:pPr>
              <w:jc w:val="center"/>
              <w:rPr>
                <w:color w:val="000000"/>
              </w:rPr>
            </w:pPr>
          </w:p>
        </w:tc>
        <w:tc>
          <w:tcPr>
            <w:tcW w:w="2693" w:type="dxa"/>
            <w:vAlign w:val="center"/>
          </w:tcPr>
          <w:p w:rsidR="00E97FC2" w:rsidRPr="00916C66" w:rsidRDefault="00E97FC2" w:rsidP="00206D34">
            <w:pPr>
              <w:jc w:val="center"/>
              <w:rPr>
                <w:color w:val="000000"/>
              </w:rPr>
            </w:pPr>
            <w:r w:rsidRPr="00916C66">
              <w:rPr>
                <w:color w:val="000000"/>
                <w:sz w:val="22"/>
                <w:szCs w:val="22"/>
              </w:rPr>
              <w:t>га</w:t>
            </w:r>
          </w:p>
        </w:tc>
        <w:tc>
          <w:tcPr>
            <w:tcW w:w="2160" w:type="dxa"/>
            <w:vAlign w:val="center"/>
          </w:tcPr>
          <w:p w:rsidR="00E97FC2" w:rsidRPr="00916C66" w:rsidRDefault="00E97FC2" w:rsidP="00206D34">
            <w:pPr>
              <w:jc w:val="center"/>
              <w:rPr>
                <w:color w:val="000000"/>
              </w:rPr>
            </w:pPr>
            <w:r w:rsidRPr="00916C66">
              <w:rPr>
                <w:color w:val="000000"/>
                <w:sz w:val="22"/>
                <w:szCs w:val="22"/>
              </w:rPr>
              <w:t>%</w:t>
            </w:r>
          </w:p>
        </w:tc>
      </w:tr>
      <w:tr w:rsidR="00E97FC2" w:rsidRPr="00916C66" w:rsidTr="00206D34">
        <w:trPr>
          <w:cantSplit/>
        </w:trPr>
        <w:tc>
          <w:tcPr>
            <w:tcW w:w="4503" w:type="dxa"/>
            <w:vAlign w:val="center"/>
          </w:tcPr>
          <w:p w:rsidR="00E97FC2" w:rsidRPr="00916C66" w:rsidRDefault="00E97FC2" w:rsidP="00206D34">
            <w:pPr>
              <w:jc w:val="center"/>
              <w:rPr>
                <w:color w:val="000000"/>
              </w:rPr>
            </w:pPr>
            <w:r w:rsidRPr="00916C66">
              <w:rPr>
                <w:color w:val="000000"/>
                <w:sz w:val="22"/>
                <w:szCs w:val="22"/>
              </w:rPr>
              <w:t>Хорошая</w:t>
            </w:r>
          </w:p>
        </w:tc>
        <w:tc>
          <w:tcPr>
            <w:tcW w:w="2693" w:type="dxa"/>
            <w:vAlign w:val="center"/>
          </w:tcPr>
          <w:p w:rsidR="00E97FC2" w:rsidRPr="00DE6B47" w:rsidRDefault="00E97FC2" w:rsidP="00206D34">
            <w:pPr>
              <w:jc w:val="center"/>
              <w:rPr>
                <w:color w:val="000000"/>
              </w:rPr>
            </w:pPr>
            <w:r>
              <w:rPr>
                <w:color w:val="000000"/>
                <w:sz w:val="22"/>
                <w:szCs w:val="22"/>
              </w:rPr>
              <w:t>1469,3</w:t>
            </w:r>
          </w:p>
        </w:tc>
        <w:tc>
          <w:tcPr>
            <w:tcW w:w="2160" w:type="dxa"/>
            <w:vAlign w:val="bottom"/>
          </w:tcPr>
          <w:p w:rsidR="00E97FC2" w:rsidRPr="00421CAA" w:rsidRDefault="00E97FC2" w:rsidP="00A8180E">
            <w:pPr>
              <w:jc w:val="center"/>
              <w:rPr>
                <w:color w:val="000000"/>
              </w:rPr>
            </w:pPr>
            <w:r>
              <w:rPr>
                <w:color w:val="000000"/>
                <w:sz w:val="22"/>
                <w:szCs w:val="22"/>
              </w:rPr>
              <w:t>57,4</w:t>
            </w:r>
          </w:p>
        </w:tc>
      </w:tr>
      <w:tr w:rsidR="00E97FC2" w:rsidRPr="00916C66" w:rsidTr="00206D34">
        <w:trPr>
          <w:cantSplit/>
        </w:trPr>
        <w:tc>
          <w:tcPr>
            <w:tcW w:w="4503" w:type="dxa"/>
            <w:vAlign w:val="center"/>
          </w:tcPr>
          <w:p w:rsidR="00E97FC2" w:rsidRPr="00916C66" w:rsidRDefault="00E97FC2" w:rsidP="00206D34">
            <w:pPr>
              <w:jc w:val="center"/>
              <w:rPr>
                <w:color w:val="000000"/>
              </w:rPr>
            </w:pPr>
            <w:r w:rsidRPr="00916C66">
              <w:rPr>
                <w:color w:val="000000"/>
                <w:sz w:val="22"/>
                <w:szCs w:val="22"/>
              </w:rPr>
              <w:t>Средняя</w:t>
            </w:r>
          </w:p>
        </w:tc>
        <w:tc>
          <w:tcPr>
            <w:tcW w:w="2693" w:type="dxa"/>
            <w:vAlign w:val="center"/>
          </w:tcPr>
          <w:p w:rsidR="00E97FC2" w:rsidRPr="00DE6B47" w:rsidRDefault="00E97FC2" w:rsidP="00206D34">
            <w:pPr>
              <w:jc w:val="center"/>
              <w:rPr>
                <w:color w:val="000000"/>
              </w:rPr>
            </w:pPr>
            <w:r>
              <w:rPr>
                <w:color w:val="000000"/>
                <w:sz w:val="22"/>
                <w:szCs w:val="22"/>
              </w:rPr>
              <w:t>771,1</w:t>
            </w:r>
          </w:p>
        </w:tc>
        <w:tc>
          <w:tcPr>
            <w:tcW w:w="2160" w:type="dxa"/>
            <w:vAlign w:val="bottom"/>
          </w:tcPr>
          <w:p w:rsidR="00E97FC2" w:rsidRPr="00421CAA" w:rsidRDefault="00E97FC2" w:rsidP="00206D34">
            <w:pPr>
              <w:jc w:val="center"/>
              <w:rPr>
                <w:color w:val="000000"/>
              </w:rPr>
            </w:pPr>
            <w:r>
              <w:rPr>
                <w:color w:val="000000"/>
                <w:sz w:val="22"/>
                <w:szCs w:val="22"/>
              </w:rPr>
              <w:t>30,1</w:t>
            </w:r>
          </w:p>
        </w:tc>
      </w:tr>
      <w:tr w:rsidR="00E97FC2" w:rsidRPr="00916C66" w:rsidTr="00206D34">
        <w:trPr>
          <w:cantSplit/>
        </w:trPr>
        <w:tc>
          <w:tcPr>
            <w:tcW w:w="4503" w:type="dxa"/>
            <w:vAlign w:val="center"/>
          </w:tcPr>
          <w:p w:rsidR="00E97FC2" w:rsidRPr="00916C66" w:rsidRDefault="00E97FC2" w:rsidP="00206D34">
            <w:pPr>
              <w:jc w:val="center"/>
              <w:rPr>
                <w:color w:val="000000"/>
              </w:rPr>
            </w:pPr>
            <w:r w:rsidRPr="00916C66">
              <w:rPr>
                <w:color w:val="000000"/>
                <w:sz w:val="22"/>
                <w:szCs w:val="22"/>
              </w:rPr>
              <w:t>Плохая</w:t>
            </w:r>
          </w:p>
        </w:tc>
        <w:tc>
          <w:tcPr>
            <w:tcW w:w="2693" w:type="dxa"/>
            <w:vAlign w:val="center"/>
          </w:tcPr>
          <w:p w:rsidR="00E97FC2" w:rsidRPr="00DE6B47" w:rsidRDefault="00E97FC2" w:rsidP="00A8180E">
            <w:pPr>
              <w:jc w:val="center"/>
              <w:rPr>
                <w:color w:val="000000"/>
              </w:rPr>
            </w:pPr>
            <w:r>
              <w:rPr>
                <w:color w:val="000000"/>
                <w:sz w:val="22"/>
                <w:szCs w:val="22"/>
              </w:rPr>
              <w:t>319,6</w:t>
            </w:r>
          </w:p>
        </w:tc>
        <w:tc>
          <w:tcPr>
            <w:tcW w:w="2160" w:type="dxa"/>
            <w:vAlign w:val="bottom"/>
          </w:tcPr>
          <w:p w:rsidR="00E97FC2" w:rsidRPr="00421CAA" w:rsidRDefault="00E97FC2" w:rsidP="00206D34">
            <w:pPr>
              <w:jc w:val="center"/>
              <w:rPr>
                <w:color w:val="000000"/>
              </w:rPr>
            </w:pPr>
            <w:r>
              <w:rPr>
                <w:color w:val="000000"/>
                <w:sz w:val="22"/>
                <w:szCs w:val="22"/>
              </w:rPr>
              <w:t>12,5</w:t>
            </w:r>
          </w:p>
        </w:tc>
      </w:tr>
      <w:tr w:rsidR="00E97FC2" w:rsidRPr="00916C66" w:rsidTr="00206D34">
        <w:trPr>
          <w:cantSplit/>
          <w:trHeight w:val="70"/>
        </w:trPr>
        <w:tc>
          <w:tcPr>
            <w:tcW w:w="4503" w:type="dxa"/>
            <w:vAlign w:val="center"/>
          </w:tcPr>
          <w:p w:rsidR="00E97FC2" w:rsidRPr="00916C66" w:rsidRDefault="00E97FC2" w:rsidP="00206D34">
            <w:pPr>
              <w:rPr>
                <w:color w:val="000000"/>
              </w:rPr>
            </w:pPr>
            <w:r w:rsidRPr="00916C66">
              <w:rPr>
                <w:color w:val="000000"/>
                <w:sz w:val="22"/>
                <w:szCs w:val="22"/>
              </w:rPr>
              <w:t>Всего:</w:t>
            </w:r>
          </w:p>
        </w:tc>
        <w:tc>
          <w:tcPr>
            <w:tcW w:w="2693" w:type="dxa"/>
            <w:vAlign w:val="center"/>
          </w:tcPr>
          <w:p w:rsidR="00E97FC2" w:rsidRPr="00DE6B47" w:rsidRDefault="00E97FC2" w:rsidP="00206D34">
            <w:pPr>
              <w:jc w:val="center"/>
              <w:rPr>
                <w:bCs/>
                <w:color w:val="000000"/>
              </w:rPr>
            </w:pPr>
            <w:r>
              <w:rPr>
                <w:bCs/>
                <w:color w:val="000000"/>
                <w:sz w:val="22"/>
                <w:szCs w:val="22"/>
              </w:rPr>
              <w:t>2560,0</w:t>
            </w:r>
          </w:p>
        </w:tc>
        <w:tc>
          <w:tcPr>
            <w:tcW w:w="2160" w:type="dxa"/>
            <w:vAlign w:val="bottom"/>
          </w:tcPr>
          <w:p w:rsidR="00E97FC2" w:rsidRPr="00421CAA" w:rsidRDefault="00E97FC2" w:rsidP="00206D34">
            <w:pPr>
              <w:jc w:val="center"/>
              <w:rPr>
                <w:color w:val="000000"/>
              </w:rPr>
            </w:pPr>
            <w:r>
              <w:rPr>
                <w:color w:val="000000"/>
                <w:sz w:val="22"/>
                <w:szCs w:val="22"/>
              </w:rPr>
              <w:t>100,0</w:t>
            </w:r>
          </w:p>
        </w:tc>
      </w:tr>
    </w:tbl>
    <w:p w:rsidR="00E97FC2" w:rsidRPr="0013583A" w:rsidRDefault="00E97FC2" w:rsidP="00EC1FCD">
      <w:pPr>
        <w:ind w:firstLine="720"/>
        <w:jc w:val="both"/>
        <w:rPr>
          <w:sz w:val="28"/>
          <w:szCs w:val="20"/>
        </w:rPr>
      </w:pPr>
    </w:p>
    <w:p w:rsidR="00E97FC2" w:rsidRPr="00E93D3B" w:rsidRDefault="00E97FC2" w:rsidP="00EC1FCD">
      <w:pPr>
        <w:ind w:firstLine="720"/>
        <w:jc w:val="both"/>
        <w:rPr>
          <w:color w:val="000000"/>
          <w:sz w:val="28"/>
          <w:szCs w:val="20"/>
        </w:rPr>
      </w:pPr>
      <w:r w:rsidRPr="00E93D3B">
        <w:rPr>
          <w:color w:val="000000"/>
          <w:sz w:val="28"/>
          <w:szCs w:val="20"/>
        </w:rPr>
        <w:t>Для улучшения их состояния предусматривается проведение ухода за подростом, уборка сухостоя и захламленности.</w:t>
      </w:r>
    </w:p>
    <w:p w:rsidR="00E97FC2" w:rsidRPr="00E93D3B" w:rsidRDefault="00E97FC2" w:rsidP="00EC1FCD">
      <w:pPr>
        <w:suppressAutoHyphens/>
        <w:ind w:firstLine="708"/>
        <w:jc w:val="both"/>
        <w:rPr>
          <w:color w:val="000000"/>
          <w:sz w:val="28"/>
          <w:szCs w:val="20"/>
        </w:rPr>
      </w:pPr>
      <w:r w:rsidRPr="00E93D3B">
        <w:rPr>
          <w:color w:val="000000"/>
          <w:sz w:val="28"/>
          <w:szCs w:val="20"/>
        </w:rPr>
        <w:t xml:space="preserve">Одним из важных показателей эстетического восприятия участков рекреационного назначения </w:t>
      </w:r>
      <w:r>
        <w:rPr>
          <w:color w:val="000000"/>
          <w:sz w:val="28"/>
          <w:szCs w:val="20"/>
        </w:rPr>
        <w:t>–</w:t>
      </w:r>
      <w:r w:rsidRPr="00E93D3B">
        <w:rPr>
          <w:color w:val="000000"/>
          <w:sz w:val="28"/>
          <w:szCs w:val="20"/>
        </w:rPr>
        <w:t xml:space="preserve"> просматриваемость или обозреваемость ландшафтного выдела. Оценка просматриваемости выдела при лесоустройстве определялась расстоянием, при котором можно определить по стволу породу дерева и другие элементы ландшафта.</w:t>
      </w:r>
    </w:p>
    <w:p w:rsidR="00E97FC2" w:rsidRDefault="00E97FC2" w:rsidP="00DE4271">
      <w:pPr>
        <w:suppressAutoHyphens/>
        <w:jc w:val="both"/>
        <w:rPr>
          <w:color w:val="000000"/>
          <w:sz w:val="28"/>
          <w:szCs w:val="20"/>
        </w:rPr>
      </w:pPr>
      <w:r w:rsidRPr="007D073A">
        <w:rPr>
          <w:color w:val="FF0000"/>
          <w:sz w:val="28"/>
          <w:szCs w:val="20"/>
        </w:rPr>
        <w:tab/>
      </w:r>
      <w:r w:rsidRPr="00E93D3B">
        <w:rPr>
          <w:color w:val="000000"/>
          <w:sz w:val="28"/>
          <w:szCs w:val="20"/>
        </w:rPr>
        <w:t>Просматриваемость зависит от наличия подроста и подлеска, их высоты и густоты, густоты и характера размещения деревьев, сомкнутости древесного полога и связанной с этим освещенности участка.</w:t>
      </w:r>
    </w:p>
    <w:p w:rsidR="00E97FC2" w:rsidRPr="00514B4B" w:rsidRDefault="00E97FC2" w:rsidP="00DE4271">
      <w:pPr>
        <w:suppressAutoHyphens/>
        <w:ind w:firstLine="709"/>
        <w:jc w:val="both"/>
        <w:rPr>
          <w:sz w:val="28"/>
          <w:szCs w:val="20"/>
        </w:rPr>
      </w:pPr>
      <w:r w:rsidRPr="00DE4271">
        <w:rPr>
          <w:sz w:val="28"/>
          <w:szCs w:val="20"/>
        </w:rPr>
        <w:t xml:space="preserve">Шкала оценки просматриваемости приведена в Таблице </w:t>
      </w:r>
      <w:r w:rsidRPr="00514B4B">
        <w:rPr>
          <w:sz w:val="28"/>
          <w:szCs w:val="20"/>
        </w:rPr>
        <w:t>28.</w:t>
      </w:r>
    </w:p>
    <w:p w:rsidR="00E97FC2" w:rsidRPr="00514B4B" w:rsidRDefault="00E97FC2" w:rsidP="00DE4271">
      <w:pPr>
        <w:suppressAutoHyphens/>
        <w:ind w:firstLine="709"/>
        <w:jc w:val="both"/>
        <w:rPr>
          <w:sz w:val="28"/>
          <w:szCs w:val="20"/>
        </w:rPr>
      </w:pPr>
    </w:p>
    <w:p w:rsidR="00E97FC2" w:rsidRDefault="00E97FC2" w:rsidP="00DE4271">
      <w:pPr>
        <w:tabs>
          <w:tab w:val="center" w:pos="4677"/>
        </w:tabs>
        <w:jc w:val="right"/>
        <w:rPr>
          <w:sz w:val="28"/>
          <w:szCs w:val="20"/>
        </w:rPr>
      </w:pPr>
      <w:r w:rsidRPr="00514B4B">
        <w:rPr>
          <w:sz w:val="28"/>
          <w:szCs w:val="20"/>
        </w:rPr>
        <w:t>Таблица 28</w:t>
      </w:r>
    </w:p>
    <w:p w:rsidR="00E97FC2" w:rsidRPr="00E93D3B" w:rsidRDefault="00E97FC2" w:rsidP="00EC1FCD">
      <w:pPr>
        <w:tabs>
          <w:tab w:val="center" w:pos="4677"/>
        </w:tabs>
        <w:jc w:val="center"/>
        <w:rPr>
          <w:color w:val="000000"/>
          <w:sz w:val="28"/>
          <w:szCs w:val="20"/>
        </w:rPr>
      </w:pPr>
      <w:r w:rsidRPr="00DE4271">
        <w:rPr>
          <w:color w:val="000000"/>
          <w:sz w:val="28"/>
          <w:szCs w:val="20"/>
        </w:rPr>
        <w:t>Шкала оценки просматриваемости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5"/>
        <w:gridCol w:w="4785"/>
      </w:tblGrid>
      <w:tr w:rsidR="00E97FC2" w:rsidRPr="00E93D3B" w:rsidTr="00206D34">
        <w:trPr>
          <w:trHeight w:val="484"/>
        </w:trPr>
        <w:tc>
          <w:tcPr>
            <w:tcW w:w="4785" w:type="dxa"/>
            <w:vAlign w:val="center"/>
          </w:tcPr>
          <w:p w:rsidR="00E97FC2" w:rsidRPr="00E93D3B" w:rsidRDefault="00E97FC2" w:rsidP="00206D34">
            <w:pPr>
              <w:jc w:val="center"/>
              <w:rPr>
                <w:color w:val="000000"/>
                <w:szCs w:val="20"/>
              </w:rPr>
            </w:pPr>
            <w:r w:rsidRPr="00E93D3B">
              <w:rPr>
                <w:color w:val="000000"/>
                <w:sz w:val="22"/>
                <w:szCs w:val="20"/>
              </w:rPr>
              <w:t>Показатель просматриваемости</w:t>
            </w:r>
          </w:p>
        </w:tc>
        <w:tc>
          <w:tcPr>
            <w:tcW w:w="4785" w:type="dxa"/>
            <w:vAlign w:val="center"/>
          </w:tcPr>
          <w:p w:rsidR="00E97FC2" w:rsidRPr="00E93D3B" w:rsidRDefault="00E97FC2" w:rsidP="00206D34">
            <w:pPr>
              <w:jc w:val="center"/>
              <w:rPr>
                <w:color w:val="000000"/>
                <w:szCs w:val="20"/>
              </w:rPr>
            </w:pPr>
            <w:r w:rsidRPr="00E93D3B">
              <w:rPr>
                <w:color w:val="000000"/>
                <w:sz w:val="22"/>
                <w:szCs w:val="20"/>
              </w:rPr>
              <w:t>Расстояние, м</w:t>
            </w:r>
          </w:p>
        </w:tc>
      </w:tr>
      <w:tr w:rsidR="00E97FC2" w:rsidRPr="00E93D3B" w:rsidTr="009A512C">
        <w:trPr>
          <w:trHeight w:val="416"/>
        </w:trPr>
        <w:tc>
          <w:tcPr>
            <w:tcW w:w="4785" w:type="dxa"/>
            <w:vAlign w:val="center"/>
          </w:tcPr>
          <w:p w:rsidR="00E97FC2" w:rsidRPr="00E93D3B" w:rsidRDefault="00E97FC2" w:rsidP="00206D34">
            <w:pPr>
              <w:jc w:val="center"/>
              <w:rPr>
                <w:color w:val="000000"/>
                <w:szCs w:val="20"/>
              </w:rPr>
            </w:pPr>
            <w:r>
              <w:rPr>
                <w:color w:val="000000"/>
                <w:sz w:val="22"/>
                <w:szCs w:val="20"/>
              </w:rPr>
              <w:t>Х</w:t>
            </w:r>
            <w:r w:rsidRPr="00E93D3B">
              <w:rPr>
                <w:color w:val="000000"/>
                <w:sz w:val="22"/>
                <w:szCs w:val="20"/>
              </w:rPr>
              <w:t>орошая</w:t>
            </w:r>
          </w:p>
        </w:tc>
        <w:tc>
          <w:tcPr>
            <w:tcW w:w="4785" w:type="dxa"/>
            <w:vAlign w:val="center"/>
          </w:tcPr>
          <w:p w:rsidR="00E97FC2" w:rsidRPr="00E93D3B" w:rsidRDefault="00E97FC2" w:rsidP="00206D34">
            <w:pPr>
              <w:jc w:val="center"/>
              <w:rPr>
                <w:color w:val="000000"/>
                <w:szCs w:val="20"/>
              </w:rPr>
            </w:pPr>
            <w:r w:rsidRPr="00E93D3B">
              <w:rPr>
                <w:color w:val="000000"/>
                <w:sz w:val="22"/>
                <w:szCs w:val="20"/>
              </w:rPr>
              <w:t>41 м и более</w:t>
            </w:r>
          </w:p>
        </w:tc>
      </w:tr>
      <w:tr w:rsidR="00E97FC2" w:rsidRPr="00E93D3B" w:rsidTr="009A512C">
        <w:trPr>
          <w:trHeight w:val="407"/>
        </w:trPr>
        <w:tc>
          <w:tcPr>
            <w:tcW w:w="4785" w:type="dxa"/>
            <w:vAlign w:val="center"/>
          </w:tcPr>
          <w:p w:rsidR="00E97FC2" w:rsidRPr="00E93D3B" w:rsidRDefault="00E97FC2" w:rsidP="00206D34">
            <w:pPr>
              <w:jc w:val="center"/>
              <w:rPr>
                <w:color w:val="000000"/>
                <w:szCs w:val="20"/>
              </w:rPr>
            </w:pPr>
            <w:r>
              <w:rPr>
                <w:color w:val="000000"/>
                <w:sz w:val="22"/>
                <w:szCs w:val="20"/>
              </w:rPr>
              <w:t>С</w:t>
            </w:r>
            <w:r w:rsidRPr="00E93D3B">
              <w:rPr>
                <w:color w:val="000000"/>
                <w:sz w:val="22"/>
                <w:szCs w:val="20"/>
              </w:rPr>
              <w:t>редняя</w:t>
            </w:r>
          </w:p>
        </w:tc>
        <w:tc>
          <w:tcPr>
            <w:tcW w:w="4785" w:type="dxa"/>
            <w:vAlign w:val="center"/>
          </w:tcPr>
          <w:p w:rsidR="00E97FC2" w:rsidRPr="00E93D3B" w:rsidRDefault="00E97FC2" w:rsidP="00206D34">
            <w:pPr>
              <w:jc w:val="center"/>
              <w:rPr>
                <w:color w:val="000000"/>
                <w:szCs w:val="20"/>
              </w:rPr>
            </w:pPr>
            <w:r w:rsidRPr="00E93D3B">
              <w:rPr>
                <w:color w:val="000000"/>
                <w:sz w:val="22"/>
                <w:szCs w:val="20"/>
              </w:rPr>
              <w:t>21-40 м</w:t>
            </w:r>
          </w:p>
        </w:tc>
      </w:tr>
      <w:tr w:rsidR="00E97FC2" w:rsidRPr="00E93D3B" w:rsidTr="009A512C">
        <w:trPr>
          <w:trHeight w:val="413"/>
        </w:trPr>
        <w:tc>
          <w:tcPr>
            <w:tcW w:w="4785" w:type="dxa"/>
            <w:vAlign w:val="center"/>
          </w:tcPr>
          <w:p w:rsidR="00E97FC2" w:rsidRPr="00E93D3B" w:rsidRDefault="00E97FC2" w:rsidP="00206D34">
            <w:pPr>
              <w:jc w:val="center"/>
              <w:rPr>
                <w:color w:val="000000"/>
                <w:szCs w:val="20"/>
              </w:rPr>
            </w:pPr>
            <w:r>
              <w:rPr>
                <w:color w:val="000000"/>
                <w:sz w:val="22"/>
                <w:szCs w:val="20"/>
              </w:rPr>
              <w:t>П</w:t>
            </w:r>
            <w:r w:rsidRPr="00E93D3B">
              <w:rPr>
                <w:color w:val="000000"/>
                <w:sz w:val="22"/>
                <w:szCs w:val="20"/>
              </w:rPr>
              <w:t>лохая</w:t>
            </w:r>
          </w:p>
        </w:tc>
        <w:tc>
          <w:tcPr>
            <w:tcW w:w="4785" w:type="dxa"/>
            <w:vAlign w:val="center"/>
          </w:tcPr>
          <w:p w:rsidR="00E97FC2" w:rsidRPr="00E93D3B" w:rsidRDefault="00E97FC2" w:rsidP="00206D34">
            <w:pPr>
              <w:jc w:val="center"/>
              <w:rPr>
                <w:color w:val="000000"/>
                <w:szCs w:val="20"/>
              </w:rPr>
            </w:pPr>
            <w:r w:rsidRPr="00E93D3B">
              <w:rPr>
                <w:color w:val="000000"/>
                <w:sz w:val="22"/>
                <w:szCs w:val="20"/>
              </w:rPr>
              <w:t>менее 20 м</w:t>
            </w:r>
          </w:p>
        </w:tc>
      </w:tr>
    </w:tbl>
    <w:p w:rsidR="00E97FC2" w:rsidRDefault="00E97FC2" w:rsidP="00EC1FCD">
      <w:pPr>
        <w:rPr>
          <w:color w:val="000000"/>
          <w:sz w:val="28"/>
          <w:szCs w:val="20"/>
        </w:rPr>
      </w:pPr>
    </w:p>
    <w:p w:rsidR="00E97FC2" w:rsidRPr="00514B4B" w:rsidRDefault="00E97FC2" w:rsidP="00DE4271">
      <w:pPr>
        <w:ind w:firstLine="709"/>
        <w:jc w:val="both"/>
        <w:rPr>
          <w:sz w:val="28"/>
          <w:szCs w:val="20"/>
        </w:rPr>
      </w:pPr>
      <w:r w:rsidRPr="00DE4271">
        <w:rPr>
          <w:color w:val="000000"/>
          <w:sz w:val="28"/>
          <w:szCs w:val="20"/>
        </w:rPr>
        <w:t xml:space="preserve">Оценка просматриваемости </w:t>
      </w:r>
      <w:r>
        <w:rPr>
          <w:color w:val="000000"/>
          <w:sz w:val="28"/>
          <w:szCs w:val="20"/>
        </w:rPr>
        <w:t xml:space="preserve">лесных </w:t>
      </w:r>
      <w:r w:rsidRPr="00DE4271">
        <w:rPr>
          <w:color w:val="000000"/>
          <w:sz w:val="28"/>
          <w:szCs w:val="20"/>
        </w:rPr>
        <w:t>участков</w:t>
      </w:r>
      <w:r>
        <w:rPr>
          <w:color w:val="000000"/>
          <w:sz w:val="28"/>
          <w:szCs w:val="20"/>
        </w:rPr>
        <w:t xml:space="preserve"> в муниципальном образовании город Каменск-Уральский приведена в Таблице </w:t>
      </w:r>
      <w:r w:rsidRPr="00514B4B">
        <w:rPr>
          <w:sz w:val="28"/>
          <w:szCs w:val="20"/>
        </w:rPr>
        <w:t>29.</w:t>
      </w:r>
    </w:p>
    <w:p w:rsidR="00E97FC2" w:rsidRPr="00514B4B" w:rsidRDefault="00E97FC2" w:rsidP="00DE4271">
      <w:pPr>
        <w:ind w:firstLine="709"/>
        <w:jc w:val="right"/>
        <w:rPr>
          <w:sz w:val="28"/>
          <w:szCs w:val="20"/>
        </w:rPr>
      </w:pPr>
    </w:p>
    <w:p w:rsidR="00E97FC2" w:rsidRPr="00514B4B" w:rsidRDefault="00E97FC2" w:rsidP="00DE4271">
      <w:pPr>
        <w:ind w:firstLine="709"/>
        <w:jc w:val="right"/>
        <w:rPr>
          <w:sz w:val="28"/>
          <w:szCs w:val="20"/>
        </w:rPr>
      </w:pPr>
      <w:r w:rsidRPr="00514B4B">
        <w:rPr>
          <w:sz w:val="28"/>
          <w:szCs w:val="20"/>
        </w:rPr>
        <w:t>Таблица 29</w:t>
      </w:r>
    </w:p>
    <w:p w:rsidR="00E97FC2" w:rsidRDefault="00E97FC2" w:rsidP="00EC1FCD">
      <w:pPr>
        <w:rPr>
          <w:color w:val="000000"/>
          <w:sz w:val="28"/>
          <w:szCs w:val="20"/>
        </w:rPr>
      </w:pPr>
    </w:p>
    <w:p w:rsidR="00E97FC2" w:rsidRDefault="00E97FC2" w:rsidP="00EC1FCD">
      <w:pPr>
        <w:jc w:val="center"/>
        <w:rPr>
          <w:color w:val="000000"/>
          <w:sz w:val="28"/>
          <w:szCs w:val="20"/>
        </w:rPr>
      </w:pPr>
      <w:r w:rsidRPr="00DE4271">
        <w:rPr>
          <w:color w:val="000000"/>
          <w:sz w:val="28"/>
          <w:szCs w:val="20"/>
        </w:rPr>
        <w:t xml:space="preserve">Оценка просматриваемости участков </w:t>
      </w:r>
      <w:r>
        <w:rPr>
          <w:color w:val="000000"/>
          <w:sz w:val="28"/>
          <w:szCs w:val="20"/>
        </w:rPr>
        <w:t xml:space="preserve">в муниципальном образовании </w:t>
      </w:r>
    </w:p>
    <w:p w:rsidR="00E97FC2" w:rsidRDefault="00E97FC2" w:rsidP="00EC1FCD">
      <w:pPr>
        <w:jc w:val="center"/>
        <w:rPr>
          <w:color w:val="000000"/>
          <w:sz w:val="28"/>
          <w:szCs w:val="20"/>
        </w:rPr>
      </w:pPr>
      <w:r>
        <w:rPr>
          <w:color w:val="000000"/>
          <w:sz w:val="28"/>
          <w:szCs w:val="20"/>
        </w:rPr>
        <w:t>город Каменск-Уральский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2693"/>
        <w:gridCol w:w="2160"/>
      </w:tblGrid>
      <w:tr w:rsidR="00E97FC2" w:rsidRPr="009941B3" w:rsidTr="00206D34">
        <w:trPr>
          <w:cantSplit/>
        </w:trPr>
        <w:tc>
          <w:tcPr>
            <w:tcW w:w="4503" w:type="dxa"/>
            <w:vMerge w:val="restart"/>
            <w:vAlign w:val="center"/>
          </w:tcPr>
          <w:p w:rsidR="00E97FC2" w:rsidRPr="009941B3" w:rsidRDefault="00E97FC2" w:rsidP="00206D34">
            <w:pPr>
              <w:jc w:val="center"/>
              <w:rPr>
                <w:color w:val="000000"/>
              </w:rPr>
            </w:pPr>
            <w:r w:rsidRPr="009941B3">
              <w:rPr>
                <w:color w:val="000000"/>
                <w:sz w:val="22"/>
                <w:szCs w:val="22"/>
              </w:rPr>
              <w:t>Оценка просматриваемости</w:t>
            </w:r>
          </w:p>
        </w:tc>
        <w:tc>
          <w:tcPr>
            <w:tcW w:w="4853" w:type="dxa"/>
            <w:gridSpan w:val="2"/>
            <w:vAlign w:val="center"/>
          </w:tcPr>
          <w:p w:rsidR="00E97FC2" w:rsidRPr="009941B3" w:rsidRDefault="00E97FC2" w:rsidP="00206D34">
            <w:pPr>
              <w:jc w:val="center"/>
              <w:rPr>
                <w:color w:val="000000"/>
              </w:rPr>
            </w:pPr>
            <w:r w:rsidRPr="009941B3">
              <w:rPr>
                <w:color w:val="000000"/>
                <w:sz w:val="22"/>
                <w:szCs w:val="22"/>
              </w:rPr>
              <w:t>Площадь</w:t>
            </w:r>
          </w:p>
        </w:tc>
      </w:tr>
      <w:tr w:rsidR="00E97FC2" w:rsidRPr="009941B3" w:rsidTr="00206D34">
        <w:trPr>
          <w:cantSplit/>
        </w:trPr>
        <w:tc>
          <w:tcPr>
            <w:tcW w:w="4503" w:type="dxa"/>
            <w:vMerge/>
            <w:vAlign w:val="center"/>
          </w:tcPr>
          <w:p w:rsidR="00E97FC2" w:rsidRPr="009941B3" w:rsidRDefault="00E97FC2" w:rsidP="00206D34">
            <w:pPr>
              <w:jc w:val="center"/>
              <w:rPr>
                <w:color w:val="000000"/>
              </w:rPr>
            </w:pPr>
          </w:p>
        </w:tc>
        <w:tc>
          <w:tcPr>
            <w:tcW w:w="2693" w:type="dxa"/>
            <w:vAlign w:val="center"/>
          </w:tcPr>
          <w:p w:rsidR="00E97FC2" w:rsidRPr="009941B3" w:rsidRDefault="00E97FC2" w:rsidP="00206D34">
            <w:pPr>
              <w:jc w:val="center"/>
              <w:rPr>
                <w:color w:val="000000"/>
              </w:rPr>
            </w:pPr>
            <w:r w:rsidRPr="009941B3">
              <w:rPr>
                <w:color w:val="000000"/>
                <w:sz w:val="22"/>
                <w:szCs w:val="22"/>
              </w:rPr>
              <w:t>га</w:t>
            </w:r>
          </w:p>
        </w:tc>
        <w:tc>
          <w:tcPr>
            <w:tcW w:w="2160" w:type="dxa"/>
            <w:vAlign w:val="center"/>
          </w:tcPr>
          <w:p w:rsidR="00E97FC2" w:rsidRPr="009941B3" w:rsidRDefault="00E97FC2" w:rsidP="00206D34">
            <w:pPr>
              <w:jc w:val="center"/>
              <w:rPr>
                <w:color w:val="000000"/>
              </w:rPr>
            </w:pPr>
            <w:r w:rsidRPr="009941B3">
              <w:rPr>
                <w:color w:val="000000"/>
                <w:sz w:val="22"/>
                <w:szCs w:val="22"/>
              </w:rPr>
              <w:t>%</w:t>
            </w:r>
          </w:p>
        </w:tc>
      </w:tr>
      <w:tr w:rsidR="00E97FC2" w:rsidRPr="009941B3" w:rsidTr="00206D34">
        <w:trPr>
          <w:cantSplit/>
        </w:trPr>
        <w:tc>
          <w:tcPr>
            <w:tcW w:w="4503" w:type="dxa"/>
            <w:vAlign w:val="center"/>
          </w:tcPr>
          <w:p w:rsidR="00E97FC2" w:rsidRPr="009941B3" w:rsidRDefault="00E97FC2" w:rsidP="00206D34">
            <w:pPr>
              <w:jc w:val="center"/>
              <w:rPr>
                <w:color w:val="000000"/>
              </w:rPr>
            </w:pPr>
            <w:r w:rsidRPr="009941B3">
              <w:rPr>
                <w:color w:val="000000"/>
                <w:sz w:val="22"/>
                <w:szCs w:val="22"/>
              </w:rPr>
              <w:t>Хорошая</w:t>
            </w:r>
          </w:p>
        </w:tc>
        <w:tc>
          <w:tcPr>
            <w:tcW w:w="2693" w:type="dxa"/>
            <w:vAlign w:val="center"/>
          </w:tcPr>
          <w:p w:rsidR="00E97FC2" w:rsidRPr="00A8180E" w:rsidRDefault="00E97FC2" w:rsidP="00206D34">
            <w:pPr>
              <w:jc w:val="center"/>
              <w:rPr>
                <w:color w:val="000000"/>
              </w:rPr>
            </w:pPr>
            <w:r>
              <w:rPr>
                <w:color w:val="000000"/>
                <w:sz w:val="22"/>
                <w:szCs w:val="22"/>
              </w:rPr>
              <w:t>1539,5</w:t>
            </w:r>
          </w:p>
        </w:tc>
        <w:tc>
          <w:tcPr>
            <w:tcW w:w="2160" w:type="dxa"/>
            <w:vAlign w:val="bottom"/>
          </w:tcPr>
          <w:p w:rsidR="00E97FC2" w:rsidRPr="00421CAA" w:rsidRDefault="00E97FC2" w:rsidP="00206D34">
            <w:pPr>
              <w:jc w:val="center"/>
              <w:rPr>
                <w:color w:val="000000"/>
              </w:rPr>
            </w:pPr>
            <w:r>
              <w:rPr>
                <w:color w:val="000000"/>
                <w:sz w:val="22"/>
                <w:szCs w:val="22"/>
              </w:rPr>
              <w:t>60,1</w:t>
            </w:r>
          </w:p>
        </w:tc>
      </w:tr>
      <w:tr w:rsidR="00E97FC2" w:rsidRPr="009941B3" w:rsidTr="00206D34">
        <w:trPr>
          <w:cantSplit/>
        </w:trPr>
        <w:tc>
          <w:tcPr>
            <w:tcW w:w="4503" w:type="dxa"/>
            <w:vAlign w:val="center"/>
          </w:tcPr>
          <w:p w:rsidR="00E97FC2" w:rsidRPr="009941B3" w:rsidRDefault="00E97FC2" w:rsidP="00206D34">
            <w:pPr>
              <w:jc w:val="center"/>
              <w:rPr>
                <w:color w:val="000000"/>
              </w:rPr>
            </w:pPr>
            <w:r w:rsidRPr="009941B3">
              <w:rPr>
                <w:color w:val="000000"/>
                <w:sz w:val="22"/>
                <w:szCs w:val="22"/>
              </w:rPr>
              <w:t>Средняя</w:t>
            </w:r>
          </w:p>
        </w:tc>
        <w:tc>
          <w:tcPr>
            <w:tcW w:w="2693" w:type="dxa"/>
            <w:vAlign w:val="center"/>
          </w:tcPr>
          <w:p w:rsidR="00E97FC2" w:rsidRPr="00A8180E" w:rsidRDefault="00E97FC2" w:rsidP="00206D34">
            <w:pPr>
              <w:jc w:val="center"/>
              <w:rPr>
                <w:color w:val="000000"/>
              </w:rPr>
            </w:pPr>
            <w:r>
              <w:rPr>
                <w:color w:val="000000"/>
                <w:sz w:val="22"/>
                <w:szCs w:val="22"/>
              </w:rPr>
              <w:t>739,9</w:t>
            </w:r>
          </w:p>
        </w:tc>
        <w:tc>
          <w:tcPr>
            <w:tcW w:w="2160" w:type="dxa"/>
            <w:vAlign w:val="bottom"/>
          </w:tcPr>
          <w:p w:rsidR="00E97FC2" w:rsidRPr="00421CAA" w:rsidRDefault="00E97FC2" w:rsidP="00206D34">
            <w:pPr>
              <w:jc w:val="center"/>
              <w:rPr>
                <w:color w:val="000000"/>
              </w:rPr>
            </w:pPr>
            <w:r>
              <w:rPr>
                <w:color w:val="000000"/>
                <w:sz w:val="22"/>
                <w:szCs w:val="22"/>
              </w:rPr>
              <w:t>28,9</w:t>
            </w:r>
          </w:p>
        </w:tc>
      </w:tr>
      <w:tr w:rsidR="00E97FC2" w:rsidRPr="009941B3" w:rsidTr="00206D34">
        <w:trPr>
          <w:cantSplit/>
        </w:trPr>
        <w:tc>
          <w:tcPr>
            <w:tcW w:w="4503" w:type="dxa"/>
            <w:vAlign w:val="center"/>
          </w:tcPr>
          <w:p w:rsidR="00E97FC2" w:rsidRPr="009941B3" w:rsidRDefault="00E97FC2" w:rsidP="00206D34">
            <w:pPr>
              <w:jc w:val="center"/>
              <w:rPr>
                <w:color w:val="000000"/>
              </w:rPr>
            </w:pPr>
            <w:r w:rsidRPr="009941B3">
              <w:rPr>
                <w:color w:val="000000"/>
                <w:sz w:val="22"/>
                <w:szCs w:val="22"/>
              </w:rPr>
              <w:t>Плохая</w:t>
            </w:r>
          </w:p>
        </w:tc>
        <w:tc>
          <w:tcPr>
            <w:tcW w:w="2693" w:type="dxa"/>
            <w:vAlign w:val="center"/>
          </w:tcPr>
          <w:p w:rsidR="00E97FC2" w:rsidRPr="00A8180E" w:rsidRDefault="00E97FC2" w:rsidP="00206D34">
            <w:pPr>
              <w:jc w:val="center"/>
              <w:rPr>
                <w:color w:val="000000"/>
              </w:rPr>
            </w:pPr>
            <w:r>
              <w:rPr>
                <w:color w:val="000000"/>
                <w:sz w:val="22"/>
                <w:szCs w:val="22"/>
              </w:rPr>
              <w:t>280,6</w:t>
            </w:r>
          </w:p>
        </w:tc>
        <w:tc>
          <w:tcPr>
            <w:tcW w:w="2160" w:type="dxa"/>
            <w:vAlign w:val="bottom"/>
          </w:tcPr>
          <w:p w:rsidR="00E97FC2" w:rsidRPr="00421CAA" w:rsidRDefault="00E97FC2" w:rsidP="00206D34">
            <w:pPr>
              <w:jc w:val="center"/>
              <w:rPr>
                <w:color w:val="000000"/>
              </w:rPr>
            </w:pPr>
            <w:r>
              <w:rPr>
                <w:color w:val="000000"/>
                <w:sz w:val="22"/>
                <w:szCs w:val="22"/>
              </w:rPr>
              <w:t>11,0</w:t>
            </w:r>
          </w:p>
        </w:tc>
      </w:tr>
      <w:tr w:rsidR="00E97FC2" w:rsidRPr="009941B3" w:rsidTr="00206D34">
        <w:trPr>
          <w:cantSplit/>
          <w:trHeight w:val="70"/>
        </w:trPr>
        <w:tc>
          <w:tcPr>
            <w:tcW w:w="4503" w:type="dxa"/>
            <w:vAlign w:val="center"/>
          </w:tcPr>
          <w:p w:rsidR="00E97FC2" w:rsidRPr="009941B3" w:rsidRDefault="00E97FC2" w:rsidP="00206D34">
            <w:pPr>
              <w:rPr>
                <w:color w:val="000000"/>
              </w:rPr>
            </w:pPr>
            <w:r w:rsidRPr="009941B3">
              <w:rPr>
                <w:color w:val="000000"/>
                <w:sz w:val="22"/>
                <w:szCs w:val="22"/>
              </w:rPr>
              <w:t>Всего:</w:t>
            </w:r>
          </w:p>
        </w:tc>
        <w:tc>
          <w:tcPr>
            <w:tcW w:w="2693" w:type="dxa"/>
            <w:vAlign w:val="center"/>
          </w:tcPr>
          <w:p w:rsidR="00E97FC2" w:rsidRPr="00A8180E" w:rsidRDefault="00E97FC2" w:rsidP="00206D34">
            <w:pPr>
              <w:jc w:val="center"/>
              <w:rPr>
                <w:bCs/>
                <w:color w:val="000000"/>
              </w:rPr>
            </w:pPr>
            <w:r>
              <w:rPr>
                <w:bCs/>
                <w:color w:val="000000"/>
                <w:sz w:val="22"/>
                <w:szCs w:val="22"/>
              </w:rPr>
              <w:t>2560,0</w:t>
            </w:r>
          </w:p>
        </w:tc>
        <w:tc>
          <w:tcPr>
            <w:tcW w:w="2160" w:type="dxa"/>
            <w:vAlign w:val="bottom"/>
          </w:tcPr>
          <w:p w:rsidR="00E97FC2" w:rsidRPr="00421CAA" w:rsidRDefault="00E97FC2" w:rsidP="00206D34">
            <w:pPr>
              <w:jc w:val="center"/>
              <w:rPr>
                <w:color w:val="000000"/>
              </w:rPr>
            </w:pPr>
            <w:r>
              <w:rPr>
                <w:color w:val="000000"/>
                <w:sz w:val="22"/>
                <w:szCs w:val="22"/>
              </w:rPr>
              <w:t>100,0</w:t>
            </w:r>
          </w:p>
        </w:tc>
      </w:tr>
    </w:tbl>
    <w:p w:rsidR="00E97FC2" w:rsidRDefault="00E97FC2" w:rsidP="002A57A5">
      <w:pPr>
        <w:ind w:left="743"/>
        <w:rPr>
          <w:b/>
          <w:bCs/>
          <w:iCs/>
          <w:color w:val="000000"/>
          <w:sz w:val="28"/>
          <w:szCs w:val="28"/>
        </w:rPr>
      </w:pPr>
    </w:p>
    <w:p w:rsidR="00E97FC2" w:rsidRPr="00E93D3B" w:rsidRDefault="00E97FC2" w:rsidP="002A57A5">
      <w:pPr>
        <w:ind w:left="743"/>
        <w:rPr>
          <w:b/>
          <w:bCs/>
          <w:iCs/>
          <w:color w:val="000000"/>
          <w:sz w:val="28"/>
          <w:szCs w:val="28"/>
        </w:rPr>
      </w:pPr>
      <w:r w:rsidRPr="00E93D3B">
        <w:rPr>
          <w:b/>
          <w:bCs/>
          <w:iCs/>
          <w:color w:val="000000"/>
          <w:sz w:val="28"/>
          <w:szCs w:val="28"/>
        </w:rPr>
        <w:t>Рекреационная дигрессия (деградация) насаждений</w:t>
      </w:r>
    </w:p>
    <w:p w:rsidR="00E97FC2" w:rsidRPr="00E93D3B" w:rsidRDefault="00E97FC2" w:rsidP="00EC1FCD">
      <w:pPr>
        <w:suppressAutoHyphens/>
        <w:spacing w:before="14"/>
        <w:ind w:firstLine="709"/>
        <w:jc w:val="both"/>
        <w:rPr>
          <w:color w:val="000000"/>
          <w:sz w:val="28"/>
          <w:szCs w:val="28"/>
        </w:rPr>
      </w:pPr>
      <w:r w:rsidRPr="00E93D3B">
        <w:rPr>
          <w:color w:val="000000"/>
          <w:sz w:val="28"/>
        </w:rPr>
        <w:t>Изменения лесной среды под воздействием рекреационного использования ее в прошлом и в настоящее время характеризуется степенью рекреационной дигрессии.</w:t>
      </w:r>
    </w:p>
    <w:p w:rsidR="00E97FC2" w:rsidRPr="00514B4B" w:rsidRDefault="00E97FC2" w:rsidP="00EC1FCD">
      <w:pPr>
        <w:suppressAutoHyphens/>
        <w:spacing w:before="14"/>
        <w:ind w:firstLine="709"/>
        <w:jc w:val="both"/>
        <w:rPr>
          <w:sz w:val="28"/>
          <w:szCs w:val="28"/>
        </w:rPr>
      </w:pPr>
      <w:r w:rsidRPr="00E93D3B">
        <w:rPr>
          <w:color w:val="000000"/>
          <w:sz w:val="28"/>
          <w:szCs w:val="28"/>
        </w:rPr>
        <w:t>Степень рекреационной дигрессии (деградации) лесных экосистем подразделяется на 5 стадий</w:t>
      </w:r>
      <w:r>
        <w:rPr>
          <w:color w:val="000000"/>
          <w:sz w:val="28"/>
          <w:szCs w:val="28"/>
        </w:rPr>
        <w:t xml:space="preserve"> (приведены в Таблице </w:t>
      </w:r>
      <w:r w:rsidRPr="00514B4B">
        <w:rPr>
          <w:sz w:val="28"/>
          <w:szCs w:val="28"/>
        </w:rPr>
        <w:t>30).</w:t>
      </w:r>
    </w:p>
    <w:p w:rsidR="00E97FC2" w:rsidRDefault="00E97FC2" w:rsidP="002A57A5">
      <w:pPr>
        <w:ind w:firstLine="710"/>
        <w:jc w:val="right"/>
        <w:rPr>
          <w:bCs/>
          <w:sz w:val="28"/>
          <w:szCs w:val="28"/>
        </w:rPr>
      </w:pPr>
      <w:r w:rsidRPr="00514B4B">
        <w:rPr>
          <w:bCs/>
          <w:sz w:val="28"/>
          <w:szCs w:val="28"/>
        </w:rPr>
        <w:t>Таблица 30</w:t>
      </w:r>
    </w:p>
    <w:p w:rsidR="00E97FC2" w:rsidRPr="00514B4B" w:rsidRDefault="00E97FC2" w:rsidP="002A57A5">
      <w:pPr>
        <w:ind w:firstLine="710"/>
        <w:jc w:val="right"/>
        <w:rPr>
          <w:bCs/>
          <w:sz w:val="28"/>
          <w:szCs w:val="28"/>
        </w:rPr>
      </w:pPr>
    </w:p>
    <w:p w:rsidR="00E97FC2" w:rsidRPr="00E93D3B" w:rsidRDefault="00E97FC2" w:rsidP="002A57A5">
      <w:pPr>
        <w:jc w:val="center"/>
        <w:rPr>
          <w:bCs/>
          <w:color w:val="000000"/>
          <w:sz w:val="28"/>
          <w:szCs w:val="28"/>
        </w:rPr>
      </w:pPr>
      <w:r w:rsidRPr="00FD5E18">
        <w:rPr>
          <w:bCs/>
          <w:color w:val="000000"/>
          <w:sz w:val="28"/>
          <w:szCs w:val="28"/>
        </w:rPr>
        <w:t>Стадии рекреационной дигрессии (деградации)</w:t>
      </w:r>
    </w:p>
    <w:p w:rsidR="00E97FC2" w:rsidRPr="00E93D3B" w:rsidRDefault="00E97FC2" w:rsidP="002A57A5">
      <w:pPr>
        <w:rPr>
          <w:color w:val="000000"/>
          <w:sz w:val="2"/>
          <w:szCs w:val="2"/>
        </w:rPr>
      </w:pPr>
    </w:p>
    <w:tbl>
      <w:tblPr>
        <w:tblW w:w="4986" w:type="pct"/>
        <w:tblCellMar>
          <w:left w:w="28" w:type="dxa"/>
          <w:right w:w="28" w:type="dxa"/>
        </w:tblCellMar>
        <w:tblLook w:val="0000"/>
      </w:tblPr>
      <w:tblGrid>
        <w:gridCol w:w="1305"/>
        <w:gridCol w:w="8080"/>
      </w:tblGrid>
      <w:tr w:rsidR="00E97FC2" w:rsidRPr="00E93D3B" w:rsidTr="00206D34">
        <w:trPr>
          <w:tblHeader/>
        </w:trPr>
        <w:tc>
          <w:tcPr>
            <w:tcW w:w="695" w:type="pct"/>
            <w:tcBorders>
              <w:top w:val="single" w:sz="6" w:space="0" w:color="auto"/>
              <w:left w:val="single" w:sz="6" w:space="0" w:color="auto"/>
              <w:bottom w:val="single" w:sz="6" w:space="0" w:color="auto"/>
              <w:right w:val="single" w:sz="6" w:space="0" w:color="auto"/>
            </w:tcBorders>
          </w:tcPr>
          <w:p w:rsidR="00E97FC2" w:rsidRPr="00E93D3B" w:rsidRDefault="00E97FC2" w:rsidP="002A57A5">
            <w:pPr>
              <w:jc w:val="center"/>
              <w:rPr>
                <w:color w:val="000000"/>
              </w:rPr>
            </w:pPr>
            <w:r w:rsidRPr="00E93D3B">
              <w:rPr>
                <w:color w:val="000000"/>
                <w:sz w:val="22"/>
                <w:szCs w:val="22"/>
              </w:rPr>
              <w:t xml:space="preserve">Стадии </w:t>
            </w:r>
          </w:p>
          <w:p w:rsidR="00E97FC2" w:rsidRPr="00E93D3B" w:rsidRDefault="00E97FC2" w:rsidP="002A57A5">
            <w:pPr>
              <w:jc w:val="center"/>
              <w:rPr>
                <w:color w:val="000000"/>
              </w:rPr>
            </w:pPr>
            <w:r w:rsidRPr="00E93D3B">
              <w:rPr>
                <w:color w:val="000000"/>
                <w:sz w:val="22"/>
                <w:szCs w:val="22"/>
              </w:rPr>
              <w:t>дигрессии</w:t>
            </w:r>
          </w:p>
        </w:tc>
        <w:tc>
          <w:tcPr>
            <w:tcW w:w="4305" w:type="pct"/>
            <w:tcBorders>
              <w:top w:val="single" w:sz="6" w:space="0" w:color="auto"/>
              <w:left w:val="single" w:sz="6" w:space="0" w:color="auto"/>
              <w:bottom w:val="single" w:sz="6" w:space="0" w:color="auto"/>
              <w:right w:val="single" w:sz="6" w:space="0" w:color="auto"/>
            </w:tcBorders>
          </w:tcPr>
          <w:p w:rsidR="00E97FC2" w:rsidRPr="00E93D3B" w:rsidRDefault="00E97FC2" w:rsidP="002A57A5">
            <w:pPr>
              <w:ind w:left="2846"/>
              <w:rPr>
                <w:color w:val="000000"/>
              </w:rPr>
            </w:pPr>
            <w:r w:rsidRPr="00E93D3B">
              <w:rPr>
                <w:color w:val="000000"/>
                <w:sz w:val="22"/>
                <w:szCs w:val="22"/>
              </w:rPr>
              <w:t>Описание лесной среды</w:t>
            </w:r>
          </w:p>
        </w:tc>
      </w:tr>
      <w:tr w:rsidR="00E97FC2" w:rsidRPr="00E93D3B" w:rsidTr="00206D34">
        <w:tc>
          <w:tcPr>
            <w:tcW w:w="695" w:type="pct"/>
            <w:tcBorders>
              <w:top w:val="single" w:sz="6" w:space="0" w:color="auto"/>
              <w:left w:val="single" w:sz="6" w:space="0" w:color="auto"/>
              <w:bottom w:val="single" w:sz="6" w:space="0" w:color="auto"/>
              <w:right w:val="single" w:sz="6" w:space="0" w:color="auto"/>
            </w:tcBorders>
          </w:tcPr>
          <w:p w:rsidR="00E97FC2" w:rsidRPr="00E93D3B" w:rsidRDefault="00E97FC2" w:rsidP="00206D34">
            <w:pPr>
              <w:jc w:val="center"/>
              <w:rPr>
                <w:color w:val="000000"/>
              </w:rPr>
            </w:pPr>
            <w:r w:rsidRPr="00E93D3B">
              <w:rPr>
                <w:color w:val="000000"/>
                <w:sz w:val="22"/>
                <w:szCs w:val="22"/>
              </w:rPr>
              <w:t>1-ая стадия</w:t>
            </w:r>
          </w:p>
        </w:tc>
        <w:tc>
          <w:tcPr>
            <w:tcW w:w="4305" w:type="pct"/>
            <w:tcBorders>
              <w:top w:val="single" w:sz="6" w:space="0" w:color="auto"/>
              <w:left w:val="single" w:sz="6" w:space="0" w:color="auto"/>
              <w:bottom w:val="single" w:sz="6" w:space="0" w:color="auto"/>
              <w:right w:val="single" w:sz="6" w:space="0" w:color="auto"/>
            </w:tcBorders>
          </w:tcPr>
          <w:p w:rsidR="00E97FC2" w:rsidRPr="00E93D3B" w:rsidRDefault="00E97FC2" w:rsidP="00206D34">
            <w:pPr>
              <w:spacing w:line="230" w:lineRule="exact"/>
              <w:ind w:left="5" w:hanging="5"/>
              <w:jc w:val="both"/>
              <w:rPr>
                <w:color w:val="000000"/>
              </w:rPr>
            </w:pPr>
            <w:r w:rsidRPr="00E93D3B">
              <w:rPr>
                <w:color w:val="000000"/>
                <w:sz w:val="22"/>
                <w:szCs w:val="22"/>
              </w:rPr>
              <w:t xml:space="preserve">Изменение лесной среды под влиянием антропогенных факторов не наблюдается. Подрост, подлесок и напочвенный покров не нарушены и являются характерными для данного типа леса. Проективное </w:t>
            </w:r>
            <w:r>
              <w:rPr>
                <w:color w:val="000000"/>
                <w:sz w:val="22"/>
                <w:szCs w:val="22"/>
              </w:rPr>
              <w:t xml:space="preserve">покрытие мхов составляет </w:t>
            </w:r>
            <w:r>
              <w:rPr>
                <w:color w:val="000000"/>
                <w:sz w:val="22"/>
                <w:szCs w:val="22"/>
              </w:rPr>
              <w:br/>
              <w:t>30-40</w:t>
            </w:r>
            <w:r w:rsidRPr="00E93D3B">
              <w:rPr>
                <w:color w:val="000000"/>
                <w:sz w:val="22"/>
                <w:szCs w:val="22"/>
              </w:rPr>
              <w:t xml:space="preserve">% </w:t>
            </w:r>
            <w:r>
              <w:rPr>
                <w:color w:val="000000"/>
                <w:sz w:val="22"/>
                <w:szCs w:val="22"/>
              </w:rPr>
              <w:t>травостоя из лесных видов 20-30</w:t>
            </w:r>
            <w:r w:rsidRPr="00E93D3B">
              <w:rPr>
                <w:color w:val="000000"/>
                <w:sz w:val="22"/>
                <w:szCs w:val="22"/>
              </w:rPr>
              <w:t>%. Древостой здоров с признаками хорошего роста и развития. Регулирования рекреационного использования не требуется.</w:t>
            </w:r>
          </w:p>
        </w:tc>
      </w:tr>
      <w:tr w:rsidR="00E97FC2" w:rsidRPr="00E93D3B" w:rsidTr="00206D34">
        <w:tc>
          <w:tcPr>
            <w:tcW w:w="695" w:type="pct"/>
            <w:tcBorders>
              <w:top w:val="single" w:sz="6" w:space="0" w:color="auto"/>
              <w:left w:val="single" w:sz="6" w:space="0" w:color="auto"/>
              <w:bottom w:val="single" w:sz="6" w:space="0" w:color="auto"/>
              <w:right w:val="single" w:sz="6" w:space="0" w:color="auto"/>
            </w:tcBorders>
          </w:tcPr>
          <w:p w:rsidR="00E97FC2" w:rsidRPr="00E93D3B" w:rsidRDefault="00E97FC2" w:rsidP="00206D34">
            <w:pPr>
              <w:jc w:val="center"/>
              <w:rPr>
                <w:color w:val="000000"/>
              </w:rPr>
            </w:pPr>
            <w:r w:rsidRPr="00E93D3B">
              <w:rPr>
                <w:color w:val="000000"/>
                <w:sz w:val="22"/>
                <w:szCs w:val="22"/>
              </w:rPr>
              <w:t>2-ая стадия</w:t>
            </w:r>
          </w:p>
        </w:tc>
        <w:tc>
          <w:tcPr>
            <w:tcW w:w="4305" w:type="pct"/>
            <w:tcBorders>
              <w:top w:val="single" w:sz="6" w:space="0" w:color="auto"/>
              <w:left w:val="single" w:sz="6" w:space="0" w:color="auto"/>
              <w:bottom w:val="single" w:sz="6" w:space="0" w:color="auto"/>
              <w:right w:val="single" w:sz="6" w:space="0" w:color="auto"/>
            </w:tcBorders>
          </w:tcPr>
          <w:p w:rsidR="00E97FC2" w:rsidRPr="00E93D3B" w:rsidRDefault="00E97FC2" w:rsidP="00206D34">
            <w:pPr>
              <w:spacing w:line="226" w:lineRule="exact"/>
              <w:ind w:left="5" w:hanging="5"/>
              <w:jc w:val="both"/>
              <w:rPr>
                <w:color w:val="000000"/>
              </w:rPr>
            </w:pPr>
            <w:r w:rsidRPr="00E93D3B">
              <w:rPr>
                <w:color w:val="000000"/>
                <w:sz w:val="22"/>
                <w:szCs w:val="22"/>
              </w:rPr>
              <w:t>Изменение лесной среды незначительно. Проективное покрытие мох</w:t>
            </w:r>
            <w:r>
              <w:rPr>
                <w:color w:val="000000"/>
                <w:sz w:val="22"/>
                <w:szCs w:val="22"/>
              </w:rPr>
              <w:t>ового покрова уменьшается до 25</w:t>
            </w:r>
            <w:r w:rsidRPr="00E93D3B">
              <w:rPr>
                <w:color w:val="000000"/>
                <w:sz w:val="22"/>
                <w:szCs w:val="22"/>
              </w:rPr>
              <w:t>%, травянистого покрова увеличивается до 50%. Появляются в тра</w:t>
            </w:r>
            <w:r>
              <w:rPr>
                <w:color w:val="000000"/>
                <w:sz w:val="22"/>
                <w:szCs w:val="22"/>
              </w:rPr>
              <w:t>вяном районе луговые виды (5-10</w:t>
            </w:r>
            <w:r w:rsidRPr="00E93D3B">
              <w:rPr>
                <w:color w:val="000000"/>
                <w:sz w:val="22"/>
                <w:szCs w:val="22"/>
              </w:rPr>
              <w:t>%), не характерные для данного типа леса. В подросте и подлеске поврежденные и усыхающие экзе</w:t>
            </w:r>
            <w:r>
              <w:rPr>
                <w:color w:val="000000"/>
                <w:sz w:val="22"/>
                <w:szCs w:val="22"/>
              </w:rPr>
              <w:t>мпляры растений составляют 5-20</w:t>
            </w:r>
            <w:r w:rsidRPr="00E93D3B">
              <w:rPr>
                <w:color w:val="000000"/>
                <w:sz w:val="22"/>
                <w:szCs w:val="22"/>
              </w:rPr>
              <w:t>%. Больные</w:t>
            </w:r>
            <w:r>
              <w:rPr>
                <w:color w:val="000000"/>
                <w:sz w:val="22"/>
                <w:szCs w:val="22"/>
              </w:rPr>
              <w:t xml:space="preserve"> деревья составляют не более 20</w:t>
            </w:r>
            <w:r w:rsidRPr="00E93D3B">
              <w:rPr>
                <w:color w:val="000000"/>
                <w:sz w:val="22"/>
                <w:szCs w:val="22"/>
              </w:rPr>
              <w:t>% от их общего числа. Требуется незначительное регулирование рекреационного использования путём увеличения дорожно-тропиночной сети.</w:t>
            </w:r>
          </w:p>
        </w:tc>
      </w:tr>
      <w:tr w:rsidR="00E97FC2" w:rsidRPr="00E93D3B" w:rsidTr="00206D34">
        <w:tc>
          <w:tcPr>
            <w:tcW w:w="695" w:type="pct"/>
            <w:tcBorders>
              <w:top w:val="single" w:sz="6" w:space="0" w:color="auto"/>
              <w:left w:val="single" w:sz="6" w:space="0" w:color="auto"/>
              <w:bottom w:val="single" w:sz="6" w:space="0" w:color="auto"/>
              <w:right w:val="single" w:sz="6" w:space="0" w:color="auto"/>
            </w:tcBorders>
          </w:tcPr>
          <w:p w:rsidR="00E97FC2" w:rsidRPr="00E93D3B" w:rsidRDefault="00E97FC2" w:rsidP="00206D34">
            <w:pPr>
              <w:jc w:val="center"/>
              <w:rPr>
                <w:color w:val="000000"/>
              </w:rPr>
            </w:pPr>
            <w:r w:rsidRPr="00E93D3B">
              <w:rPr>
                <w:color w:val="000000"/>
                <w:sz w:val="22"/>
                <w:szCs w:val="22"/>
              </w:rPr>
              <w:t>3- я стадия</w:t>
            </w:r>
          </w:p>
        </w:tc>
        <w:tc>
          <w:tcPr>
            <w:tcW w:w="4305" w:type="pct"/>
            <w:tcBorders>
              <w:top w:val="single" w:sz="6" w:space="0" w:color="auto"/>
              <w:left w:val="single" w:sz="6" w:space="0" w:color="auto"/>
              <w:bottom w:val="single" w:sz="6" w:space="0" w:color="auto"/>
              <w:right w:val="single" w:sz="6" w:space="0" w:color="auto"/>
            </w:tcBorders>
          </w:tcPr>
          <w:p w:rsidR="00E97FC2" w:rsidRPr="00E93D3B" w:rsidRDefault="00E97FC2" w:rsidP="00206D34">
            <w:pPr>
              <w:spacing w:line="230" w:lineRule="exact"/>
              <w:ind w:left="5" w:hanging="5"/>
              <w:jc w:val="both"/>
              <w:rPr>
                <w:color w:val="000000"/>
              </w:rPr>
            </w:pPr>
            <w:r w:rsidRPr="00E93D3B">
              <w:rPr>
                <w:color w:val="000000"/>
                <w:sz w:val="22"/>
                <w:szCs w:val="22"/>
              </w:rPr>
              <w:t>Изменения лесной среды средней степени. Мхи встречаются только около стволов деревьев на 5-10 % площади. Проек</w:t>
            </w:r>
            <w:r>
              <w:rPr>
                <w:color w:val="000000"/>
                <w:sz w:val="22"/>
                <w:szCs w:val="22"/>
              </w:rPr>
              <w:t>тивное покрытие травостоя 80-90</w:t>
            </w:r>
            <w:r w:rsidRPr="00E93D3B">
              <w:rPr>
                <w:color w:val="000000"/>
                <w:sz w:val="22"/>
                <w:szCs w:val="22"/>
              </w:rPr>
              <w:t xml:space="preserve">%, из них </w:t>
            </w:r>
            <w:r>
              <w:rPr>
                <w:color w:val="000000"/>
                <w:sz w:val="22"/>
                <w:szCs w:val="22"/>
              </w:rPr>
              <w:br/>
              <w:t>10-20</w:t>
            </w:r>
            <w:r w:rsidRPr="00E93D3B">
              <w:rPr>
                <w:color w:val="000000"/>
                <w:sz w:val="22"/>
                <w:szCs w:val="22"/>
              </w:rPr>
              <w:t>% луговые травы. Подрост и подлесок средней густоты, усыха</w:t>
            </w:r>
            <w:r>
              <w:rPr>
                <w:color w:val="000000"/>
                <w:sz w:val="22"/>
                <w:szCs w:val="22"/>
              </w:rPr>
              <w:t>ющих деревьев от 20 до 50</w:t>
            </w:r>
            <w:r w:rsidRPr="00E93D3B">
              <w:rPr>
                <w:color w:val="000000"/>
                <w:sz w:val="22"/>
                <w:szCs w:val="22"/>
              </w:rPr>
              <w:t>%. Требуется значительное регулирование рекреационной нагрузки различными лесопарковыми мероприятиями (создание дорожно-тропиночной сети, защитных полос и др.)</w:t>
            </w:r>
          </w:p>
        </w:tc>
      </w:tr>
      <w:tr w:rsidR="00E97FC2" w:rsidRPr="00E93D3B" w:rsidTr="00206D34">
        <w:tc>
          <w:tcPr>
            <w:tcW w:w="695" w:type="pct"/>
            <w:tcBorders>
              <w:top w:val="single" w:sz="6" w:space="0" w:color="auto"/>
              <w:left w:val="single" w:sz="6" w:space="0" w:color="auto"/>
              <w:bottom w:val="single" w:sz="6" w:space="0" w:color="auto"/>
              <w:right w:val="single" w:sz="6" w:space="0" w:color="auto"/>
            </w:tcBorders>
          </w:tcPr>
          <w:p w:rsidR="00E97FC2" w:rsidRPr="00E93D3B" w:rsidRDefault="00E97FC2" w:rsidP="00206D34">
            <w:pPr>
              <w:jc w:val="center"/>
              <w:rPr>
                <w:color w:val="000000"/>
              </w:rPr>
            </w:pPr>
            <w:r w:rsidRPr="00E93D3B">
              <w:rPr>
                <w:color w:val="000000"/>
                <w:sz w:val="22"/>
                <w:szCs w:val="22"/>
              </w:rPr>
              <w:t>4-ая стадия</w:t>
            </w:r>
          </w:p>
        </w:tc>
        <w:tc>
          <w:tcPr>
            <w:tcW w:w="4305" w:type="pct"/>
            <w:tcBorders>
              <w:top w:val="single" w:sz="6" w:space="0" w:color="auto"/>
              <w:left w:val="single" w:sz="6" w:space="0" w:color="auto"/>
              <w:bottom w:val="single" w:sz="6" w:space="0" w:color="auto"/>
              <w:right w:val="single" w:sz="6" w:space="0" w:color="auto"/>
            </w:tcBorders>
          </w:tcPr>
          <w:p w:rsidR="00E97FC2" w:rsidRPr="00E93D3B" w:rsidRDefault="00E97FC2" w:rsidP="00610305">
            <w:pPr>
              <w:spacing w:line="230" w:lineRule="exact"/>
              <w:ind w:left="5" w:hanging="5"/>
              <w:jc w:val="both"/>
              <w:rPr>
                <w:color w:val="000000"/>
              </w:rPr>
            </w:pPr>
            <w:r w:rsidRPr="00E93D3B">
              <w:rPr>
                <w:color w:val="000000"/>
                <w:sz w:val="22"/>
                <w:szCs w:val="22"/>
              </w:rPr>
              <w:t>Изменение лесной среды сильной степени. Мхи отсутствуют. Проективное покрытие травяного покрова составляет 40% , из них 50% луговые травы. В древостое от 50 до 70% больных и усыхающих деревьев. Подрост и подлесок редкий, сильно повреждённый или отсутствует. Требуется строгий режим рекреационного использования.</w:t>
            </w:r>
          </w:p>
        </w:tc>
      </w:tr>
      <w:tr w:rsidR="00E97FC2" w:rsidRPr="00E93D3B" w:rsidTr="00206D34">
        <w:tc>
          <w:tcPr>
            <w:tcW w:w="695" w:type="pct"/>
            <w:tcBorders>
              <w:top w:val="single" w:sz="6" w:space="0" w:color="auto"/>
              <w:left w:val="single" w:sz="6" w:space="0" w:color="auto"/>
              <w:bottom w:val="single" w:sz="6" w:space="0" w:color="auto"/>
              <w:right w:val="single" w:sz="6" w:space="0" w:color="auto"/>
            </w:tcBorders>
          </w:tcPr>
          <w:p w:rsidR="00E97FC2" w:rsidRPr="00E93D3B" w:rsidRDefault="00E97FC2" w:rsidP="00206D34">
            <w:pPr>
              <w:jc w:val="center"/>
              <w:rPr>
                <w:color w:val="000000"/>
              </w:rPr>
            </w:pPr>
            <w:r w:rsidRPr="00E93D3B">
              <w:rPr>
                <w:color w:val="000000"/>
                <w:sz w:val="22"/>
                <w:szCs w:val="22"/>
              </w:rPr>
              <w:t>5-ая стадия</w:t>
            </w:r>
          </w:p>
        </w:tc>
        <w:tc>
          <w:tcPr>
            <w:tcW w:w="4305" w:type="pct"/>
            <w:tcBorders>
              <w:top w:val="single" w:sz="6" w:space="0" w:color="auto"/>
              <w:left w:val="single" w:sz="6" w:space="0" w:color="auto"/>
              <w:bottom w:val="single" w:sz="6" w:space="0" w:color="auto"/>
              <w:right w:val="single" w:sz="6" w:space="0" w:color="auto"/>
            </w:tcBorders>
          </w:tcPr>
          <w:p w:rsidR="00E97FC2" w:rsidRPr="00E93D3B" w:rsidRDefault="00E97FC2" w:rsidP="00206D34">
            <w:pPr>
              <w:spacing w:line="230" w:lineRule="exact"/>
              <w:ind w:left="5" w:hanging="5"/>
              <w:jc w:val="both"/>
              <w:rPr>
                <w:color w:val="000000"/>
              </w:rPr>
            </w:pPr>
            <w:r w:rsidRPr="00E93D3B">
              <w:rPr>
                <w:color w:val="000000"/>
                <w:sz w:val="22"/>
                <w:szCs w:val="22"/>
              </w:rPr>
              <w:t>Лесная среда деградирована. Моховой покров отсутствует. Травяной покров занимает не более 10 % площади участка, причём состоит почти из злаков (до 80%). Подрост и подлесок отсутствуют. Древостой изрежен, больные и усыхающие деревья составляют более 70 %. Рекреационное использование запрещается, требуется восстановление насаждения.</w:t>
            </w:r>
          </w:p>
        </w:tc>
      </w:tr>
    </w:tbl>
    <w:p w:rsidR="00E97FC2" w:rsidRDefault="00E97FC2" w:rsidP="00EC1FCD">
      <w:pPr>
        <w:ind w:firstLine="720"/>
        <w:jc w:val="both"/>
        <w:rPr>
          <w:color w:val="000000"/>
          <w:sz w:val="28"/>
          <w:highlight w:val="yellow"/>
        </w:rPr>
      </w:pPr>
    </w:p>
    <w:p w:rsidR="00E97FC2" w:rsidRDefault="00E97FC2" w:rsidP="00EC1FCD">
      <w:pPr>
        <w:ind w:firstLine="720"/>
        <w:jc w:val="both"/>
        <w:rPr>
          <w:sz w:val="28"/>
        </w:rPr>
      </w:pPr>
      <w:r w:rsidRPr="00FD5E18">
        <w:rPr>
          <w:color w:val="000000"/>
          <w:sz w:val="28"/>
        </w:rPr>
        <w:t xml:space="preserve">Стадии рекреационной дигрессии в городских лесах муниципального образования город Каменск-Уральский приведены в Таблице </w:t>
      </w:r>
      <w:r w:rsidRPr="00514B4B">
        <w:rPr>
          <w:sz w:val="28"/>
        </w:rPr>
        <w:t>31.</w:t>
      </w:r>
    </w:p>
    <w:p w:rsidR="00E97FC2" w:rsidRPr="00514B4B" w:rsidRDefault="00E97FC2" w:rsidP="00EC1FCD">
      <w:pPr>
        <w:ind w:firstLine="720"/>
        <w:jc w:val="both"/>
        <w:rPr>
          <w:sz w:val="28"/>
        </w:rPr>
      </w:pPr>
    </w:p>
    <w:p w:rsidR="00E97FC2" w:rsidRDefault="00E97FC2" w:rsidP="00FD5E18">
      <w:pPr>
        <w:ind w:firstLine="720"/>
        <w:jc w:val="right"/>
        <w:rPr>
          <w:sz w:val="28"/>
        </w:rPr>
      </w:pPr>
      <w:r w:rsidRPr="00514B4B">
        <w:rPr>
          <w:sz w:val="28"/>
        </w:rPr>
        <w:t>Таблица 31</w:t>
      </w:r>
    </w:p>
    <w:p w:rsidR="00E97FC2" w:rsidRPr="00514B4B" w:rsidRDefault="00E97FC2" w:rsidP="00FD5E18">
      <w:pPr>
        <w:ind w:firstLine="720"/>
        <w:jc w:val="right"/>
        <w:rPr>
          <w:sz w:val="28"/>
        </w:rPr>
      </w:pPr>
    </w:p>
    <w:p w:rsidR="00E97FC2" w:rsidRDefault="00E97FC2" w:rsidP="00FD5E18">
      <w:pPr>
        <w:ind w:firstLine="720"/>
        <w:jc w:val="center"/>
        <w:rPr>
          <w:color w:val="000000"/>
          <w:sz w:val="28"/>
        </w:rPr>
      </w:pPr>
      <w:r w:rsidRPr="00FD5E18">
        <w:rPr>
          <w:color w:val="000000"/>
          <w:sz w:val="28"/>
        </w:rPr>
        <w:t>Стадии рекреационной дигрессии в городских лесах муниципального</w:t>
      </w:r>
      <w:r>
        <w:rPr>
          <w:color w:val="000000"/>
          <w:sz w:val="28"/>
        </w:rPr>
        <w:t xml:space="preserve"> образования город Каменск-Уральский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2693"/>
        <w:gridCol w:w="2160"/>
      </w:tblGrid>
      <w:tr w:rsidR="00E97FC2" w:rsidRPr="00BA2C38" w:rsidTr="00206D34">
        <w:trPr>
          <w:cantSplit/>
        </w:trPr>
        <w:tc>
          <w:tcPr>
            <w:tcW w:w="4503" w:type="dxa"/>
            <w:vMerge w:val="restart"/>
            <w:vAlign w:val="center"/>
          </w:tcPr>
          <w:p w:rsidR="00E97FC2" w:rsidRPr="00BA2C38" w:rsidRDefault="00E97FC2" w:rsidP="00206D34">
            <w:pPr>
              <w:jc w:val="center"/>
              <w:rPr>
                <w:color w:val="000000"/>
              </w:rPr>
            </w:pPr>
            <w:r w:rsidRPr="00BA2C38">
              <w:rPr>
                <w:color w:val="000000"/>
                <w:sz w:val="22"/>
                <w:szCs w:val="22"/>
              </w:rPr>
              <w:t>Стадия дигрессии</w:t>
            </w:r>
          </w:p>
        </w:tc>
        <w:tc>
          <w:tcPr>
            <w:tcW w:w="4853" w:type="dxa"/>
            <w:gridSpan w:val="2"/>
            <w:vAlign w:val="center"/>
          </w:tcPr>
          <w:p w:rsidR="00E97FC2" w:rsidRPr="00BA2C38" w:rsidRDefault="00E97FC2" w:rsidP="00206D34">
            <w:pPr>
              <w:jc w:val="center"/>
              <w:rPr>
                <w:color w:val="000000"/>
              </w:rPr>
            </w:pPr>
            <w:r w:rsidRPr="00BA2C38">
              <w:rPr>
                <w:color w:val="000000"/>
                <w:sz w:val="22"/>
                <w:szCs w:val="22"/>
              </w:rPr>
              <w:t>Площадь</w:t>
            </w:r>
          </w:p>
        </w:tc>
      </w:tr>
      <w:tr w:rsidR="00E97FC2" w:rsidRPr="00BA2C38" w:rsidTr="00206D34">
        <w:trPr>
          <w:cantSplit/>
        </w:trPr>
        <w:tc>
          <w:tcPr>
            <w:tcW w:w="4503" w:type="dxa"/>
            <w:vMerge/>
            <w:vAlign w:val="center"/>
          </w:tcPr>
          <w:p w:rsidR="00E97FC2" w:rsidRPr="00BA2C38" w:rsidRDefault="00E97FC2" w:rsidP="00206D34">
            <w:pPr>
              <w:jc w:val="center"/>
              <w:rPr>
                <w:color w:val="000000"/>
              </w:rPr>
            </w:pPr>
          </w:p>
        </w:tc>
        <w:tc>
          <w:tcPr>
            <w:tcW w:w="2693" w:type="dxa"/>
            <w:vAlign w:val="center"/>
          </w:tcPr>
          <w:p w:rsidR="00E97FC2" w:rsidRPr="00BA2C38" w:rsidRDefault="00E97FC2" w:rsidP="00206D34">
            <w:pPr>
              <w:jc w:val="center"/>
              <w:rPr>
                <w:color w:val="000000"/>
              </w:rPr>
            </w:pPr>
            <w:r w:rsidRPr="00BA2C38">
              <w:rPr>
                <w:color w:val="000000"/>
                <w:sz w:val="22"/>
                <w:szCs w:val="22"/>
              </w:rPr>
              <w:t>га</w:t>
            </w:r>
          </w:p>
        </w:tc>
        <w:tc>
          <w:tcPr>
            <w:tcW w:w="2160" w:type="dxa"/>
            <w:vAlign w:val="center"/>
          </w:tcPr>
          <w:p w:rsidR="00E97FC2" w:rsidRPr="00BA2C38" w:rsidRDefault="00E97FC2" w:rsidP="00206D34">
            <w:pPr>
              <w:jc w:val="center"/>
              <w:rPr>
                <w:color w:val="000000"/>
              </w:rPr>
            </w:pPr>
            <w:r w:rsidRPr="00BA2C38">
              <w:rPr>
                <w:color w:val="000000"/>
                <w:sz w:val="22"/>
                <w:szCs w:val="22"/>
              </w:rPr>
              <w:t>%</w:t>
            </w:r>
          </w:p>
        </w:tc>
      </w:tr>
      <w:tr w:rsidR="00E97FC2" w:rsidRPr="00BA2C38" w:rsidTr="00206D34">
        <w:trPr>
          <w:cantSplit/>
        </w:trPr>
        <w:tc>
          <w:tcPr>
            <w:tcW w:w="4503" w:type="dxa"/>
            <w:vAlign w:val="center"/>
          </w:tcPr>
          <w:p w:rsidR="00E97FC2" w:rsidRPr="00BA2C38" w:rsidRDefault="00E97FC2" w:rsidP="00206D34">
            <w:pPr>
              <w:jc w:val="center"/>
              <w:rPr>
                <w:color w:val="000000"/>
              </w:rPr>
            </w:pPr>
            <w:r w:rsidRPr="00BA2C38">
              <w:rPr>
                <w:color w:val="000000"/>
                <w:sz w:val="22"/>
                <w:szCs w:val="22"/>
              </w:rPr>
              <w:t>1</w:t>
            </w:r>
          </w:p>
        </w:tc>
        <w:tc>
          <w:tcPr>
            <w:tcW w:w="2693" w:type="dxa"/>
            <w:vAlign w:val="center"/>
          </w:tcPr>
          <w:p w:rsidR="00E97FC2" w:rsidRPr="009A3000" w:rsidRDefault="00E97FC2" w:rsidP="00206D34">
            <w:pPr>
              <w:jc w:val="center"/>
              <w:rPr>
                <w:color w:val="000000"/>
              </w:rPr>
            </w:pPr>
            <w:r>
              <w:rPr>
                <w:color w:val="000000"/>
                <w:sz w:val="22"/>
                <w:szCs w:val="22"/>
              </w:rPr>
              <w:t>2270,2</w:t>
            </w:r>
          </w:p>
        </w:tc>
        <w:tc>
          <w:tcPr>
            <w:tcW w:w="2160" w:type="dxa"/>
            <w:vAlign w:val="bottom"/>
          </w:tcPr>
          <w:p w:rsidR="00E97FC2" w:rsidRPr="00421CAA" w:rsidRDefault="00E97FC2" w:rsidP="00206D34">
            <w:pPr>
              <w:jc w:val="center"/>
              <w:rPr>
                <w:color w:val="000000"/>
              </w:rPr>
            </w:pPr>
            <w:r>
              <w:rPr>
                <w:color w:val="000000"/>
                <w:sz w:val="22"/>
                <w:szCs w:val="22"/>
              </w:rPr>
              <w:t>88,7</w:t>
            </w:r>
          </w:p>
        </w:tc>
      </w:tr>
      <w:tr w:rsidR="00E97FC2" w:rsidRPr="00BA2C38" w:rsidTr="00206D34">
        <w:trPr>
          <w:cantSplit/>
        </w:trPr>
        <w:tc>
          <w:tcPr>
            <w:tcW w:w="4503" w:type="dxa"/>
            <w:vAlign w:val="center"/>
          </w:tcPr>
          <w:p w:rsidR="00E97FC2" w:rsidRPr="00BA2C38" w:rsidRDefault="00E97FC2" w:rsidP="00206D34">
            <w:pPr>
              <w:jc w:val="center"/>
              <w:rPr>
                <w:color w:val="000000"/>
              </w:rPr>
            </w:pPr>
            <w:r w:rsidRPr="00BA2C38">
              <w:rPr>
                <w:color w:val="000000"/>
                <w:sz w:val="22"/>
                <w:szCs w:val="22"/>
              </w:rPr>
              <w:t>2</w:t>
            </w:r>
          </w:p>
        </w:tc>
        <w:tc>
          <w:tcPr>
            <w:tcW w:w="2693" w:type="dxa"/>
            <w:vAlign w:val="center"/>
          </w:tcPr>
          <w:p w:rsidR="00E97FC2" w:rsidRPr="009A3000" w:rsidRDefault="00E97FC2" w:rsidP="00206D34">
            <w:pPr>
              <w:jc w:val="center"/>
              <w:rPr>
                <w:color w:val="000000"/>
              </w:rPr>
            </w:pPr>
            <w:r>
              <w:rPr>
                <w:color w:val="000000"/>
                <w:sz w:val="22"/>
                <w:szCs w:val="22"/>
              </w:rPr>
              <w:t>262,7</w:t>
            </w:r>
          </w:p>
        </w:tc>
        <w:tc>
          <w:tcPr>
            <w:tcW w:w="2160" w:type="dxa"/>
            <w:vAlign w:val="bottom"/>
          </w:tcPr>
          <w:p w:rsidR="00E97FC2" w:rsidRPr="00421CAA" w:rsidRDefault="00E97FC2" w:rsidP="00206D34">
            <w:pPr>
              <w:jc w:val="center"/>
              <w:rPr>
                <w:color w:val="000000"/>
              </w:rPr>
            </w:pPr>
            <w:r>
              <w:rPr>
                <w:color w:val="000000"/>
                <w:sz w:val="22"/>
                <w:szCs w:val="22"/>
              </w:rPr>
              <w:t>10,3</w:t>
            </w:r>
          </w:p>
        </w:tc>
      </w:tr>
      <w:tr w:rsidR="00E97FC2" w:rsidRPr="00BA2C38" w:rsidTr="00206D34">
        <w:trPr>
          <w:cantSplit/>
        </w:trPr>
        <w:tc>
          <w:tcPr>
            <w:tcW w:w="4503" w:type="dxa"/>
            <w:vAlign w:val="center"/>
          </w:tcPr>
          <w:p w:rsidR="00E97FC2" w:rsidRPr="00BA2C38" w:rsidRDefault="00E97FC2" w:rsidP="00206D34">
            <w:pPr>
              <w:jc w:val="center"/>
              <w:rPr>
                <w:color w:val="000000"/>
              </w:rPr>
            </w:pPr>
            <w:r w:rsidRPr="00BA2C38">
              <w:rPr>
                <w:color w:val="000000"/>
                <w:sz w:val="22"/>
                <w:szCs w:val="22"/>
              </w:rPr>
              <w:t>3</w:t>
            </w:r>
          </w:p>
        </w:tc>
        <w:tc>
          <w:tcPr>
            <w:tcW w:w="2693" w:type="dxa"/>
            <w:vAlign w:val="center"/>
          </w:tcPr>
          <w:p w:rsidR="00E97FC2" w:rsidRPr="009A3000" w:rsidRDefault="00E97FC2" w:rsidP="00206D34">
            <w:pPr>
              <w:jc w:val="center"/>
              <w:rPr>
                <w:color w:val="000000"/>
              </w:rPr>
            </w:pPr>
            <w:r>
              <w:rPr>
                <w:color w:val="000000"/>
                <w:sz w:val="22"/>
                <w:szCs w:val="22"/>
              </w:rPr>
              <w:t>12,8</w:t>
            </w:r>
          </w:p>
        </w:tc>
        <w:tc>
          <w:tcPr>
            <w:tcW w:w="2160" w:type="dxa"/>
            <w:vAlign w:val="bottom"/>
          </w:tcPr>
          <w:p w:rsidR="00E97FC2" w:rsidRPr="00421CAA" w:rsidRDefault="00E97FC2" w:rsidP="00206D34">
            <w:pPr>
              <w:jc w:val="center"/>
              <w:rPr>
                <w:color w:val="000000"/>
              </w:rPr>
            </w:pPr>
            <w:r>
              <w:rPr>
                <w:color w:val="000000"/>
                <w:sz w:val="22"/>
                <w:szCs w:val="22"/>
              </w:rPr>
              <w:t>0,5</w:t>
            </w:r>
          </w:p>
        </w:tc>
      </w:tr>
      <w:tr w:rsidR="00E97FC2" w:rsidRPr="00BA2C38" w:rsidTr="00206D34">
        <w:trPr>
          <w:cantSplit/>
        </w:trPr>
        <w:tc>
          <w:tcPr>
            <w:tcW w:w="4503" w:type="dxa"/>
            <w:vAlign w:val="center"/>
          </w:tcPr>
          <w:p w:rsidR="00E97FC2" w:rsidRPr="00BA2C38" w:rsidRDefault="00E97FC2" w:rsidP="00206D34">
            <w:pPr>
              <w:jc w:val="center"/>
              <w:rPr>
                <w:color w:val="000000"/>
              </w:rPr>
            </w:pPr>
            <w:r w:rsidRPr="00BA2C38">
              <w:rPr>
                <w:color w:val="000000"/>
                <w:sz w:val="22"/>
                <w:szCs w:val="22"/>
              </w:rPr>
              <w:t>4</w:t>
            </w:r>
          </w:p>
        </w:tc>
        <w:tc>
          <w:tcPr>
            <w:tcW w:w="2693" w:type="dxa"/>
            <w:vAlign w:val="center"/>
          </w:tcPr>
          <w:p w:rsidR="00E97FC2" w:rsidRPr="009A3000" w:rsidRDefault="00E97FC2" w:rsidP="00206D34">
            <w:pPr>
              <w:jc w:val="center"/>
              <w:rPr>
                <w:bCs/>
                <w:color w:val="000000"/>
              </w:rPr>
            </w:pPr>
            <w:r>
              <w:rPr>
                <w:bCs/>
                <w:color w:val="000000"/>
                <w:sz w:val="22"/>
                <w:szCs w:val="22"/>
              </w:rPr>
              <w:t>0,5</w:t>
            </w:r>
          </w:p>
        </w:tc>
        <w:tc>
          <w:tcPr>
            <w:tcW w:w="2160" w:type="dxa"/>
            <w:vAlign w:val="bottom"/>
          </w:tcPr>
          <w:p w:rsidR="00E97FC2" w:rsidRPr="00421CAA" w:rsidRDefault="00E97FC2" w:rsidP="00206D34">
            <w:pPr>
              <w:jc w:val="center"/>
              <w:rPr>
                <w:color w:val="000000"/>
              </w:rPr>
            </w:pPr>
            <w:r>
              <w:rPr>
                <w:color w:val="000000"/>
                <w:sz w:val="22"/>
                <w:szCs w:val="22"/>
              </w:rPr>
              <w:t>-</w:t>
            </w:r>
          </w:p>
        </w:tc>
      </w:tr>
      <w:tr w:rsidR="00E97FC2" w:rsidRPr="00BA2C38" w:rsidTr="00206D34">
        <w:trPr>
          <w:cantSplit/>
        </w:trPr>
        <w:tc>
          <w:tcPr>
            <w:tcW w:w="4503" w:type="dxa"/>
            <w:vAlign w:val="center"/>
          </w:tcPr>
          <w:p w:rsidR="00E97FC2" w:rsidRPr="00BA2C38" w:rsidRDefault="00E97FC2" w:rsidP="00206D34">
            <w:pPr>
              <w:jc w:val="center"/>
              <w:rPr>
                <w:color w:val="000000"/>
              </w:rPr>
            </w:pPr>
            <w:r>
              <w:rPr>
                <w:color w:val="000000"/>
                <w:sz w:val="22"/>
                <w:szCs w:val="22"/>
              </w:rPr>
              <w:t>5</w:t>
            </w:r>
          </w:p>
        </w:tc>
        <w:tc>
          <w:tcPr>
            <w:tcW w:w="2693" w:type="dxa"/>
            <w:vAlign w:val="center"/>
          </w:tcPr>
          <w:p w:rsidR="00E97FC2" w:rsidRPr="009A3000" w:rsidRDefault="00E97FC2" w:rsidP="00206D34">
            <w:pPr>
              <w:jc w:val="center"/>
              <w:rPr>
                <w:color w:val="000000"/>
              </w:rPr>
            </w:pPr>
            <w:r>
              <w:rPr>
                <w:color w:val="000000"/>
                <w:sz w:val="22"/>
                <w:szCs w:val="22"/>
              </w:rPr>
              <w:t>13,8</w:t>
            </w:r>
          </w:p>
        </w:tc>
        <w:tc>
          <w:tcPr>
            <w:tcW w:w="2160" w:type="dxa"/>
            <w:vAlign w:val="bottom"/>
          </w:tcPr>
          <w:p w:rsidR="00E97FC2" w:rsidRPr="00421CAA" w:rsidRDefault="00E97FC2" w:rsidP="00206D34">
            <w:pPr>
              <w:jc w:val="center"/>
              <w:rPr>
                <w:color w:val="000000"/>
              </w:rPr>
            </w:pPr>
            <w:r>
              <w:rPr>
                <w:color w:val="000000"/>
                <w:sz w:val="22"/>
                <w:szCs w:val="22"/>
              </w:rPr>
              <w:t>0,5</w:t>
            </w:r>
          </w:p>
        </w:tc>
      </w:tr>
      <w:tr w:rsidR="00E97FC2" w:rsidRPr="00BA2C38" w:rsidTr="00206D34">
        <w:trPr>
          <w:cantSplit/>
          <w:trHeight w:val="70"/>
        </w:trPr>
        <w:tc>
          <w:tcPr>
            <w:tcW w:w="4503" w:type="dxa"/>
            <w:vAlign w:val="center"/>
          </w:tcPr>
          <w:p w:rsidR="00E97FC2" w:rsidRPr="00BA2C38" w:rsidRDefault="00E97FC2" w:rsidP="00206D34">
            <w:pPr>
              <w:rPr>
                <w:color w:val="000000"/>
              </w:rPr>
            </w:pPr>
            <w:r w:rsidRPr="00BA2C38">
              <w:rPr>
                <w:color w:val="000000"/>
                <w:sz w:val="22"/>
                <w:szCs w:val="22"/>
              </w:rPr>
              <w:t>Всего:</w:t>
            </w:r>
          </w:p>
        </w:tc>
        <w:tc>
          <w:tcPr>
            <w:tcW w:w="2693" w:type="dxa"/>
            <w:vAlign w:val="center"/>
          </w:tcPr>
          <w:p w:rsidR="00E97FC2" w:rsidRPr="009A3000" w:rsidRDefault="00E97FC2" w:rsidP="00206D34">
            <w:pPr>
              <w:jc w:val="center"/>
              <w:rPr>
                <w:color w:val="000000"/>
              </w:rPr>
            </w:pPr>
            <w:r>
              <w:rPr>
                <w:color w:val="000000"/>
                <w:sz w:val="22"/>
                <w:szCs w:val="22"/>
              </w:rPr>
              <w:t>2560,0</w:t>
            </w:r>
          </w:p>
        </w:tc>
        <w:tc>
          <w:tcPr>
            <w:tcW w:w="2160" w:type="dxa"/>
            <w:vAlign w:val="bottom"/>
          </w:tcPr>
          <w:p w:rsidR="00E97FC2" w:rsidRPr="00421CAA" w:rsidRDefault="00E97FC2" w:rsidP="00206D34">
            <w:pPr>
              <w:jc w:val="center"/>
              <w:rPr>
                <w:color w:val="000000"/>
              </w:rPr>
            </w:pPr>
            <w:r>
              <w:rPr>
                <w:color w:val="000000"/>
                <w:sz w:val="22"/>
                <w:szCs w:val="22"/>
              </w:rPr>
              <w:t>100,0</w:t>
            </w:r>
          </w:p>
        </w:tc>
      </w:tr>
    </w:tbl>
    <w:p w:rsidR="00E97FC2" w:rsidRPr="0013583A" w:rsidRDefault="00E97FC2" w:rsidP="00EC1FCD">
      <w:pPr>
        <w:ind w:firstLine="720"/>
        <w:jc w:val="both"/>
        <w:rPr>
          <w:sz w:val="28"/>
        </w:rPr>
      </w:pPr>
    </w:p>
    <w:p w:rsidR="00E97FC2" w:rsidRPr="00EA125C" w:rsidRDefault="00E97FC2" w:rsidP="00ED0987">
      <w:pPr>
        <w:ind w:firstLine="708"/>
        <w:jc w:val="both"/>
        <w:rPr>
          <w:b/>
          <w:color w:val="000000"/>
          <w:sz w:val="28"/>
          <w:szCs w:val="20"/>
        </w:rPr>
      </w:pPr>
      <w:r w:rsidRPr="00EA125C">
        <w:rPr>
          <w:b/>
          <w:color w:val="000000"/>
          <w:sz w:val="28"/>
          <w:szCs w:val="20"/>
        </w:rPr>
        <w:t>Рекреационная оценка лесных ландшафтов</w:t>
      </w:r>
    </w:p>
    <w:p w:rsidR="00E97FC2" w:rsidRPr="00EA125C" w:rsidRDefault="00E97FC2" w:rsidP="00B411A9">
      <w:pPr>
        <w:ind w:firstLine="720"/>
        <w:jc w:val="both"/>
        <w:rPr>
          <w:color w:val="000000"/>
          <w:sz w:val="28"/>
          <w:szCs w:val="20"/>
        </w:rPr>
      </w:pPr>
      <w:r w:rsidRPr="00EA125C">
        <w:rPr>
          <w:color w:val="000000"/>
          <w:sz w:val="28"/>
          <w:szCs w:val="28"/>
        </w:rPr>
        <w:t>Рекреационная оценка дается ландшафтным выделам в отношении пригодности их к выполнению рекреационных и оздоровительных функций,</w:t>
      </w:r>
      <w:r w:rsidRPr="00EA125C">
        <w:rPr>
          <w:color w:val="000000"/>
          <w:sz w:val="28"/>
          <w:szCs w:val="20"/>
        </w:rPr>
        <w:t xml:space="preserve"> исходя из необходимой степени хозяйственного воздействия на участок для возможности организации в нем отдыха.</w:t>
      </w:r>
    </w:p>
    <w:p w:rsidR="00E97FC2" w:rsidRPr="00514B4B" w:rsidRDefault="00E97FC2" w:rsidP="00ED0987">
      <w:pPr>
        <w:ind w:firstLine="708"/>
        <w:jc w:val="both"/>
        <w:rPr>
          <w:sz w:val="28"/>
          <w:szCs w:val="20"/>
        </w:rPr>
      </w:pPr>
      <w:r>
        <w:rPr>
          <w:color w:val="000000"/>
          <w:sz w:val="28"/>
          <w:szCs w:val="20"/>
        </w:rPr>
        <w:t xml:space="preserve">Критерии оценки </w:t>
      </w:r>
      <w:r w:rsidRPr="00EA125C">
        <w:rPr>
          <w:color w:val="000000"/>
          <w:sz w:val="28"/>
          <w:szCs w:val="20"/>
        </w:rPr>
        <w:t>рекреационной оценки ландшафтного выдела</w:t>
      </w:r>
      <w:r>
        <w:rPr>
          <w:color w:val="000000"/>
          <w:sz w:val="28"/>
          <w:szCs w:val="20"/>
        </w:rPr>
        <w:t xml:space="preserve"> приведены в </w:t>
      </w:r>
      <w:r w:rsidRPr="00514B4B">
        <w:rPr>
          <w:sz w:val="28"/>
          <w:szCs w:val="20"/>
        </w:rPr>
        <w:t>Таблице 32.</w:t>
      </w:r>
    </w:p>
    <w:p w:rsidR="00E97FC2" w:rsidRPr="00514B4B" w:rsidRDefault="00E97FC2" w:rsidP="00FD5E18">
      <w:pPr>
        <w:ind w:firstLine="708"/>
        <w:jc w:val="right"/>
        <w:rPr>
          <w:sz w:val="28"/>
          <w:szCs w:val="20"/>
        </w:rPr>
      </w:pPr>
      <w:r w:rsidRPr="00514B4B">
        <w:rPr>
          <w:sz w:val="28"/>
          <w:szCs w:val="20"/>
        </w:rPr>
        <w:t>Таблица 32</w:t>
      </w:r>
    </w:p>
    <w:p w:rsidR="00E97FC2" w:rsidRPr="006C6F57" w:rsidRDefault="00E97FC2" w:rsidP="00ED0987">
      <w:pPr>
        <w:ind w:firstLine="708"/>
        <w:jc w:val="both"/>
        <w:rPr>
          <w:b/>
          <w:color w:val="000000"/>
        </w:rPr>
      </w:pPr>
    </w:p>
    <w:p w:rsidR="00E97FC2" w:rsidRPr="00EA125C" w:rsidRDefault="00E97FC2" w:rsidP="00ED0987">
      <w:pPr>
        <w:jc w:val="center"/>
        <w:rPr>
          <w:color w:val="000000"/>
          <w:sz w:val="28"/>
          <w:szCs w:val="20"/>
        </w:rPr>
      </w:pPr>
      <w:r>
        <w:rPr>
          <w:color w:val="000000"/>
          <w:sz w:val="28"/>
          <w:szCs w:val="20"/>
        </w:rPr>
        <w:t xml:space="preserve">Критерии оценки </w:t>
      </w:r>
      <w:r w:rsidRPr="00EA125C">
        <w:rPr>
          <w:color w:val="000000"/>
          <w:sz w:val="28"/>
          <w:szCs w:val="20"/>
        </w:rPr>
        <w:t>рекреационной оценки ландшафтного выдела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7830"/>
      </w:tblGrid>
      <w:tr w:rsidR="00E97FC2" w:rsidRPr="00EA125C" w:rsidTr="00ED0987">
        <w:trPr>
          <w:tblHeader/>
        </w:trPr>
        <w:tc>
          <w:tcPr>
            <w:tcW w:w="1526" w:type="dxa"/>
            <w:vAlign w:val="center"/>
          </w:tcPr>
          <w:p w:rsidR="00E97FC2" w:rsidRPr="00EA125C" w:rsidRDefault="00E97FC2" w:rsidP="00ED0987">
            <w:pPr>
              <w:jc w:val="center"/>
              <w:rPr>
                <w:color w:val="000000"/>
              </w:rPr>
            </w:pPr>
            <w:r w:rsidRPr="00EA125C">
              <w:rPr>
                <w:color w:val="000000"/>
                <w:sz w:val="22"/>
                <w:szCs w:val="22"/>
              </w:rPr>
              <w:t>Категории оценки</w:t>
            </w:r>
          </w:p>
        </w:tc>
        <w:tc>
          <w:tcPr>
            <w:tcW w:w="7830" w:type="dxa"/>
            <w:vAlign w:val="center"/>
          </w:tcPr>
          <w:p w:rsidR="00E97FC2" w:rsidRPr="00EA125C" w:rsidRDefault="00E97FC2" w:rsidP="00ED0987">
            <w:pPr>
              <w:jc w:val="center"/>
              <w:rPr>
                <w:color w:val="000000"/>
              </w:rPr>
            </w:pPr>
            <w:r w:rsidRPr="00EA125C">
              <w:rPr>
                <w:color w:val="000000"/>
                <w:sz w:val="22"/>
                <w:szCs w:val="22"/>
              </w:rPr>
              <w:t>Критерии оценки</w:t>
            </w:r>
          </w:p>
        </w:tc>
      </w:tr>
      <w:tr w:rsidR="00E97FC2" w:rsidRPr="00EA125C" w:rsidTr="00ED0987">
        <w:tc>
          <w:tcPr>
            <w:tcW w:w="1526" w:type="dxa"/>
            <w:vAlign w:val="center"/>
          </w:tcPr>
          <w:p w:rsidR="00E97FC2" w:rsidRPr="00EA125C" w:rsidRDefault="00E97FC2" w:rsidP="00ED0987">
            <w:pPr>
              <w:jc w:val="center"/>
              <w:rPr>
                <w:color w:val="000000"/>
                <w:lang w:eastAsia="en-US"/>
              </w:rPr>
            </w:pPr>
            <w:r w:rsidRPr="00EA125C">
              <w:rPr>
                <w:color w:val="000000"/>
                <w:sz w:val="22"/>
                <w:szCs w:val="22"/>
                <w:lang w:eastAsia="en-US"/>
              </w:rPr>
              <w:t>Высокая</w:t>
            </w:r>
          </w:p>
        </w:tc>
        <w:tc>
          <w:tcPr>
            <w:tcW w:w="7830" w:type="dxa"/>
          </w:tcPr>
          <w:p w:rsidR="00E97FC2" w:rsidRPr="00EA125C" w:rsidRDefault="00E97FC2" w:rsidP="00B411A9">
            <w:pPr>
              <w:jc w:val="both"/>
              <w:rPr>
                <w:color w:val="000000"/>
                <w:lang w:eastAsia="en-US"/>
              </w:rPr>
            </w:pPr>
            <w:r w:rsidRPr="00EA125C">
              <w:rPr>
                <w:color w:val="000000"/>
                <w:sz w:val="22"/>
                <w:szCs w:val="22"/>
                <w:lang w:eastAsia="en-US"/>
              </w:rPr>
              <w:t>Участок имеет наилучшие показатели по состоянию древесно-кустарниковой растительности и др. элементов. Возможно использование для отдыха без дополнительных мероприятий, передвижение удобно во всех направлениях</w:t>
            </w:r>
          </w:p>
        </w:tc>
      </w:tr>
      <w:tr w:rsidR="00E97FC2" w:rsidRPr="00EA125C" w:rsidTr="00ED0987">
        <w:tc>
          <w:tcPr>
            <w:tcW w:w="1526" w:type="dxa"/>
            <w:vAlign w:val="center"/>
          </w:tcPr>
          <w:p w:rsidR="00E97FC2" w:rsidRPr="00EA125C" w:rsidRDefault="00E97FC2" w:rsidP="00ED0987">
            <w:pPr>
              <w:jc w:val="center"/>
              <w:rPr>
                <w:color w:val="000000"/>
                <w:lang w:eastAsia="en-US"/>
              </w:rPr>
            </w:pPr>
            <w:r w:rsidRPr="00EA125C">
              <w:rPr>
                <w:color w:val="000000"/>
                <w:sz w:val="22"/>
                <w:szCs w:val="22"/>
                <w:lang w:eastAsia="en-US"/>
              </w:rPr>
              <w:t>Средняя</w:t>
            </w:r>
          </w:p>
        </w:tc>
        <w:tc>
          <w:tcPr>
            <w:tcW w:w="7830" w:type="dxa"/>
          </w:tcPr>
          <w:p w:rsidR="00E97FC2" w:rsidRPr="00EA125C" w:rsidRDefault="00E97FC2" w:rsidP="00B411A9">
            <w:pPr>
              <w:jc w:val="both"/>
              <w:rPr>
                <w:color w:val="000000"/>
                <w:lang w:eastAsia="en-US"/>
              </w:rPr>
            </w:pPr>
            <w:r w:rsidRPr="00EA125C">
              <w:rPr>
                <w:color w:val="000000"/>
                <w:sz w:val="22"/>
                <w:szCs w:val="22"/>
                <w:lang w:eastAsia="en-US"/>
              </w:rPr>
              <w:t>Участок имеет хорошие показатели. Отдельные компоненты требуют проведения несложных мероприятий по улучшению условий для отдыха, передвижение ограниченно на некоторых направлениях.</w:t>
            </w:r>
          </w:p>
        </w:tc>
      </w:tr>
      <w:tr w:rsidR="00E97FC2" w:rsidRPr="00EA125C" w:rsidTr="00ED0987">
        <w:tc>
          <w:tcPr>
            <w:tcW w:w="1526" w:type="dxa"/>
            <w:vAlign w:val="center"/>
          </w:tcPr>
          <w:p w:rsidR="00E97FC2" w:rsidRPr="00EA125C" w:rsidRDefault="00E97FC2" w:rsidP="00ED0987">
            <w:pPr>
              <w:jc w:val="center"/>
              <w:rPr>
                <w:color w:val="000000"/>
                <w:lang w:eastAsia="en-US"/>
              </w:rPr>
            </w:pPr>
            <w:r w:rsidRPr="00EA125C">
              <w:rPr>
                <w:color w:val="000000"/>
                <w:sz w:val="22"/>
                <w:szCs w:val="22"/>
                <w:lang w:eastAsia="en-US"/>
              </w:rPr>
              <w:t>Низкая</w:t>
            </w:r>
          </w:p>
        </w:tc>
        <w:tc>
          <w:tcPr>
            <w:tcW w:w="7830" w:type="dxa"/>
          </w:tcPr>
          <w:p w:rsidR="00E97FC2" w:rsidRPr="00EA125C" w:rsidRDefault="00E97FC2" w:rsidP="00B411A9">
            <w:pPr>
              <w:jc w:val="both"/>
              <w:rPr>
                <w:color w:val="000000"/>
                <w:lang w:eastAsia="en-US"/>
              </w:rPr>
            </w:pPr>
            <w:r w:rsidRPr="00EA125C">
              <w:rPr>
                <w:color w:val="000000"/>
                <w:sz w:val="22"/>
                <w:szCs w:val="22"/>
                <w:lang w:eastAsia="en-US"/>
              </w:rPr>
              <w:t>Участок имеет больше плохих показателей, чем хороших. Требуется проведение восстановительных мероприятий, значительных капитальных затрат для организации отдыха, передвижение затруднено во всех направлениях</w:t>
            </w:r>
          </w:p>
        </w:tc>
      </w:tr>
    </w:tbl>
    <w:p w:rsidR="00E97FC2" w:rsidRDefault="00E97FC2" w:rsidP="00ED0987">
      <w:pPr>
        <w:ind w:firstLine="710"/>
        <w:jc w:val="both"/>
        <w:rPr>
          <w:color w:val="000000"/>
          <w:sz w:val="28"/>
          <w:szCs w:val="28"/>
        </w:rPr>
      </w:pPr>
    </w:p>
    <w:p w:rsidR="00E97FC2" w:rsidRPr="00514B4B" w:rsidRDefault="00E97FC2" w:rsidP="00ED0987">
      <w:pPr>
        <w:ind w:firstLine="710"/>
        <w:jc w:val="both"/>
        <w:rPr>
          <w:sz w:val="28"/>
          <w:szCs w:val="28"/>
        </w:rPr>
      </w:pPr>
      <w:r>
        <w:rPr>
          <w:color w:val="000000"/>
          <w:sz w:val="28"/>
          <w:szCs w:val="28"/>
        </w:rPr>
        <w:t xml:space="preserve">Рекреационная оценка лесных ландшафтов в муниципальном образовании город Каменск-Уральский приведена в Таблице </w:t>
      </w:r>
      <w:r w:rsidRPr="00514B4B">
        <w:rPr>
          <w:sz w:val="28"/>
          <w:szCs w:val="28"/>
        </w:rPr>
        <w:t>33.</w:t>
      </w:r>
    </w:p>
    <w:p w:rsidR="00E97FC2" w:rsidRPr="00514B4B" w:rsidRDefault="00E97FC2" w:rsidP="00ED0987">
      <w:pPr>
        <w:ind w:firstLine="710"/>
        <w:jc w:val="both"/>
        <w:rPr>
          <w:sz w:val="28"/>
          <w:szCs w:val="28"/>
        </w:rPr>
      </w:pPr>
    </w:p>
    <w:p w:rsidR="00E97FC2" w:rsidRPr="00514B4B" w:rsidRDefault="00E97FC2" w:rsidP="00FD5E18">
      <w:pPr>
        <w:ind w:firstLine="710"/>
        <w:jc w:val="right"/>
        <w:rPr>
          <w:sz w:val="28"/>
          <w:szCs w:val="28"/>
        </w:rPr>
      </w:pPr>
      <w:r w:rsidRPr="00514B4B">
        <w:rPr>
          <w:sz w:val="28"/>
          <w:szCs w:val="28"/>
        </w:rPr>
        <w:t>Таблица 33</w:t>
      </w:r>
    </w:p>
    <w:p w:rsidR="00E97FC2" w:rsidRPr="0046748C" w:rsidRDefault="00E97FC2" w:rsidP="00ED0987">
      <w:pPr>
        <w:jc w:val="center"/>
        <w:rPr>
          <w:color w:val="000000"/>
          <w:sz w:val="28"/>
          <w:szCs w:val="20"/>
        </w:rPr>
      </w:pPr>
      <w:r w:rsidRPr="00ED7092">
        <w:rPr>
          <w:color w:val="000000"/>
          <w:sz w:val="28"/>
          <w:szCs w:val="20"/>
        </w:rPr>
        <w:t>Рекреационная оценка лесных ландшафтов</w:t>
      </w:r>
    </w:p>
    <w:p w:rsidR="00E97FC2" w:rsidRPr="0046748C" w:rsidRDefault="00E97FC2" w:rsidP="00ED0987">
      <w:pP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2693"/>
        <w:gridCol w:w="2160"/>
      </w:tblGrid>
      <w:tr w:rsidR="00E97FC2" w:rsidRPr="0046748C" w:rsidTr="00ED0987">
        <w:trPr>
          <w:cantSplit/>
        </w:trPr>
        <w:tc>
          <w:tcPr>
            <w:tcW w:w="4503" w:type="dxa"/>
            <w:vMerge w:val="restart"/>
            <w:vAlign w:val="center"/>
          </w:tcPr>
          <w:p w:rsidR="00E97FC2" w:rsidRPr="0046748C" w:rsidRDefault="00E97FC2" w:rsidP="00ED0987">
            <w:pPr>
              <w:jc w:val="center"/>
              <w:rPr>
                <w:color w:val="000000"/>
              </w:rPr>
            </w:pPr>
            <w:r w:rsidRPr="0046748C">
              <w:rPr>
                <w:color w:val="000000"/>
                <w:sz w:val="22"/>
                <w:szCs w:val="22"/>
              </w:rPr>
              <w:t>Категории оценки</w:t>
            </w:r>
          </w:p>
        </w:tc>
        <w:tc>
          <w:tcPr>
            <w:tcW w:w="4853" w:type="dxa"/>
            <w:gridSpan w:val="2"/>
            <w:vAlign w:val="center"/>
          </w:tcPr>
          <w:p w:rsidR="00E97FC2" w:rsidRPr="0046748C" w:rsidRDefault="00E97FC2" w:rsidP="00ED0987">
            <w:pPr>
              <w:jc w:val="center"/>
              <w:rPr>
                <w:color w:val="000000"/>
                <w:szCs w:val="20"/>
              </w:rPr>
            </w:pPr>
            <w:r w:rsidRPr="0046748C">
              <w:rPr>
                <w:color w:val="000000"/>
                <w:sz w:val="22"/>
                <w:szCs w:val="20"/>
              </w:rPr>
              <w:t>Площадь</w:t>
            </w:r>
          </w:p>
        </w:tc>
      </w:tr>
      <w:tr w:rsidR="00E97FC2" w:rsidRPr="0046748C" w:rsidTr="00ED0987">
        <w:trPr>
          <w:cantSplit/>
        </w:trPr>
        <w:tc>
          <w:tcPr>
            <w:tcW w:w="4503" w:type="dxa"/>
            <w:vMerge/>
            <w:vAlign w:val="center"/>
          </w:tcPr>
          <w:p w:rsidR="00E97FC2" w:rsidRPr="0046748C" w:rsidRDefault="00E97FC2" w:rsidP="00ED0987">
            <w:pPr>
              <w:jc w:val="center"/>
              <w:rPr>
                <w:color w:val="000000"/>
                <w:szCs w:val="20"/>
              </w:rPr>
            </w:pPr>
          </w:p>
        </w:tc>
        <w:tc>
          <w:tcPr>
            <w:tcW w:w="2693" w:type="dxa"/>
            <w:vAlign w:val="center"/>
          </w:tcPr>
          <w:p w:rsidR="00E97FC2" w:rsidRPr="0046748C" w:rsidRDefault="00E97FC2" w:rsidP="00ED0987">
            <w:pPr>
              <w:jc w:val="center"/>
              <w:rPr>
                <w:color w:val="000000"/>
                <w:szCs w:val="20"/>
              </w:rPr>
            </w:pPr>
            <w:r w:rsidRPr="0046748C">
              <w:rPr>
                <w:color w:val="000000"/>
                <w:sz w:val="22"/>
                <w:szCs w:val="20"/>
              </w:rPr>
              <w:t>га</w:t>
            </w:r>
          </w:p>
        </w:tc>
        <w:tc>
          <w:tcPr>
            <w:tcW w:w="2160" w:type="dxa"/>
            <w:vAlign w:val="center"/>
          </w:tcPr>
          <w:p w:rsidR="00E97FC2" w:rsidRPr="0046748C" w:rsidRDefault="00E97FC2" w:rsidP="00ED0987">
            <w:pPr>
              <w:jc w:val="center"/>
              <w:rPr>
                <w:color w:val="000000"/>
                <w:szCs w:val="20"/>
              </w:rPr>
            </w:pPr>
            <w:r w:rsidRPr="0046748C">
              <w:rPr>
                <w:color w:val="000000"/>
                <w:sz w:val="22"/>
                <w:szCs w:val="20"/>
              </w:rPr>
              <w:t>%</w:t>
            </w:r>
          </w:p>
        </w:tc>
      </w:tr>
      <w:tr w:rsidR="00E97FC2" w:rsidRPr="0046748C" w:rsidTr="00ED0987">
        <w:trPr>
          <w:cantSplit/>
        </w:trPr>
        <w:tc>
          <w:tcPr>
            <w:tcW w:w="4503" w:type="dxa"/>
            <w:vAlign w:val="center"/>
          </w:tcPr>
          <w:p w:rsidR="00E97FC2" w:rsidRPr="0046748C" w:rsidRDefault="00E97FC2" w:rsidP="00ED0987">
            <w:pPr>
              <w:jc w:val="center"/>
              <w:rPr>
                <w:color w:val="000000"/>
                <w:lang w:eastAsia="en-US"/>
              </w:rPr>
            </w:pPr>
            <w:r w:rsidRPr="0046748C">
              <w:rPr>
                <w:color w:val="000000"/>
                <w:sz w:val="22"/>
                <w:szCs w:val="22"/>
                <w:lang w:eastAsia="en-US"/>
              </w:rPr>
              <w:t>Высокая</w:t>
            </w:r>
          </w:p>
        </w:tc>
        <w:tc>
          <w:tcPr>
            <w:tcW w:w="2693" w:type="dxa"/>
            <w:vAlign w:val="bottom"/>
          </w:tcPr>
          <w:p w:rsidR="00E97FC2" w:rsidRPr="008F60F4" w:rsidRDefault="00E97FC2" w:rsidP="00206D34">
            <w:pPr>
              <w:jc w:val="center"/>
              <w:rPr>
                <w:color w:val="000000"/>
              </w:rPr>
            </w:pPr>
            <w:r>
              <w:rPr>
                <w:color w:val="000000"/>
                <w:sz w:val="22"/>
                <w:szCs w:val="22"/>
              </w:rPr>
              <w:t>1522,7</w:t>
            </w:r>
          </w:p>
        </w:tc>
        <w:tc>
          <w:tcPr>
            <w:tcW w:w="2160" w:type="dxa"/>
            <w:vAlign w:val="bottom"/>
          </w:tcPr>
          <w:p w:rsidR="00E97FC2" w:rsidRPr="00421CAA" w:rsidRDefault="00E97FC2" w:rsidP="006D069A">
            <w:pPr>
              <w:jc w:val="center"/>
              <w:rPr>
                <w:color w:val="000000"/>
              </w:rPr>
            </w:pPr>
            <w:r>
              <w:rPr>
                <w:color w:val="000000"/>
                <w:sz w:val="22"/>
                <w:szCs w:val="22"/>
              </w:rPr>
              <w:t>59,5</w:t>
            </w:r>
          </w:p>
        </w:tc>
      </w:tr>
      <w:tr w:rsidR="00E97FC2" w:rsidRPr="0046748C" w:rsidTr="00ED0987">
        <w:trPr>
          <w:cantSplit/>
        </w:trPr>
        <w:tc>
          <w:tcPr>
            <w:tcW w:w="4503" w:type="dxa"/>
            <w:vAlign w:val="center"/>
          </w:tcPr>
          <w:p w:rsidR="00E97FC2" w:rsidRPr="0046748C" w:rsidRDefault="00E97FC2" w:rsidP="00ED0987">
            <w:pPr>
              <w:jc w:val="center"/>
              <w:rPr>
                <w:color w:val="000000"/>
                <w:lang w:eastAsia="en-US"/>
              </w:rPr>
            </w:pPr>
            <w:r w:rsidRPr="0046748C">
              <w:rPr>
                <w:color w:val="000000"/>
                <w:sz w:val="22"/>
                <w:szCs w:val="22"/>
                <w:lang w:eastAsia="en-US"/>
              </w:rPr>
              <w:t>Средняя</w:t>
            </w:r>
          </w:p>
        </w:tc>
        <w:tc>
          <w:tcPr>
            <w:tcW w:w="2693" w:type="dxa"/>
            <w:vAlign w:val="bottom"/>
          </w:tcPr>
          <w:p w:rsidR="00E97FC2" w:rsidRPr="008F60F4" w:rsidRDefault="00E97FC2" w:rsidP="00206D34">
            <w:pPr>
              <w:jc w:val="center"/>
              <w:rPr>
                <w:color w:val="000000"/>
              </w:rPr>
            </w:pPr>
            <w:r>
              <w:rPr>
                <w:color w:val="000000"/>
                <w:sz w:val="22"/>
                <w:szCs w:val="22"/>
              </w:rPr>
              <w:t>696,5</w:t>
            </w:r>
          </w:p>
        </w:tc>
        <w:tc>
          <w:tcPr>
            <w:tcW w:w="2160" w:type="dxa"/>
            <w:vAlign w:val="bottom"/>
          </w:tcPr>
          <w:p w:rsidR="00E97FC2" w:rsidRPr="00421CAA" w:rsidRDefault="00E97FC2" w:rsidP="006D069A">
            <w:pPr>
              <w:jc w:val="center"/>
              <w:rPr>
                <w:color w:val="000000"/>
              </w:rPr>
            </w:pPr>
            <w:r>
              <w:rPr>
                <w:color w:val="000000"/>
                <w:sz w:val="22"/>
                <w:szCs w:val="22"/>
              </w:rPr>
              <w:t>27,2</w:t>
            </w:r>
          </w:p>
        </w:tc>
      </w:tr>
      <w:tr w:rsidR="00E97FC2" w:rsidRPr="0046748C" w:rsidTr="00ED0987">
        <w:trPr>
          <w:cantSplit/>
        </w:trPr>
        <w:tc>
          <w:tcPr>
            <w:tcW w:w="4503" w:type="dxa"/>
            <w:vAlign w:val="center"/>
          </w:tcPr>
          <w:p w:rsidR="00E97FC2" w:rsidRPr="0046748C" w:rsidRDefault="00E97FC2" w:rsidP="00ED0987">
            <w:pPr>
              <w:jc w:val="center"/>
              <w:rPr>
                <w:color w:val="000000"/>
                <w:lang w:eastAsia="en-US"/>
              </w:rPr>
            </w:pPr>
            <w:r w:rsidRPr="0046748C">
              <w:rPr>
                <w:color w:val="000000"/>
                <w:sz w:val="22"/>
                <w:szCs w:val="22"/>
                <w:lang w:eastAsia="en-US"/>
              </w:rPr>
              <w:t>Низкая</w:t>
            </w:r>
          </w:p>
        </w:tc>
        <w:tc>
          <w:tcPr>
            <w:tcW w:w="2693" w:type="dxa"/>
            <w:vAlign w:val="bottom"/>
          </w:tcPr>
          <w:p w:rsidR="00E97FC2" w:rsidRPr="008F60F4" w:rsidRDefault="00E97FC2" w:rsidP="00206D34">
            <w:pPr>
              <w:jc w:val="center"/>
              <w:rPr>
                <w:color w:val="000000"/>
              </w:rPr>
            </w:pPr>
            <w:r>
              <w:rPr>
                <w:color w:val="000000"/>
                <w:sz w:val="22"/>
                <w:szCs w:val="22"/>
              </w:rPr>
              <w:t>342,7</w:t>
            </w:r>
          </w:p>
        </w:tc>
        <w:tc>
          <w:tcPr>
            <w:tcW w:w="2160" w:type="dxa"/>
            <w:vAlign w:val="bottom"/>
          </w:tcPr>
          <w:p w:rsidR="00E97FC2" w:rsidRPr="00FF1461" w:rsidRDefault="00E97FC2" w:rsidP="006D069A">
            <w:pPr>
              <w:jc w:val="center"/>
              <w:rPr>
                <w:color w:val="000000"/>
              </w:rPr>
            </w:pPr>
            <w:r>
              <w:rPr>
                <w:color w:val="000000"/>
                <w:sz w:val="22"/>
                <w:szCs w:val="22"/>
              </w:rPr>
              <w:t>13,3</w:t>
            </w:r>
          </w:p>
        </w:tc>
      </w:tr>
      <w:tr w:rsidR="00E97FC2" w:rsidRPr="0046748C" w:rsidTr="00ED0987">
        <w:trPr>
          <w:cantSplit/>
          <w:trHeight w:val="70"/>
        </w:trPr>
        <w:tc>
          <w:tcPr>
            <w:tcW w:w="4503" w:type="dxa"/>
            <w:vAlign w:val="center"/>
          </w:tcPr>
          <w:p w:rsidR="00E97FC2" w:rsidRPr="0046748C" w:rsidRDefault="00E97FC2" w:rsidP="00ED0987">
            <w:pPr>
              <w:rPr>
                <w:color w:val="000000"/>
                <w:szCs w:val="20"/>
              </w:rPr>
            </w:pPr>
            <w:r w:rsidRPr="0046748C">
              <w:rPr>
                <w:color w:val="000000"/>
                <w:sz w:val="22"/>
                <w:szCs w:val="20"/>
              </w:rPr>
              <w:t>Всего:</w:t>
            </w:r>
          </w:p>
        </w:tc>
        <w:tc>
          <w:tcPr>
            <w:tcW w:w="2693" w:type="dxa"/>
            <w:vAlign w:val="bottom"/>
          </w:tcPr>
          <w:p w:rsidR="00E97FC2" w:rsidRPr="008F60F4" w:rsidRDefault="00E97FC2" w:rsidP="00206D34">
            <w:pPr>
              <w:jc w:val="center"/>
              <w:rPr>
                <w:bCs/>
                <w:color w:val="000000"/>
              </w:rPr>
            </w:pPr>
            <w:r>
              <w:rPr>
                <w:bCs/>
                <w:color w:val="000000"/>
                <w:sz w:val="22"/>
                <w:szCs w:val="22"/>
              </w:rPr>
              <w:t>2560,0</w:t>
            </w:r>
          </w:p>
        </w:tc>
        <w:tc>
          <w:tcPr>
            <w:tcW w:w="2160" w:type="dxa"/>
            <w:vAlign w:val="bottom"/>
          </w:tcPr>
          <w:p w:rsidR="00E97FC2" w:rsidRPr="00421CAA" w:rsidRDefault="00E97FC2" w:rsidP="006D069A">
            <w:pPr>
              <w:jc w:val="center"/>
              <w:rPr>
                <w:color w:val="000000"/>
              </w:rPr>
            </w:pPr>
            <w:r>
              <w:rPr>
                <w:color w:val="000000"/>
                <w:sz w:val="22"/>
                <w:szCs w:val="22"/>
              </w:rPr>
              <w:t>100,0</w:t>
            </w:r>
          </w:p>
        </w:tc>
      </w:tr>
    </w:tbl>
    <w:p w:rsidR="00E97FC2" w:rsidRDefault="00E97FC2" w:rsidP="00ED0987">
      <w:pPr>
        <w:ind w:firstLine="710"/>
        <w:jc w:val="both"/>
        <w:rPr>
          <w:b/>
          <w:color w:val="000000"/>
          <w:sz w:val="28"/>
          <w:szCs w:val="28"/>
        </w:rPr>
      </w:pPr>
    </w:p>
    <w:p w:rsidR="00E97FC2" w:rsidRPr="00C060EB" w:rsidRDefault="00E97FC2" w:rsidP="009D6793">
      <w:pPr>
        <w:suppressAutoHyphens/>
        <w:spacing w:before="62"/>
        <w:ind w:firstLine="714"/>
        <w:jc w:val="both"/>
        <w:rPr>
          <w:color w:val="000000"/>
          <w:sz w:val="28"/>
          <w:szCs w:val="28"/>
        </w:rPr>
      </w:pPr>
      <w:r w:rsidRPr="00C060EB">
        <w:rPr>
          <w:color w:val="000000"/>
          <w:sz w:val="28"/>
          <w:szCs w:val="28"/>
        </w:rPr>
        <w:t>Основными видами рекреационной нагрузки и антропогенного воздействия в рекреационных лесах и на прилегающей к ним территории являются:</w:t>
      </w:r>
    </w:p>
    <w:p w:rsidR="00E97FC2" w:rsidRPr="00C060EB" w:rsidRDefault="00E97FC2" w:rsidP="009D6793">
      <w:pPr>
        <w:numPr>
          <w:ilvl w:val="0"/>
          <w:numId w:val="47"/>
        </w:numPr>
        <w:tabs>
          <w:tab w:val="left" w:pos="859"/>
        </w:tabs>
        <w:ind w:firstLine="709"/>
        <w:rPr>
          <w:color w:val="000000"/>
          <w:sz w:val="28"/>
          <w:szCs w:val="28"/>
        </w:rPr>
      </w:pPr>
      <w:r w:rsidRPr="00C060EB">
        <w:rPr>
          <w:color w:val="000000"/>
          <w:sz w:val="28"/>
          <w:szCs w:val="28"/>
        </w:rPr>
        <w:t>прогулки населения летом и зимой;</w:t>
      </w:r>
    </w:p>
    <w:p w:rsidR="00E97FC2" w:rsidRPr="00C060EB" w:rsidRDefault="00E97FC2" w:rsidP="009D6793">
      <w:pPr>
        <w:numPr>
          <w:ilvl w:val="0"/>
          <w:numId w:val="47"/>
        </w:numPr>
        <w:tabs>
          <w:tab w:val="left" w:pos="859"/>
        </w:tabs>
        <w:ind w:firstLine="709"/>
        <w:rPr>
          <w:color w:val="000000"/>
          <w:sz w:val="28"/>
          <w:szCs w:val="28"/>
        </w:rPr>
      </w:pPr>
      <w:r w:rsidRPr="00C060EB">
        <w:rPr>
          <w:color w:val="000000"/>
          <w:sz w:val="28"/>
          <w:szCs w:val="28"/>
        </w:rPr>
        <w:t>спортивные занятия;</w:t>
      </w:r>
    </w:p>
    <w:p w:rsidR="00E97FC2" w:rsidRPr="00C060EB" w:rsidRDefault="00E97FC2" w:rsidP="009D6793">
      <w:pPr>
        <w:numPr>
          <w:ilvl w:val="0"/>
          <w:numId w:val="47"/>
        </w:numPr>
        <w:tabs>
          <w:tab w:val="left" w:pos="859"/>
        </w:tabs>
        <w:ind w:firstLine="709"/>
        <w:rPr>
          <w:color w:val="000000"/>
          <w:sz w:val="28"/>
          <w:szCs w:val="28"/>
        </w:rPr>
      </w:pPr>
      <w:r w:rsidRPr="00C060EB">
        <w:rPr>
          <w:color w:val="000000"/>
          <w:sz w:val="28"/>
          <w:szCs w:val="28"/>
        </w:rPr>
        <w:t>отдых в лесу, на берегах водоемов;</w:t>
      </w:r>
    </w:p>
    <w:p w:rsidR="00E97FC2" w:rsidRPr="00C060EB" w:rsidRDefault="00E97FC2" w:rsidP="009D6793">
      <w:pPr>
        <w:numPr>
          <w:ilvl w:val="0"/>
          <w:numId w:val="47"/>
        </w:numPr>
        <w:tabs>
          <w:tab w:val="left" w:pos="859"/>
        </w:tabs>
        <w:ind w:firstLine="709"/>
        <w:rPr>
          <w:color w:val="000000"/>
          <w:sz w:val="28"/>
          <w:szCs w:val="28"/>
        </w:rPr>
      </w:pPr>
      <w:r w:rsidRPr="00C060EB">
        <w:rPr>
          <w:color w:val="000000"/>
          <w:sz w:val="28"/>
          <w:szCs w:val="28"/>
        </w:rPr>
        <w:t>сезонный отдых в домах отдыха, турбазах;</w:t>
      </w:r>
    </w:p>
    <w:p w:rsidR="00E97FC2" w:rsidRPr="00C060EB" w:rsidRDefault="00E97FC2" w:rsidP="009D6793">
      <w:pPr>
        <w:numPr>
          <w:ilvl w:val="0"/>
          <w:numId w:val="47"/>
        </w:numPr>
        <w:tabs>
          <w:tab w:val="left" w:pos="859"/>
        </w:tabs>
        <w:ind w:firstLine="709"/>
        <w:rPr>
          <w:color w:val="000000"/>
          <w:sz w:val="28"/>
          <w:szCs w:val="28"/>
        </w:rPr>
      </w:pPr>
      <w:r w:rsidRPr="00C060EB">
        <w:rPr>
          <w:color w:val="000000"/>
          <w:sz w:val="28"/>
          <w:szCs w:val="28"/>
        </w:rPr>
        <w:t>купание и загорание на пляжах;</w:t>
      </w:r>
    </w:p>
    <w:p w:rsidR="00E97FC2" w:rsidRPr="00C060EB" w:rsidRDefault="00E97FC2" w:rsidP="009D6793">
      <w:pPr>
        <w:numPr>
          <w:ilvl w:val="0"/>
          <w:numId w:val="47"/>
        </w:numPr>
        <w:tabs>
          <w:tab w:val="left" w:pos="859"/>
        </w:tabs>
        <w:ind w:firstLine="709"/>
        <w:rPr>
          <w:color w:val="000000"/>
          <w:sz w:val="28"/>
          <w:szCs w:val="28"/>
        </w:rPr>
      </w:pPr>
      <w:r w:rsidRPr="00C060EB">
        <w:rPr>
          <w:color w:val="000000"/>
          <w:sz w:val="28"/>
          <w:szCs w:val="28"/>
        </w:rPr>
        <w:t>туристические походы;</w:t>
      </w:r>
    </w:p>
    <w:p w:rsidR="00E97FC2" w:rsidRPr="00C060EB" w:rsidRDefault="00E97FC2" w:rsidP="009D6793">
      <w:pPr>
        <w:numPr>
          <w:ilvl w:val="0"/>
          <w:numId w:val="47"/>
        </w:numPr>
        <w:tabs>
          <w:tab w:val="left" w:pos="859"/>
        </w:tabs>
        <w:ind w:firstLine="709"/>
        <w:rPr>
          <w:color w:val="000000"/>
          <w:sz w:val="28"/>
          <w:szCs w:val="28"/>
        </w:rPr>
      </w:pPr>
      <w:r w:rsidRPr="00C060EB">
        <w:rPr>
          <w:color w:val="000000"/>
          <w:sz w:val="28"/>
          <w:szCs w:val="28"/>
        </w:rPr>
        <w:t>рыбная ловля;</w:t>
      </w:r>
    </w:p>
    <w:p w:rsidR="00E97FC2" w:rsidRPr="00C060EB" w:rsidRDefault="00E97FC2" w:rsidP="009D6793">
      <w:pPr>
        <w:numPr>
          <w:ilvl w:val="0"/>
          <w:numId w:val="47"/>
        </w:numPr>
        <w:tabs>
          <w:tab w:val="left" w:pos="859"/>
        </w:tabs>
        <w:ind w:firstLine="709"/>
        <w:rPr>
          <w:color w:val="000000"/>
          <w:sz w:val="28"/>
          <w:szCs w:val="28"/>
        </w:rPr>
      </w:pPr>
      <w:r w:rsidRPr="00C060EB">
        <w:rPr>
          <w:color w:val="000000"/>
          <w:sz w:val="28"/>
          <w:szCs w:val="28"/>
        </w:rPr>
        <w:t>свалка бытового мусора и промышленных отходов;</w:t>
      </w:r>
    </w:p>
    <w:p w:rsidR="00E97FC2" w:rsidRPr="00C060EB" w:rsidRDefault="00E97FC2" w:rsidP="009D6793">
      <w:pPr>
        <w:numPr>
          <w:ilvl w:val="0"/>
          <w:numId w:val="47"/>
        </w:numPr>
        <w:tabs>
          <w:tab w:val="left" w:pos="859"/>
        </w:tabs>
        <w:ind w:firstLine="709"/>
        <w:rPr>
          <w:color w:val="000000"/>
          <w:sz w:val="28"/>
          <w:szCs w:val="28"/>
        </w:rPr>
      </w:pPr>
      <w:r w:rsidRPr="00C060EB">
        <w:rPr>
          <w:color w:val="000000"/>
          <w:sz w:val="28"/>
          <w:szCs w:val="28"/>
        </w:rPr>
        <w:t>неорганизованные стоянки автомототранспорта.</w:t>
      </w:r>
    </w:p>
    <w:p w:rsidR="00E97FC2" w:rsidRDefault="00E97FC2" w:rsidP="009D6793">
      <w:pPr>
        <w:suppressAutoHyphens/>
        <w:ind w:firstLine="709"/>
        <w:jc w:val="both"/>
        <w:rPr>
          <w:color w:val="000000"/>
          <w:sz w:val="28"/>
          <w:szCs w:val="28"/>
        </w:rPr>
      </w:pPr>
      <w:r w:rsidRPr="00C060EB">
        <w:rPr>
          <w:color w:val="000000"/>
          <w:sz w:val="28"/>
          <w:szCs w:val="28"/>
        </w:rPr>
        <w:t xml:space="preserve">Наибольшая рекреационная нагрузка на лес приходится на лето. Отдельные лесные участки подвергаются усиленной рекреации, особенно сосновые насаждения, примыкающие к автомобильным дорогам, населенным пунктам, садоводческим товариществам, домам отдыха и другим учреждениям оздоровительного характера. </w:t>
      </w:r>
      <w:r w:rsidRPr="00FB3F02">
        <w:rPr>
          <w:color w:val="000000"/>
          <w:sz w:val="28"/>
          <w:szCs w:val="28"/>
        </w:rPr>
        <w:t>Предельная допустимая рекреационная нагрузка для средневозрастных сосновых лесов составляет 1,5 человека на 1 га, для березовых лесов 1,8 человек на 1 га</w:t>
      </w:r>
      <w:r>
        <w:rPr>
          <w:color w:val="000000"/>
          <w:sz w:val="28"/>
          <w:szCs w:val="28"/>
        </w:rPr>
        <w:t xml:space="preserve"> </w:t>
      </w:r>
      <w:r>
        <w:rPr>
          <w:bCs/>
          <w:color w:val="000000"/>
          <w:sz w:val="28"/>
          <w:szCs w:val="28"/>
        </w:rPr>
        <w:t>(Общесоюзные нормативы для таксации лесов, М., 1992)</w:t>
      </w:r>
      <w:r>
        <w:rPr>
          <w:color w:val="000000"/>
          <w:sz w:val="28"/>
          <w:szCs w:val="28"/>
        </w:rPr>
        <w:t>.</w:t>
      </w:r>
    </w:p>
    <w:p w:rsidR="00E97FC2" w:rsidRPr="0012358C" w:rsidRDefault="00E97FC2" w:rsidP="002A57A5">
      <w:pPr>
        <w:pStyle w:val="Style44"/>
        <w:keepNext/>
        <w:widowControl/>
        <w:ind w:firstLine="709"/>
        <w:outlineLvl w:val="2"/>
        <w:rPr>
          <w:rStyle w:val="FontStyle192"/>
          <w:b w:val="0"/>
          <w:bCs/>
          <w:color w:val="000000"/>
          <w:sz w:val="28"/>
          <w:szCs w:val="28"/>
        </w:rPr>
      </w:pPr>
      <w:r w:rsidRPr="006F5F6E">
        <w:rPr>
          <w:rStyle w:val="FontStyle188"/>
          <w:bCs/>
          <w:i w:val="0"/>
          <w:iCs/>
          <w:color w:val="000000"/>
          <w:sz w:val="28"/>
          <w:szCs w:val="28"/>
        </w:rPr>
        <w:t>2.8.2</w:t>
      </w:r>
      <w:r w:rsidRPr="006F5F6E">
        <w:rPr>
          <w:rStyle w:val="FontStyle188"/>
          <w:bCs/>
          <w:iCs/>
          <w:color w:val="000000"/>
          <w:sz w:val="28"/>
          <w:szCs w:val="28"/>
        </w:rPr>
        <w:t>.</w:t>
      </w:r>
      <w:r>
        <w:rPr>
          <w:rStyle w:val="FontStyle188"/>
          <w:bCs/>
          <w:iCs/>
          <w:color w:val="000000"/>
          <w:sz w:val="28"/>
          <w:szCs w:val="28"/>
        </w:rPr>
        <w:t xml:space="preserve"> </w:t>
      </w:r>
      <w:r w:rsidRPr="0012358C">
        <w:rPr>
          <w:b/>
          <w:bCs/>
          <w:color w:val="000000"/>
          <w:sz w:val="28"/>
          <w:szCs w:val="28"/>
        </w:rPr>
        <w:t>П</w:t>
      </w:r>
      <w:r w:rsidRPr="0012358C">
        <w:rPr>
          <w:b/>
          <w:bCs/>
          <w:color w:val="000000"/>
          <w:spacing w:val="3"/>
          <w:sz w:val="28"/>
          <w:szCs w:val="28"/>
        </w:rPr>
        <w:t>е</w:t>
      </w:r>
      <w:r w:rsidRPr="0012358C">
        <w:rPr>
          <w:b/>
          <w:bCs/>
          <w:color w:val="000000"/>
          <w:sz w:val="28"/>
          <w:szCs w:val="28"/>
        </w:rPr>
        <w:t>рече</w:t>
      </w:r>
      <w:r w:rsidRPr="0012358C">
        <w:rPr>
          <w:b/>
          <w:bCs/>
          <w:color w:val="000000"/>
          <w:spacing w:val="-1"/>
          <w:sz w:val="28"/>
          <w:szCs w:val="28"/>
        </w:rPr>
        <w:t>н</w:t>
      </w:r>
      <w:r w:rsidRPr="0012358C">
        <w:rPr>
          <w:b/>
          <w:bCs/>
          <w:color w:val="000000"/>
          <w:sz w:val="28"/>
          <w:szCs w:val="28"/>
        </w:rPr>
        <w:t>ь</w:t>
      </w:r>
      <w:r>
        <w:rPr>
          <w:b/>
          <w:bCs/>
          <w:color w:val="000000"/>
          <w:sz w:val="28"/>
          <w:szCs w:val="28"/>
        </w:rPr>
        <w:t xml:space="preserve"> </w:t>
      </w:r>
      <w:r w:rsidRPr="0012358C">
        <w:rPr>
          <w:b/>
          <w:bCs/>
          <w:color w:val="000000"/>
          <w:spacing w:val="2"/>
          <w:sz w:val="28"/>
          <w:szCs w:val="28"/>
        </w:rPr>
        <w:t>к</w:t>
      </w:r>
      <w:r w:rsidRPr="0012358C">
        <w:rPr>
          <w:b/>
          <w:bCs/>
          <w:color w:val="000000"/>
          <w:spacing w:val="-1"/>
          <w:sz w:val="28"/>
          <w:szCs w:val="28"/>
        </w:rPr>
        <w:t>в</w:t>
      </w:r>
      <w:r w:rsidRPr="0012358C">
        <w:rPr>
          <w:b/>
          <w:bCs/>
          <w:color w:val="000000"/>
          <w:spacing w:val="2"/>
          <w:sz w:val="28"/>
          <w:szCs w:val="28"/>
        </w:rPr>
        <w:t>а</w:t>
      </w:r>
      <w:r w:rsidRPr="0012358C">
        <w:rPr>
          <w:b/>
          <w:bCs/>
          <w:color w:val="000000"/>
          <w:sz w:val="28"/>
          <w:szCs w:val="28"/>
        </w:rPr>
        <w:t>рта</w:t>
      </w:r>
      <w:r w:rsidRPr="0012358C">
        <w:rPr>
          <w:b/>
          <w:bCs/>
          <w:color w:val="000000"/>
          <w:spacing w:val="1"/>
          <w:sz w:val="28"/>
          <w:szCs w:val="28"/>
        </w:rPr>
        <w:t>л</w:t>
      </w:r>
      <w:r w:rsidRPr="0012358C">
        <w:rPr>
          <w:b/>
          <w:bCs/>
          <w:color w:val="000000"/>
          <w:sz w:val="28"/>
          <w:szCs w:val="28"/>
        </w:rPr>
        <w:t>ов</w:t>
      </w:r>
      <w:r>
        <w:rPr>
          <w:b/>
          <w:bCs/>
          <w:color w:val="000000"/>
          <w:sz w:val="28"/>
          <w:szCs w:val="28"/>
        </w:rPr>
        <w:t xml:space="preserve"> </w:t>
      </w:r>
      <w:r w:rsidRPr="0012358C">
        <w:rPr>
          <w:b/>
          <w:bCs/>
          <w:color w:val="000000"/>
          <w:sz w:val="28"/>
          <w:szCs w:val="28"/>
        </w:rPr>
        <w:t>и(</w:t>
      </w:r>
      <w:r w:rsidRPr="0012358C">
        <w:rPr>
          <w:b/>
          <w:bCs/>
          <w:color w:val="000000"/>
          <w:spacing w:val="-1"/>
          <w:sz w:val="28"/>
          <w:szCs w:val="28"/>
        </w:rPr>
        <w:t>и</w:t>
      </w:r>
      <w:r w:rsidRPr="0012358C">
        <w:rPr>
          <w:b/>
          <w:bCs/>
          <w:color w:val="000000"/>
          <w:spacing w:val="3"/>
          <w:sz w:val="28"/>
          <w:szCs w:val="28"/>
        </w:rPr>
        <w:t>л</w:t>
      </w:r>
      <w:r w:rsidRPr="0012358C">
        <w:rPr>
          <w:b/>
          <w:bCs/>
          <w:color w:val="000000"/>
          <w:sz w:val="28"/>
          <w:szCs w:val="28"/>
        </w:rPr>
        <w:t>и)</w:t>
      </w:r>
      <w:r>
        <w:rPr>
          <w:b/>
          <w:bCs/>
          <w:color w:val="000000"/>
          <w:sz w:val="28"/>
          <w:szCs w:val="28"/>
        </w:rPr>
        <w:t xml:space="preserve"> </w:t>
      </w:r>
      <w:r w:rsidRPr="0012358C">
        <w:rPr>
          <w:b/>
          <w:bCs/>
          <w:color w:val="000000"/>
          <w:sz w:val="28"/>
          <w:szCs w:val="28"/>
        </w:rPr>
        <w:t>ча</w:t>
      </w:r>
      <w:r w:rsidRPr="0012358C">
        <w:rPr>
          <w:b/>
          <w:bCs/>
          <w:color w:val="000000"/>
          <w:spacing w:val="3"/>
          <w:sz w:val="28"/>
          <w:szCs w:val="28"/>
        </w:rPr>
        <w:t>с</w:t>
      </w:r>
      <w:r w:rsidRPr="0012358C">
        <w:rPr>
          <w:b/>
          <w:bCs/>
          <w:color w:val="000000"/>
          <w:spacing w:val="2"/>
          <w:sz w:val="28"/>
          <w:szCs w:val="28"/>
        </w:rPr>
        <w:t>т</w:t>
      </w:r>
      <w:r w:rsidRPr="0012358C">
        <w:rPr>
          <w:b/>
          <w:bCs/>
          <w:color w:val="000000"/>
          <w:sz w:val="28"/>
          <w:szCs w:val="28"/>
        </w:rPr>
        <w:t>ей</w:t>
      </w:r>
      <w:r>
        <w:rPr>
          <w:b/>
          <w:bCs/>
          <w:color w:val="000000"/>
          <w:sz w:val="28"/>
          <w:szCs w:val="28"/>
        </w:rPr>
        <w:t xml:space="preserve"> </w:t>
      </w:r>
      <w:r w:rsidRPr="0012358C">
        <w:rPr>
          <w:b/>
          <w:bCs/>
          <w:color w:val="000000"/>
          <w:spacing w:val="2"/>
          <w:sz w:val="28"/>
          <w:szCs w:val="28"/>
        </w:rPr>
        <w:t>к</w:t>
      </w:r>
      <w:r w:rsidRPr="0012358C">
        <w:rPr>
          <w:b/>
          <w:bCs/>
          <w:color w:val="000000"/>
          <w:spacing w:val="-1"/>
          <w:sz w:val="28"/>
          <w:szCs w:val="28"/>
        </w:rPr>
        <w:t>в</w:t>
      </w:r>
      <w:r w:rsidRPr="0012358C">
        <w:rPr>
          <w:b/>
          <w:bCs/>
          <w:color w:val="000000"/>
          <w:sz w:val="28"/>
          <w:szCs w:val="28"/>
        </w:rPr>
        <w:t>арта</w:t>
      </w:r>
      <w:r w:rsidRPr="0012358C">
        <w:rPr>
          <w:b/>
          <w:bCs/>
          <w:color w:val="000000"/>
          <w:spacing w:val="1"/>
          <w:sz w:val="28"/>
          <w:szCs w:val="28"/>
        </w:rPr>
        <w:t>л</w:t>
      </w:r>
      <w:r w:rsidRPr="0012358C">
        <w:rPr>
          <w:b/>
          <w:bCs/>
          <w:color w:val="000000"/>
          <w:spacing w:val="2"/>
          <w:sz w:val="28"/>
          <w:szCs w:val="28"/>
        </w:rPr>
        <w:t>о</w:t>
      </w:r>
      <w:r w:rsidRPr="0012358C">
        <w:rPr>
          <w:b/>
          <w:bCs/>
          <w:color w:val="000000"/>
          <w:sz w:val="28"/>
          <w:szCs w:val="28"/>
        </w:rPr>
        <w:t>в</w:t>
      </w:r>
      <w:r>
        <w:rPr>
          <w:b/>
          <w:bCs/>
          <w:color w:val="000000"/>
          <w:sz w:val="28"/>
          <w:szCs w:val="28"/>
        </w:rPr>
        <w:t xml:space="preserve"> </w:t>
      </w:r>
      <w:r w:rsidRPr="0012358C">
        <w:rPr>
          <w:b/>
          <w:bCs/>
          <w:color w:val="000000"/>
          <w:spacing w:val="-1"/>
          <w:sz w:val="28"/>
          <w:szCs w:val="28"/>
        </w:rPr>
        <w:t>з</w:t>
      </w:r>
      <w:r w:rsidRPr="0012358C">
        <w:rPr>
          <w:b/>
          <w:bCs/>
          <w:color w:val="000000"/>
          <w:sz w:val="28"/>
          <w:szCs w:val="28"/>
        </w:rPr>
        <w:t>о</w:t>
      </w:r>
      <w:r w:rsidRPr="0012358C">
        <w:rPr>
          <w:b/>
          <w:bCs/>
          <w:color w:val="000000"/>
          <w:spacing w:val="2"/>
          <w:sz w:val="28"/>
          <w:szCs w:val="28"/>
        </w:rPr>
        <w:t>н</w:t>
      </w:r>
      <w:r w:rsidRPr="0012358C">
        <w:rPr>
          <w:b/>
          <w:bCs/>
          <w:color w:val="000000"/>
          <w:sz w:val="28"/>
          <w:szCs w:val="28"/>
        </w:rPr>
        <w:t>ы</w:t>
      </w:r>
      <w:r>
        <w:rPr>
          <w:b/>
          <w:bCs/>
          <w:color w:val="000000"/>
          <w:sz w:val="28"/>
          <w:szCs w:val="28"/>
        </w:rPr>
        <w:t xml:space="preserve"> </w:t>
      </w:r>
      <w:r w:rsidRPr="0012358C">
        <w:rPr>
          <w:b/>
          <w:bCs/>
          <w:color w:val="000000"/>
          <w:sz w:val="28"/>
          <w:szCs w:val="28"/>
        </w:rPr>
        <w:t>ре</w:t>
      </w:r>
      <w:r w:rsidRPr="0012358C">
        <w:rPr>
          <w:b/>
          <w:bCs/>
          <w:color w:val="000000"/>
          <w:spacing w:val="-1"/>
          <w:sz w:val="28"/>
          <w:szCs w:val="28"/>
        </w:rPr>
        <w:t>к</w:t>
      </w:r>
      <w:r w:rsidRPr="0012358C">
        <w:rPr>
          <w:b/>
          <w:bCs/>
          <w:color w:val="000000"/>
          <w:sz w:val="28"/>
          <w:szCs w:val="28"/>
        </w:rPr>
        <w:t>ре</w:t>
      </w:r>
      <w:r w:rsidRPr="0012358C">
        <w:rPr>
          <w:b/>
          <w:bCs/>
          <w:color w:val="000000"/>
          <w:spacing w:val="2"/>
          <w:sz w:val="28"/>
          <w:szCs w:val="28"/>
        </w:rPr>
        <w:t>а</w:t>
      </w:r>
      <w:r w:rsidRPr="0012358C">
        <w:rPr>
          <w:b/>
          <w:bCs/>
          <w:color w:val="000000"/>
          <w:spacing w:val="-1"/>
          <w:sz w:val="28"/>
          <w:szCs w:val="28"/>
        </w:rPr>
        <w:t>ци</w:t>
      </w:r>
      <w:r w:rsidRPr="0012358C">
        <w:rPr>
          <w:b/>
          <w:bCs/>
          <w:color w:val="000000"/>
          <w:spacing w:val="2"/>
          <w:sz w:val="28"/>
          <w:szCs w:val="28"/>
        </w:rPr>
        <w:t>о</w:t>
      </w:r>
      <w:r w:rsidRPr="0012358C">
        <w:rPr>
          <w:b/>
          <w:bCs/>
          <w:color w:val="000000"/>
          <w:sz w:val="28"/>
          <w:szCs w:val="28"/>
        </w:rPr>
        <w:t>н</w:t>
      </w:r>
      <w:r w:rsidRPr="0012358C">
        <w:rPr>
          <w:b/>
          <w:bCs/>
          <w:color w:val="000000"/>
          <w:spacing w:val="-1"/>
          <w:sz w:val="28"/>
          <w:szCs w:val="28"/>
        </w:rPr>
        <w:t>н</w:t>
      </w:r>
      <w:r w:rsidRPr="0012358C">
        <w:rPr>
          <w:b/>
          <w:bCs/>
          <w:color w:val="000000"/>
          <w:sz w:val="28"/>
          <w:szCs w:val="28"/>
        </w:rPr>
        <w:t>ой</w:t>
      </w:r>
      <w:r>
        <w:rPr>
          <w:b/>
          <w:bCs/>
          <w:color w:val="000000"/>
          <w:sz w:val="28"/>
          <w:szCs w:val="28"/>
        </w:rPr>
        <w:t xml:space="preserve"> </w:t>
      </w:r>
      <w:r w:rsidRPr="0012358C">
        <w:rPr>
          <w:b/>
          <w:bCs/>
          <w:color w:val="000000"/>
          <w:spacing w:val="1"/>
          <w:sz w:val="28"/>
          <w:szCs w:val="28"/>
        </w:rPr>
        <w:t>д</w:t>
      </w:r>
      <w:r w:rsidRPr="0012358C">
        <w:rPr>
          <w:b/>
          <w:bCs/>
          <w:color w:val="000000"/>
          <w:spacing w:val="3"/>
          <w:sz w:val="28"/>
          <w:szCs w:val="28"/>
        </w:rPr>
        <w:t>е</w:t>
      </w:r>
      <w:r w:rsidRPr="0012358C">
        <w:rPr>
          <w:b/>
          <w:bCs/>
          <w:color w:val="000000"/>
          <w:spacing w:val="-1"/>
          <w:sz w:val="28"/>
          <w:szCs w:val="28"/>
        </w:rPr>
        <w:t>я</w:t>
      </w:r>
      <w:r w:rsidRPr="0012358C">
        <w:rPr>
          <w:b/>
          <w:bCs/>
          <w:color w:val="000000"/>
          <w:sz w:val="28"/>
          <w:szCs w:val="28"/>
        </w:rPr>
        <w:t>те</w:t>
      </w:r>
      <w:r w:rsidRPr="0012358C">
        <w:rPr>
          <w:b/>
          <w:bCs/>
          <w:color w:val="000000"/>
          <w:spacing w:val="1"/>
          <w:sz w:val="28"/>
          <w:szCs w:val="28"/>
        </w:rPr>
        <w:t>л</w:t>
      </w:r>
      <w:r w:rsidRPr="0012358C">
        <w:rPr>
          <w:b/>
          <w:bCs/>
          <w:color w:val="000000"/>
          <w:spacing w:val="2"/>
          <w:sz w:val="28"/>
          <w:szCs w:val="28"/>
        </w:rPr>
        <w:t>ь</w:t>
      </w:r>
      <w:r w:rsidRPr="0012358C">
        <w:rPr>
          <w:b/>
          <w:bCs/>
          <w:color w:val="000000"/>
          <w:spacing w:val="-1"/>
          <w:sz w:val="28"/>
          <w:szCs w:val="28"/>
        </w:rPr>
        <w:t>н</w:t>
      </w:r>
      <w:r w:rsidRPr="0012358C">
        <w:rPr>
          <w:b/>
          <w:bCs/>
          <w:color w:val="000000"/>
          <w:sz w:val="28"/>
          <w:szCs w:val="28"/>
        </w:rPr>
        <w:t>ости, в том числе перечень кварталов и (или) их частей, в которых допускается возведение физкультурно-оздоровительных, спортивных и спортивно-технических сооружений</w:t>
      </w:r>
    </w:p>
    <w:p w:rsidR="00E97FC2" w:rsidRPr="0012358C" w:rsidRDefault="00E97FC2" w:rsidP="00ED0987">
      <w:pPr>
        <w:pStyle w:val="Style23"/>
        <w:keepNext/>
        <w:widowControl/>
        <w:spacing w:line="240" w:lineRule="exact"/>
        <w:rPr>
          <w:color w:val="000000"/>
          <w:sz w:val="28"/>
          <w:szCs w:val="28"/>
        </w:rPr>
      </w:pPr>
    </w:p>
    <w:p w:rsidR="00E97FC2" w:rsidRDefault="00E97FC2" w:rsidP="00CB362B">
      <w:pPr>
        <w:pStyle w:val="Style23"/>
        <w:keepNext/>
        <w:widowControl/>
        <w:suppressAutoHyphens/>
        <w:spacing w:before="24" w:line="341" w:lineRule="exact"/>
        <w:ind w:firstLine="709"/>
        <w:rPr>
          <w:rStyle w:val="FontStyle196"/>
          <w:color w:val="000000"/>
          <w:sz w:val="28"/>
          <w:szCs w:val="28"/>
        </w:rPr>
      </w:pPr>
      <w:r w:rsidRPr="0012358C">
        <w:rPr>
          <w:rStyle w:val="FontStyle196"/>
          <w:color w:val="000000"/>
          <w:sz w:val="28"/>
          <w:szCs w:val="28"/>
        </w:rPr>
        <w:t xml:space="preserve">В </w:t>
      </w:r>
      <w:r>
        <w:rPr>
          <w:rStyle w:val="FontStyle196"/>
          <w:color w:val="000000"/>
          <w:sz w:val="28"/>
          <w:szCs w:val="28"/>
        </w:rPr>
        <w:t>физ</w:t>
      </w:r>
      <w:r w:rsidRPr="0012358C">
        <w:rPr>
          <w:rStyle w:val="FontStyle196"/>
          <w:color w:val="000000"/>
          <w:sz w:val="28"/>
          <w:szCs w:val="28"/>
        </w:rPr>
        <w:t xml:space="preserve">культурно-оздоровительных целях </w:t>
      </w:r>
      <w:r>
        <w:rPr>
          <w:rStyle w:val="FontStyle196"/>
          <w:color w:val="000000"/>
          <w:sz w:val="28"/>
          <w:szCs w:val="28"/>
        </w:rPr>
        <w:t>может быть использована</w:t>
      </w:r>
      <w:r w:rsidRPr="0012358C">
        <w:rPr>
          <w:rStyle w:val="FontStyle196"/>
          <w:color w:val="000000"/>
          <w:sz w:val="28"/>
          <w:szCs w:val="28"/>
        </w:rPr>
        <w:t xml:space="preserve"> вся территория городских лесов </w:t>
      </w:r>
      <w:r>
        <w:rPr>
          <w:rStyle w:val="FontStyle196"/>
          <w:color w:val="000000"/>
          <w:sz w:val="28"/>
          <w:szCs w:val="28"/>
        </w:rPr>
        <w:t xml:space="preserve">города Каменск-Уральский. Возведение физкультурно-спортивных, спортивно-технических сооружений на территории </w:t>
      </w:r>
      <w:r w:rsidRPr="0012358C">
        <w:rPr>
          <w:rStyle w:val="FontStyle196"/>
          <w:color w:val="000000"/>
          <w:sz w:val="28"/>
          <w:szCs w:val="28"/>
        </w:rPr>
        <w:t xml:space="preserve">городских лесов </w:t>
      </w:r>
      <w:r>
        <w:rPr>
          <w:color w:val="000000"/>
          <w:sz w:val="28"/>
          <w:szCs w:val="28"/>
        </w:rPr>
        <w:t>города Каменск-</w:t>
      </w:r>
      <w:r w:rsidRPr="00514B4B">
        <w:rPr>
          <w:sz w:val="28"/>
          <w:szCs w:val="28"/>
        </w:rPr>
        <w:t xml:space="preserve">Уральский </w:t>
      </w:r>
      <w:r w:rsidRPr="00514B4B">
        <w:rPr>
          <w:rStyle w:val="FontStyle196"/>
          <w:sz w:val="28"/>
          <w:szCs w:val="28"/>
        </w:rPr>
        <w:t>до</w:t>
      </w:r>
      <w:r>
        <w:rPr>
          <w:rStyle w:val="FontStyle196"/>
          <w:color w:val="000000"/>
          <w:sz w:val="28"/>
          <w:szCs w:val="28"/>
        </w:rPr>
        <w:t>пускается в квартале 18. При этом не допускается возведение капитальных зданий и сооружений.</w:t>
      </w:r>
    </w:p>
    <w:p w:rsidR="00E97FC2" w:rsidRPr="0012358C" w:rsidRDefault="00E97FC2" w:rsidP="006F5F6E">
      <w:pPr>
        <w:pStyle w:val="Style98"/>
        <w:widowControl/>
        <w:spacing w:line="240" w:lineRule="exact"/>
        <w:jc w:val="both"/>
        <w:rPr>
          <w:color w:val="000000"/>
          <w:sz w:val="28"/>
          <w:szCs w:val="28"/>
        </w:rPr>
      </w:pPr>
    </w:p>
    <w:p w:rsidR="00E97FC2" w:rsidRPr="0012358C" w:rsidRDefault="00E97FC2" w:rsidP="00CB362B">
      <w:pPr>
        <w:pStyle w:val="Style98"/>
        <w:widowControl/>
        <w:tabs>
          <w:tab w:val="left" w:pos="1574"/>
        </w:tabs>
        <w:suppressAutoHyphens/>
        <w:ind w:firstLine="709"/>
        <w:jc w:val="both"/>
        <w:outlineLvl w:val="2"/>
        <w:rPr>
          <w:rStyle w:val="FontStyle192"/>
          <w:bCs/>
          <w:color w:val="000000"/>
          <w:sz w:val="28"/>
          <w:szCs w:val="28"/>
        </w:rPr>
      </w:pPr>
      <w:r w:rsidRPr="007E0459">
        <w:rPr>
          <w:rStyle w:val="FontStyle188"/>
          <w:bCs/>
          <w:i w:val="0"/>
          <w:iCs/>
          <w:color w:val="000000"/>
          <w:sz w:val="28"/>
          <w:szCs w:val="28"/>
        </w:rPr>
        <w:t>2.8.3</w:t>
      </w:r>
      <w:r w:rsidRPr="007E0459">
        <w:rPr>
          <w:rStyle w:val="FontStyle188"/>
          <w:bCs/>
          <w:iCs/>
          <w:color w:val="000000"/>
          <w:sz w:val="28"/>
          <w:szCs w:val="28"/>
        </w:rPr>
        <w:t>.</w:t>
      </w:r>
      <w:r>
        <w:rPr>
          <w:rStyle w:val="FontStyle188"/>
          <w:bCs/>
          <w:iCs/>
          <w:color w:val="000000"/>
          <w:sz w:val="28"/>
          <w:szCs w:val="28"/>
        </w:rPr>
        <w:t xml:space="preserve"> </w:t>
      </w:r>
      <w:r w:rsidRPr="0012358C">
        <w:rPr>
          <w:rStyle w:val="FontStyle192"/>
          <w:bCs/>
          <w:color w:val="000000"/>
          <w:sz w:val="28"/>
          <w:szCs w:val="28"/>
        </w:rPr>
        <w:t>Функциональное зонирование территории, зоны рекреационной деятельности</w:t>
      </w:r>
    </w:p>
    <w:p w:rsidR="00E97FC2" w:rsidRPr="00CB362B" w:rsidRDefault="00E97FC2" w:rsidP="00ED0987">
      <w:pPr>
        <w:pStyle w:val="Style23"/>
        <w:widowControl/>
        <w:spacing w:line="240" w:lineRule="exact"/>
        <w:ind w:firstLine="709"/>
        <w:rPr>
          <w:sz w:val="28"/>
          <w:szCs w:val="28"/>
        </w:rPr>
      </w:pPr>
    </w:p>
    <w:p w:rsidR="00E97FC2" w:rsidRDefault="00E97FC2" w:rsidP="008A1B35">
      <w:pPr>
        <w:suppressAutoHyphens/>
        <w:ind w:firstLine="720"/>
        <w:jc w:val="both"/>
        <w:rPr>
          <w:color w:val="000000"/>
          <w:sz w:val="28"/>
          <w:szCs w:val="28"/>
        </w:rPr>
      </w:pPr>
      <w:r w:rsidRPr="008A1B35">
        <w:rPr>
          <w:color w:val="000000"/>
          <w:sz w:val="28"/>
          <w:szCs w:val="28"/>
        </w:rPr>
        <w:t xml:space="preserve">Функциональное зонирование </w:t>
      </w:r>
      <w:r w:rsidRPr="00156FE9">
        <w:rPr>
          <w:color w:val="000000"/>
          <w:sz w:val="28"/>
          <w:szCs w:val="28"/>
        </w:rPr>
        <w:t>устанавлива</w:t>
      </w:r>
      <w:r>
        <w:rPr>
          <w:color w:val="000000"/>
          <w:sz w:val="28"/>
          <w:szCs w:val="28"/>
        </w:rPr>
        <w:t>е</w:t>
      </w:r>
      <w:r w:rsidRPr="00156FE9">
        <w:rPr>
          <w:color w:val="000000"/>
          <w:sz w:val="28"/>
          <w:szCs w:val="28"/>
        </w:rPr>
        <w:t>тся в целях организации отдыха населения, сохранения санитарно-гигиенической, оздоровительной и эстетической ценности природных ландшафтов</w:t>
      </w:r>
      <w:r>
        <w:rPr>
          <w:color w:val="000000"/>
          <w:sz w:val="28"/>
          <w:szCs w:val="28"/>
        </w:rPr>
        <w:t>.</w:t>
      </w:r>
    </w:p>
    <w:p w:rsidR="00E97FC2" w:rsidRPr="00FD5E18" w:rsidRDefault="00E97FC2" w:rsidP="008A1B35">
      <w:pPr>
        <w:suppressAutoHyphens/>
        <w:ind w:firstLine="720"/>
        <w:jc w:val="both"/>
        <w:rPr>
          <w:color w:val="000000"/>
          <w:sz w:val="28"/>
          <w:szCs w:val="28"/>
        </w:rPr>
      </w:pPr>
      <w:r w:rsidRPr="008A1B35">
        <w:rPr>
          <w:color w:val="000000"/>
          <w:sz w:val="28"/>
          <w:szCs w:val="28"/>
        </w:rPr>
        <w:t>Функциональную зону можно определить как ограниченную территорию, на которой действуют пространственные и временные управленческие предписания и где осуществляются мероприятия, направленные на выполнение определенных задач. Система функционального зонирования направлена на</w:t>
      </w:r>
      <w:r>
        <w:rPr>
          <w:color w:val="000000"/>
          <w:sz w:val="28"/>
          <w:szCs w:val="28"/>
        </w:rPr>
        <w:t>:</w:t>
      </w:r>
      <w:r w:rsidRPr="008A1B35">
        <w:rPr>
          <w:color w:val="000000"/>
          <w:sz w:val="28"/>
          <w:szCs w:val="28"/>
        </w:rPr>
        <w:t xml:space="preserve"> снижение антропогенного воздействия на природные комплексы за счет дифференцированной планировочной структуры и регулирования рекреационного воздействия; создание системы отдыха, предполагающей свободу выбора рекреационных занятий; устойчивое природно-хозяйственное развитие территории. </w:t>
      </w:r>
      <w:r>
        <w:rPr>
          <w:color w:val="000000"/>
          <w:sz w:val="28"/>
          <w:szCs w:val="28"/>
        </w:rPr>
        <w:t>Функциональное зонирование территории определяется в</w:t>
      </w:r>
      <w:r w:rsidRPr="008A1B35">
        <w:rPr>
          <w:color w:val="000000"/>
          <w:sz w:val="28"/>
          <w:szCs w:val="28"/>
        </w:rPr>
        <w:t xml:space="preserve"> соответствии с Положением об определении функциональных зон в лесопарковых зонах, площадей и границ лесопарковых зон, зеленых зон, утвержден</w:t>
      </w:r>
      <w:r>
        <w:rPr>
          <w:color w:val="000000"/>
          <w:sz w:val="28"/>
          <w:szCs w:val="28"/>
        </w:rPr>
        <w:t>н</w:t>
      </w:r>
      <w:r w:rsidRPr="008A1B35">
        <w:rPr>
          <w:color w:val="000000"/>
          <w:sz w:val="28"/>
          <w:szCs w:val="28"/>
        </w:rPr>
        <w:t xml:space="preserve">ым </w:t>
      </w:r>
      <w:r w:rsidRPr="00FD5E18">
        <w:rPr>
          <w:color w:val="000000"/>
          <w:sz w:val="28"/>
          <w:szCs w:val="28"/>
        </w:rPr>
        <w:t>постановлением Правительства Российской Федерации от 14.12.2009 № 1007.</w:t>
      </w:r>
    </w:p>
    <w:p w:rsidR="00E97FC2" w:rsidRDefault="00E97FC2" w:rsidP="008A1B35">
      <w:pPr>
        <w:suppressAutoHyphens/>
        <w:ind w:firstLine="720"/>
        <w:jc w:val="both"/>
        <w:rPr>
          <w:color w:val="000000"/>
          <w:sz w:val="28"/>
          <w:szCs w:val="28"/>
        </w:rPr>
      </w:pPr>
      <w:r w:rsidRPr="00FD5E18">
        <w:rPr>
          <w:color w:val="000000"/>
          <w:sz w:val="28"/>
          <w:szCs w:val="28"/>
        </w:rPr>
        <w:t>На территории городских лесов города Каменска-Уральского</w:t>
      </w:r>
      <w:r>
        <w:rPr>
          <w:color w:val="000000"/>
          <w:sz w:val="28"/>
          <w:szCs w:val="28"/>
        </w:rPr>
        <w:t xml:space="preserve"> функциональное зонирование территории не проектируется.</w:t>
      </w:r>
    </w:p>
    <w:p w:rsidR="00E97FC2" w:rsidRDefault="00E97FC2" w:rsidP="004708A3">
      <w:pPr>
        <w:ind w:firstLine="709"/>
        <w:rPr>
          <w:color w:val="000000"/>
          <w:sz w:val="28"/>
          <w:szCs w:val="28"/>
        </w:rPr>
      </w:pPr>
    </w:p>
    <w:p w:rsidR="00E97FC2" w:rsidRDefault="00E97FC2" w:rsidP="00ED0987">
      <w:pPr>
        <w:pStyle w:val="Style98"/>
        <w:widowControl/>
        <w:ind w:firstLine="720"/>
        <w:jc w:val="both"/>
        <w:rPr>
          <w:b/>
          <w:color w:val="000000"/>
          <w:sz w:val="28"/>
          <w:szCs w:val="28"/>
        </w:rPr>
      </w:pPr>
      <w:r w:rsidRPr="00487A51">
        <w:rPr>
          <w:b/>
          <w:color w:val="000000"/>
          <w:sz w:val="28"/>
          <w:szCs w:val="28"/>
        </w:rPr>
        <w:t xml:space="preserve">2.8.4. Перечень временных построек на территории зоны </w:t>
      </w:r>
    </w:p>
    <w:p w:rsidR="00E97FC2" w:rsidRPr="00487A51" w:rsidRDefault="00E97FC2" w:rsidP="00ED0987">
      <w:pPr>
        <w:pStyle w:val="Style98"/>
        <w:widowControl/>
        <w:ind w:firstLine="720"/>
        <w:jc w:val="both"/>
        <w:rPr>
          <w:b/>
          <w:color w:val="000000"/>
          <w:sz w:val="28"/>
          <w:szCs w:val="28"/>
        </w:rPr>
      </w:pPr>
      <w:r w:rsidRPr="00487A51">
        <w:rPr>
          <w:b/>
          <w:color w:val="000000"/>
          <w:sz w:val="28"/>
          <w:szCs w:val="28"/>
        </w:rPr>
        <w:t>рекреационной деятельности и нормативы их благоустройства</w:t>
      </w:r>
    </w:p>
    <w:p w:rsidR="00E97FC2" w:rsidRPr="00487A51" w:rsidRDefault="00E97FC2" w:rsidP="00ED0987">
      <w:pPr>
        <w:ind w:firstLine="709"/>
        <w:jc w:val="both"/>
        <w:rPr>
          <w:color w:val="000000"/>
          <w:sz w:val="28"/>
          <w:szCs w:val="28"/>
        </w:rPr>
      </w:pPr>
    </w:p>
    <w:p w:rsidR="00E97FC2" w:rsidRPr="00CF3792" w:rsidRDefault="00E97FC2" w:rsidP="008A1B35">
      <w:pPr>
        <w:suppressAutoHyphens/>
        <w:ind w:firstLine="720"/>
        <w:jc w:val="both"/>
        <w:rPr>
          <w:sz w:val="28"/>
          <w:szCs w:val="28"/>
        </w:rPr>
      </w:pPr>
      <w:r w:rsidRPr="00487A51">
        <w:rPr>
          <w:color w:val="000000"/>
          <w:sz w:val="28"/>
          <w:szCs w:val="28"/>
        </w:rPr>
        <w:t>Если в п</w:t>
      </w:r>
      <w:r>
        <w:rPr>
          <w:color w:val="000000"/>
          <w:sz w:val="28"/>
          <w:szCs w:val="28"/>
        </w:rPr>
        <w:t>роект</w:t>
      </w:r>
      <w:r w:rsidRPr="00487A51">
        <w:rPr>
          <w:color w:val="000000"/>
          <w:sz w:val="28"/>
          <w:szCs w:val="28"/>
        </w:rPr>
        <w:t xml:space="preserve">е освоения лесов на территории </w:t>
      </w:r>
      <w:r>
        <w:rPr>
          <w:color w:val="000000"/>
          <w:sz w:val="28"/>
          <w:szCs w:val="28"/>
        </w:rPr>
        <w:t xml:space="preserve">городских лесов города </w:t>
      </w:r>
      <w:r w:rsidRPr="00514B4B">
        <w:rPr>
          <w:sz w:val="28"/>
          <w:szCs w:val="28"/>
        </w:rPr>
        <w:t>Каменска-Уральского определены зоны планируемого освоения лесов, в</w:t>
      </w:r>
      <w:r w:rsidRPr="00487A51">
        <w:rPr>
          <w:color w:val="000000"/>
          <w:sz w:val="28"/>
          <w:szCs w:val="28"/>
        </w:rPr>
        <w:t xml:space="preserve"> границах которых предусматриваются строительство, реконструкция и эксплуатация объектов для осуществления </w:t>
      </w:r>
      <w:r w:rsidRPr="00CF3792">
        <w:rPr>
          <w:sz w:val="28"/>
          <w:szCs w:val="28"/>
        </w:rPr>
        <w:t>рекреационной деятельности</w:t>
      </w:r>
      <w:r w:rsidRPr="00487A51">
        <w:rPr>
          <w:color w:val="000000"/>
          <w:sz w:val="28"/>
          <w:szCs w:val="28"/>
        </w:rPr>
        <w:t xml:space="preserve">, на соответствующих лесных участках допускается </w:t>
      </w:r>
      <w:r w:rsidRPr="00CF3792">
        <w:rPr>
          <w:sz w:val="28"/>
          <w:szCs w:val="28"/>
        </w:rPr>
        <w:t>возведение физкультурно-оздоровительных, спортивных и спортивно-технических сооружений</w:t>
      </w:r>
      <w:r>
        <w:rPr>
          <w:sz w:val="28"/>
          <w:szCs w:val="28"/>
        </w:rPr>
        <w:t>, не относящихся к объектам капитального строительства</w:t>
      </w:r>
      <w:r w:rsidRPr="00CF3792">
        <w:rPr>
          <w:sz w:val="28"/>
          <w:szCs w:val="28"/>
        </w:rPr>
        <w:t>.</w:t>
      </w:r>
    </w:p>
    <w:p w:rsidR="00E97FC2" w:rsidRPr="00487A51" w:rsidRDefault="00E97FC2" w:rsidP="008A1B35">
      <w:pPr>
        <w:suppressAutoHyphens/>
        <w:ind w:firstLine="720"/>
        <w:jc w:val="both"/>
        <w:rPr>
          <w:color w:val="000000"/>
          <w:sz w:val="28"/>
          <w:szCs w:val="28"/>
        </w:rPr>
      </w:pPr>
      <w:r w:rsidRPr="00487A51">
        <w:rPr>
          <w:color w:val="000000"/>
          <w:sz w:val="28"/>
          <w:szCs w:val="28"/>
        </w:rPr>
        <w:t xml:space="preserve">Размещение временных построек, физкультурно-оздоровительных, спортивных и спортивно-технических сооружений допускается, прежде всего, на участках, не занятых деревьями и кустарниками, а при их отсутствии </w:t>
      </w:r>
      <w:r>
        <w:rPr>
          <w:color w:val="000000"/>
          <w:sz w:val="28"/>
          <w:szCs w:val="28"/>
        </w:rPr>
        <w:t>–</w:t>
      </w:r>
      <w:r w:rsidRPr="00487A51">
        <w:rPr>
          <w:color w:val="000000"/>
          <w:sz w:val="28"/>
          <w:szCs w:val="28"/>
        </w:rPr>
        <w:t xml:space="preserve"> на участках, занятых наименее ценными лесными насаждениями, в местах, определенных в проекте освоения лесов.</w:t>
      </w:r>
    </w:p>
    <w:p w:rsidR="00E97FC2" w:rsidRPr="00487A51" w:rsidRDefault="00E97FC2" w:rsidP="008A1B35">
      <w:pPr>
        <w:suppressAutoHyphens/>
        <w:ind w:firstLine="720"/>
        <w:jc w:val="both"/>
        <w:rPr>
          <w:color w:val="000000"/>
          <w:sz w:val="28"/>
          <w:szCs w:val="28"/>
        </w:rPr>
      </w:pPr>
      <w:r w:rsidRPr="00487A51">
        <w:rPr>
          <w:color w:val="000000"/>
          <w:sz w:val="28"/>
          <w:szCs w:val="28"/>
        </w:rPr>
        <w:t>Лица, использующие лесные участки для осуществления рекреационной деятельности, обязаны рекультивировать земли, которые использовались для строительства, реконструкции и (или) эксплуатации объектов, не связанных с созданием лесной инфраструктуры.</w:t>
      </w:r>
    </w:p>
    <w:p w:rsidR="00E97FC2" w:rsidRDefault="00E97FC2" w:rsidP="00AD678D">
      <w:pPr>
        <w:suppressAutoHyphens/>
        <w:ind w:firstLine="720"/>
        <w:jc w:val="both"/>
        <w:rPr>
          <w:color w:val="000000"/>
          <w:sz w:val="28"/>
          <w:szCs w:val="28"/>
        </w:rPr>
      </w:pPr>
      <w:r w:rsidRPr="00487A51">
        <w:rPr>
          <w:color w:val="000000"/>
          <w:sz w:val="28"/>
          <w:szCs w:val="28"/>
        </w:rPr>
        <w:t>Перечень временных построек определяется в проекте освоения лесов, с учетом требований действующего законодательства Российской Федерации.</w:t>
      </w:r>
    </w:p>
    <w:p w:rsidR="00E97FC2" w:rsidRDefault="00E97FC2" w:rsidP="00AD678D">
      <w:pPr>
        <w:suppressAutoHyphens/>
        <w:ind w:firstLine="720"/>
        <w:jc w:val="both"/>
        <w:rPr>
          <w:color w:val="000000"/>
          <w:sz w:val="28"/>
          <w:szCs w:val="28"/>
        </w:rPr>
      </w:pPr>
    </w:p>
    <w:p w:rsidR="00E97FC2" w:rsidRDefault="00E97FC2" w:rsidP="00AD678D">
      <w:pPr>
        <w:suppressAutoHyphens/>
        <w:ind w:firstLine="720"/>
        <w:jc w:val="both"/>
        <w:rPr>
          <w:rStyle w:val="FontStyle192"/>
          <w:bCs/>
          <w:color w:val="000000"/>
          <w:sz w:val="28"/>
          <w:szCs w:val="28"/>
        </w:rPr>
      </w:pPr>
      <w:r w:rsidRPr="00487A51">
        <w:rPr>
          <w:rStyle w:val="FontStyle188"/>
          <w:bCs/>
          <w:i w:val="0"/>
          <w:iCs/>
          <w:color w:val="000000"/>
          <w:sz w:val="28"/>
          <w:szCs w:val="28"/>
        </w:rPr>
        <w:t>2.8.5.</w:t>
      </w:r>
      <w:r w:rsidRPr="00487A51">
        <w:rPr>
          <w:rStyle w:val="FontStyle192"/>
          <w:bCs/>
          <w:color w:val="000000"/>
          <w:sz w:val="28"/>
          <w:szCs w:val="28"/>
        </w:rPr>
        <w:t xml:space="preserve"> Параметры и сроки использования лесов для осуществления рекреационной деятельности</w:t>
      </w:r>
    </w:p>
    <w:p w:rsidR="00E97FC2" w:rsidRPr="004708A3" w:rsidRDefault="00E97FC2" w:rsidP="00AD678D">
      <w:pPr>
        <w:suppressAutoHyphens/>
        <w:ind w:firstLine="720"/>
        <w:jc w:val="both"/>
        <w:rPr>
          <w:rStyle w:val="FontStyle192"/>
          <w:b w:val="0"/>
          <w:bCs/>
          <w:color w:val="000000"/>
          <w:sz w:val="28"/>
          <w:szCs w:val="28"/>
        </w:rPr>
      </w:pPr>
    </w:p>
    <w:p w:rsidR="00E97FC2" w:rsidRPr="00487A51" w:rsidRDefault="00E97FC2" w:rsidP="00AD678D">
      <w:pPr>
        <w:widowControl w:val="0"/>
        <w:suppressAutoHyphens/>
        <w:ind w:firstLine="709"/>
        <w:jc w:val="both"/>
        <w:rPr>
          <w:rStyle w:val="FontStyle196"/>
          <w:color w:val="000000"/>
          <w:sz w:val="28"/>
          <w:szCs w:val="28"/>
        </w:rPr>
      </w:pPr>
      <w:r w:rsidRPr="00487A51">
        <w:rPr>
          <w:rStyle w:val="FontStyle196"/>
          <w:color w:val="000000"/>
          <w:sz w:val="28"/>
          <w:szCs w:val="28"/>
        </w:rPr>
        <w:t xml:space="preserve">Рекреационная деятельность в лесах регламентируется </w:t>
      </w:r>
      <w:r w:rsidRPr="00487A51">
        <w:rPr>
          <w:rStyle w:val="FontStyle196"/>
          <w:color w:val="000000"/>
          <w:sz w:val="28"/>
        </w:rPr>
        <w:t>приказом Федерального агентства лесного хозяйства от 21.02.2012 № 62 «Об утверждении Правил использования лесов для осуществления рекреационной деятельности»</w:t>
      </w:r>
      <w:r w:rsidRPr="00487A51">
        <w:rPr>
          <w:rStyle w:val="FontStyle196"/>
          <w:color w:val="000000"/>
          <w:sz w:val="28"/>
          <w:szCs w:val="28"/>
        </w:rPr>
        <w:t>, которыми предусмотрены права и обязанности лиц, использующих леса для осуществления рекреационной деятельности, а также следующее:</w:t>
      </w:r>
    </w:p>
    <w:p w:rsidR="00E97FC2" w:rsidRPr="00487A51" w:rsidRDefault="00E97FC2" w:rsidP="00C01559">
      <w:pPr>
        <w:pStyle w:val="Style97"/>
        <w:widowControl/>
        <w:tabs>
          <w:tab w:val="left" w:pos="984"/>
        </w:tabs>
        <w:spacing w:line="240" w:lineRule="auto"/>
        <w:ind w:firstLine="709"/>
        <w:rPr>
          <w:rStyle w:val="FontStyle196"/>
          <w:color w:val="000000"/>
          <w:sz w:val="28"/>
          <w:szCs w:val="28"/>
        </w:rPr>
      </w:pPr>
      <w:r w:rsidRPr="00487A51">
        <w:rPr>
          <w:color w:val="000000"/>
          <w:sz w:val="28"/>
          <w:szCs w:val="28"/>
        </w:rPr>
        <w:t>1. При определении размеров лесных участков, выделяемых для осуществления рекреационной деятельности, необходимо руководствоваться оптимальной рекреационной нагрузкой на лесные экосистемы при соблюдении условий минимизации ущерба лесным насаждениям и окружающей среде.</w:t>
      </w:r>
    </w:p>
    <w:p w:rsidR="00E97FC2" w:rsidRPr="00487A51" w:rsidRDefault="00E97FC2" w:rsidP="00C01559">
      <w:pPr>
        <w:pStyle w:val="Style97"/>
        <w:widowControl/>
        <w:tabs>
          <w:tab w:val="left" w:pos="984"/>
        </w:tabs>
        <w:spacing w:line="240" w:lineRule="auto"/>
        <w:ind w:firstLine="709"/>
        <w:rPr>
          <w:rStyle w:val="FontStyle196"/>
          <w:color w:val="000000"/>
          <w:sz w:val="28"/>
          <w:szCs w:val="28"/>
        </w:rPr>
      </w:pPr>
      <w:r w:rsidRPr="00487A51">
        <w:rPr>
          <w:rStyle w:val="FontStyle196"/>
          <w:color w:val="000000"/>
          <w:sz w:val="28"/>
          <w:szCs w:val="28"/>
        </w:rPr>
        <w:t>2. Для осуществления рекреационной деятельности в целях организации отдыха, туризма, физкультурно-оздоровительной и спортивной деятельности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организации рекреационной деятельности.</w:t>
      </w:r>
    </w:p>
    <w:p w:rsidR="00E97FC2" w:rsidRPr="009D0694" w:rsidRDefault="00E97FC2" w:rsidP="00C01559">
      <w:pPr>
        <w:pStyle w:val="Style97"/>
        <w:widowControl/>
        <w:tabs>
          <w:tab w:val="left" w:pos="984"/>
        </w:tabs>
        <w:spacing w:line="240" w:lineRule="auto"/>
        <w:ind w:firstLine="709"/>
        <w:rPr>
          <w:rStyle w:val="FontStyle196"/>
          <w:color w:val="000000"/>
          <w:sz w:val="28"/>
          <w:szCs w:val="28"/>
        </w:rPr>
      </w:pPr>
      <w:r w:rsidRPr="009D0694">
        <w:rPr>
          <w:rStyle w:val="FontStyle196"/>
          <w:color w:val="000000"/>
          <w:sz w:val="28"/>
          <w:szCs w:val="28"/>
        </w:rPr>
        <w:t>3. На лесных участках, предоставленных для осуществления рекреационной деятельности, подлежат сохранению природные ландшафты, объекты животного мира, водные объекты.</w:t>
      </w:r>
    </w:p>
    <w:p w:rsidR="00E97FC2" w:rsidRPr="009D0694" w:rsidRDefault="00E97FC2" w:rsidP="00C01559">
      <w:pPr>
        <w:pStyle w:val="Style97"/>
        <w:widowControl/>
        <w:tabs>
          <w:tab w:val="left" w:pos="984"/>
        </w:tabs>
        <w:spacing w:line="240" w:lineRule="auto"/>
        <w:ind w:firstLine="709"/>
        <w:rPr>
          <w:rStyle w:val="FontStyle196"/>
          <w:i/>
          <w:color w:val="000000"/>
          <w:sz w:val="28"/>
          <w:szCs w:val="28"/>
        </w:rPr>
      </w:pPr>
      <w:r w:rsidRPr="009D0694">
        <w:rPr>
          <w:rStyle w:val="FontStyle196"/>
          <w:color w:val="000000"/>
          <w:sz w:val="28"/>
          <w:szCs w:val="28"/>
        </w:rPr>
        <w:t>4. Леса для осуществления рекреационной деятельности используются способами, не наносящими вреда окружающей среде и здоровью человека.</w:t>
      </w:r>
    </w:p>
    <w:p w:rsidR="00E97FC2" w:rsidRPr="008C774F" w:rsidRDefault="00E97FC2" w:rsidP="00757726">
      <w:pPr>
        <w:pStyle w:val="Style23"/>
        <w:widowControl/>
        <w:suppressAutoHyphens/>
        <w:spacing w:line="240" w:lineRule="auto"/>
        <w:ind w:firstLine="709"/>
        <w:rPr>
          <w:rStyle w:val="FontStyle196"/>
          <w:color w:val="000000"/>
          <w:sz w:val="28"/>
          <w:szCs w:val="28"/>
        </w:rPr>
      </w:pPr>
      <w:r w:rsidRPr="008C774F">
        <w:rPr>
          <w:rStyle w:val="FontStyle196"/>
          <w:color w:val="000000"/>
          <w:sz w:val="28"/>
          <w:szCs w:val="28"/>
        </w:rPr>
        <w:t xml:space="preserve">Необходим систематический контроль за соблюдением допустимых рекреационных нагрузок и, в случаях их превышения и невозможности сокращения, создание «отвлекающих объектов» (местные </w:t>
      </w:r>
      <w:r w:rsidRPr="00514B4B">
        <w:rPr>
          <w:rStyle w:val="FontStyle196"/>
          <w:sz w:val="28"/>
          <w:szCs w:val="28"/>
        </w:rPr>
        <w:t>достопримечательности, видовые точки, дендрологические садики и т.д.),</w:t>
      </w:r>
      <w:r w:rsidRPr="008C774F">
        <w:rPr>
          <w:rStyle w:val="FontStyle196"/>
          <w:color w:val="000000"/>
          <w:sz w:val="28"/>
          <w:szCs w:val="28"/>
        </w:rPr>
        <w:t xml:space="preserve"> обеспечивающих отток отдыхающих. Участки для организации массового отдыха следует подбирать в наиболее устойчивых к рекреационным нагрузкам насаждениях, а малоустойчивые к ним локализовать от интенсивной посещаемости, обходя их при трассировке прогулочных дорог и туристических маршрутов, закрывая вход в их пределы шлагбаумами и предупредительными аншлагами или густыми живыми изгородями. Прогулочные дороги и тропы, проложенные по легким песчаным почвам, должны обеспечиваться твердым покрытием или деревянными настилами. Определяя пункты размещения мест массового отдыха, следует предусмотреть возможность перемены их территориального размещения через 5-7 лет для восстановления лесного природного комплекса на участках, где ранее в течение указанного срока они располагались (создавать места-дубли).</w:t>
      </w:r>
    </w:p>
    <w:p w:rsidR="00E97FC2" w:rsidRDefault="00E97FC2" w:rsidP="00C25E00">
      <w:pPr>
        <w:pStyle w:val="Style23"/>
        <w:widowControl/>
        <w:suppressAutoHyphens/>
        <w:spacing w:line="240" w:lineRule="auto"/>
        <w:ind w:firstLine="709"/>
        <w:rPr>
          <w:rStyle w:val="FontStyle196"/>
          <w:color w:val="000000"/>
          <w:sz w:val="28"/>
          <w:szCs w:val="28"/>
        </w:rPr>
      </w:pPr>
      <w:r w:rsidRPr="00C25E00">
        <w:rPr>
          <w:rStyle w:val="FontStyle196"/>
          <w:color w:val="000000"/>
          <w:sz w:val="28"/>
          <w:szCs w:val="28"/>
        </w:rPr>
        <w:t xml:space="preserve">Для предупреждения деградации насаждений городских лесов предусматривается осуществление следующих мероприятий: </w:t>
      </w:r>
    </w:p>
    <w:p w:rsidR="00E97FC2" w:rsidRDefault="00E97FC2" w:rsidP="00C25E00">
      <w:pPr>
        <w:pStyle w:val="Style23"/>
        <w:widowControl/>
        <w:suppressAutoHyphens/>
        <w:spacing w:line="240" w:lineRule="auto"/>
        <w:ind w:firstLine="709"/>
        <w:rPr>
          <w:rStyle w:val="FontStyle196"/>
          <w:color w:val="000000"/>
          <w:sz w:val="28"/>
          <w:szCs w:val="28"/>
        </w:rPr>
      </w:pPr>
      <w:r w:rsidRPr="00C25E00">
        <w:rPr>
          <w:rStyle w:val="FontStyle196"/>
          <w:color w:val="000000"/>
          <w:sz w:val="28"/>
          <w:szCs w:val="28"/>
        </w:rPr>
        <w:t xml:space="preserve">- подсев почвоулучшающих и устойчивых к вытаптыванию трав; </w:t>
      </w:r>
    </w:p>
    <w:p w:rsidR="00E97FC2" w:rsidRDefault="00E97FC2" w:rsidP="00C25E00">
      <w:pPr>
        <w:pStyle w:val="Style23"/>
        <w:widowControl/>
        <w:suppressAutoHyphens/>
        <w:spacing w:line="240" w:lineRule="auto"/>
        <w:ind w:firstLine="709"/>
        <w:rPr>
          <w:rStyle w:val="FontStyle196"/>
          <w:color w:val="000000"/>
          <w:sz w:val="28"/>
          <w:szCs w:val="28"/>
        </w:rPr>
      </w:pPr>
      <w:r w:rsidRPr="00C25E00">
        <w:rPr>
          <w:rStyle w:val="FontStyle196"/>
          <w:color w:val="000000"/>
          <w:sz w:val="28"/>
          <w:szCs w:val="28"/>
        </w:rPr>
        <w:t xml:space="preserve">- посадка под полог насаждений с полнотой 0,6-0,4 почвоулучшающих деревьев и кустарников; </w:t>
      </w:r>
    </w:p>
    <w:p w:rsidR="00E97FC2" w:rsidRDefault="00E97FC2" w:rsidP="00C25E00">
      <w:pPr>
        <w:pStyle w:val="Style23"/>
        <w:widowControl/>
        <w:suppressAutoHyphens/>
        <w:spacing w:line="240" w:lineRule="auto"/>
        <w:ind w:firstLine="709"/>
        <w:rPr>
          <w:rStyle w:val="FontStyle196"/>
          <w:color w:val="000000"/>
          <w:sz w:val="28"/>
          <w:szCs w:val="28"/>
        </w:rPr>
      </w:pPr>
      <w:r w:rsidRPr="00C25E00">
        <w:rPr>
          <w:rStyle w:val="FontStyle196"/>
          <w:color w:val="000000"/>
          <w:sz w:val="28"/>
          <w:szCs w:val="28"/>
        </w:rPr>
        <w:t xml:space="preserve">- засыпка, при необходимости, обнаженных корней в насаждениях </w:t>
      </w:r>
      <w:r>
        <w:rPr>
          <w:rStyle w:val="FontStyle196"/>
          <w:color w:val="000000"/>
          <w:sz w:val="28"/>
          <w:szCs w:val="28"/>
        </w:rPr>
        <w:br/>
      </w:r>
      <w:r w:rsidRPr="00C25E00">
        <w:rPr>
          <w:rStyle w:val="FontStyle196"/>
          <w:color w:val="000000"/>
          <w:sz w:val="28"/>
          <w:szCs w:val="28"/>
        </w:rPr>
        <w:t xml:space="preserve">III-IV стадий </w:t>
      </w:r>
      <w:r w:rsidRPr="007114C7">
        <w:rPr>
          <w:rStyle w:val="FontStyle196"/>
          <w:color w:val="000000"/>
          <w:sz w:val="28"/>
          <w:szCs w:val="28"/>
        </w:rPr>
        <w:t>деградации</w:t>
      </w:r>
      <w:r>
        <w:rPr>
          <w:rStyle w:val="FontStyle196"/>
          <w:color w:val="000000"/>
          <w:sz w:val="28"/>
          <w:szCs w:val="28"/>
        </w:rPr>
        <w:t xml:space="preserve"> </w:t>
      </w:r>
      <w:r w:rsidRPr="00540593">
        <w:rPr>
          <w:rStyle w:val="FontStyle196"/>
          <w:color w:val="000000"/>
          <w:sz w:val="28"/>
          <w:szCs w:val="28"/>
        </w:rPr>
        <w:t>(дигрессии)</w:t>
      </w:r>
      <w:r w:rsidRPr="007114C7">
        <w:rPr>
          <w:rStyle w:val="FontStyle196"/>
          <w:color w:val="000000"/>
          <w:sz w:val="28"/>
          <w:szCs w:val="28"/>
        </w:rPr>
        <w:t>;</w:t>
      </w:r>
    </w:p>
    <w:p w:rsidR="00E97FC2" w:rsidRDefault="00E97FC2" w:rsidP="00C25E00">
      <w:pPr>
        <w:pStyle w:val="Style23"/>
        <w:widowControl/>
        <w:suppressAutoHyphens/>
        <w:spacing w:line="240" w:lineRule="auto"/>
        <w:ind w:firstLine="709"/>
        <w:rPr>
          <w:rStyle w:val="FontStyle196"/>
          <w:color w:val="000000"/>
          <w:sz w:val="28"/>
          <w:szCs w:val="28"/>
        </w:rPr>
      </w:pPr>
      <w:r w:rsidRPr="00C25E00">
        <w:rPr>
          <w:rStyle w:val="FontStyle196"/>
          <w:color w:val="000000"/>
          <w:sz w:val="28"/>
          <w:szCs w:val="28"/>
        </w:rPr>
        <w:t xml:space="preserve">- рыхление почвы площадками с внесением удобрений в насаждениях III-IV стадий </w:t>
      </w:r>
      <w:r w:rsidRPr="003701F8">
        <w:rPr>
          <w:rStyle w:val="FontStyle196"/>
          <w:color w:val="000000"/>
          <w:sz w:val="28"/>
          <w:szCs w:val="28"/>
        </w:rPr>
        <w:t>деградации</w:t>
      </w:r>
      <w:r>
        <w:rPr>
          <w:rStyle w:val="FontStyle196"/>
          <w:color w:val="000000"/>
          <w:sz w:val="28"/>
          <w:szCs w:val="28"/>
        </w:rPr>
        <w:t xml:space="preserve"> </w:t>
      </w:r>
      <w:r w:rsidRPr="00540593">
        <w:rPr>
          <w:rStyle w:val="FontStyle196"/>
          <w:color w:val="000000"/>
          <w:sz w:val="28"/>
          <w:szCs w:val="28"/>
        </w:rPr>
        <w:t>(дигрессии)</w:t>
      </w:r>
      <w:r w:rsidRPr="00C25E00">
        <w:rPr>
          <w:rStyle w:val="FontStyle196"/>
          <w:color w:val="000000"/>
          <w:sz w:val="28"/>
          <w:szCs w:val="28"/>
        </w:rPr>
        <w:t xml:space="preserve"> с уплотненной почвой; </w:t>
      </w:r>
    </w:p>
    <w:p w:rsidR="00E97FC2" w:rsidRDefault="00E97FC2" w:rsidP="00C25E00">
      <w:pPr>
        <w:pStyle w:val="Style23"/>
        <w:widowControl/>
        <w:suppressAutoHyphens/>
        <w:spacing w:line="240" w:lineRule="auto"/>
        <w:ind w:firstLine="709"/>
        <w:rPr>
          <w:rStyle w:val="FontStyle196"/>
          <w:color w:val="000000"/>
          <w:sz w:val="28"/>
          <w:szCs w:val="28"/>
        </w:rPr>
      </w:pPr>
      <w:r w:rsidRPr="00C25E00">
        <w:rPr>
          <w:rStyle w:val="FontStyle196"/>
          <w:color w:val="000000"/>
          <w:sz w:val="28"/>
          <w:szCs w:val="28"/>
        </w:rPr>
        <w:t xml:space="preserve">- огораживание ценных старовозрастных деревьев (кустарниками); </w:t>
      </w:r>
    </w:p>
    <w:p w:rsidR="00E97FC2" w:rsidRDefault="00E97FC2" w:rsidP="006D069A">
      <w:pPr>
        <w:pStyle w:val="Style23"/>
        <w:widowControl/>
        <w:spacing w:line="240" w:lineRule="auto"/>
        <w:ind w:firstLine="709"/>
        <w:rPr>
          <w:rStyle w:val="FontStyle196"/>
          <w:color w:val="000000"/>
          <w:sz w:val="28"/>
          <w:szCs w:val="28"/>
        </w:rPr>
      </w:pPr>
      <w:r w:rsidRPr="00C25E00">
        <w:rPr>
          <w:rStyle w:val="FontStyle196"/>
          <w:color w:val="000000"/>
          <w:sz w:val="28"/>
          <w:szCs w:val="28"/>
        </w:rPr>
        <w:t>- ограничение при необходимости посещаемости ослабленных насаждений (обсадка кустарниками, шлагбаумы).</w:t>
      </w:r>
    </w:p>
    <w:p w:rsidR="00E97FC2" w:rsidRPr="008C774F" w:rsidRDefault="00E97FC2" w:rsidP="00757726">
      <w:pPr>
        <w:pStyle w:val="Style23"/>
        <w:widowControl/>
        <w:suppressAutoHyphens/>
        <w:spacing w:line="240" w:lineRule="auto"/>
        <w:ind w:firstLine="701"/>
        <w:rPr>
          <w:rStyle w:val="FontStyle196"/>
          <w:color w:val="000000"/>
          <w:sz w:val="28"/>
          <w:szCs w:val="28"/>
        </w:rPr>
      </w:pPr>
      <w:r w:rsidRPr="008C774F">
        <w:rPr>
          <w:rStyle w:val="FontStyle196"/>
          <w:color w:val="000000"/>
          <w:sz w:val="28"/>
          <w:szCs w:val="28"/>
        </w:rPr>
        <w:t>Во избежание возможных нарушений лесной среды при посещении лесов отдыхающими, в лесных массивах и вдоль рек, необходимо заниматься мероприятиями по благоустройству лесов.</w:t>
      </w:r>
    </w:p>
    <w:p w:rsidR="00E97FC2" w:rsidRPr="008C774F" w:rsidRDefault="00E97FC2" w:rsidP="00757726">
      <w:pPr>
        <w:pStyle w:val="Style23"/>
        <w:widowControl/>
        <w:suppressAutoHyphens/>
        <w:spacing w:line="240" w:lineRule="auto"/>
        <w:rPr>
          <w:rStyle w:val="FontStyle196"/>
          <w:color w:val="000000"/>
          <w:sz w:val="28"/>
          <w:szCs w:val="28"/>
        </w:rPr>
      </w:pPr>
      <w:r w:rsidRPr="008C774F">
        <w:rPr>
          <w:rStyle w:val="FontStyle196"/>
          <w:color w:val="000000"/>
          <w:sz w:val="28"/>
          <w:szCs w:val="28"/>
        </w:rPr>
        <w:t>Создание благоприятных условий для массового отдыха населения путем установки малых форм архитектуры и устройства мест отдыха и курения позволит уменьшить негативные рекреационные воздействия на экологические условия лесных экосистем.</w:t>
      </w:r>
    </w:p>
    <w:p w:rsidR="00E97FC2" w:rsidRPr="008C774F" w:rsidRDefault="00E97FC2" w:rsidP="00757726">
      <w:pPr>
        <w:pStyle w:val="Style23"/>
        <w:widowControl/>
        <w:suppressAutoHyphens/>
        <w:spacing w:line="240" w:lineRule="auto"/>
        <w:ind w:firstLine="706"/>
        <w:rPr>
          <w:rStyle w:val="FontStyle196"/>
          <w:color w:val="000000"/>
          <w:sz w:val="28"/>
          <w:szCs w:val="28"/>
        </w:rPr>
      </w:pPr>
      <w:r w:rsidRPr="008C774F">
        <w:rPr>
          <w:rStyle w:val="FontStyle196"/>
          <w:color w:val="000000"/>
          <w:sz w:val="28"/>
          <w:szCs w:val="28"/>
        </w:rPr>
        <w:t>Кроме определённых объемов лесохозяйственных мероприятий, в целях создания условий для культурного отдыха населения и регулирования рекреационных нагрузок, предлагается ряд возможных мероприятий по благоустройству территории, которые позволят использовать лесные участки для отдыха населения на более высоком в качественном отношении уровне:</w:t>
      </w:r>
    </w:p>
    <w:p w:rsidR="00E97FC2" w:rsidRPr="008C774F"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8C774F">
        <w:rPr>
          <w:rStyle w:val="FontStyle196"/>
          <w:color w:val="000000"/>
          <w:sz w:val="28"/>
          <w:szCs w:val="28"/>
        </w:rPr>
        <w:t>вывешивание лесных плакатов и панно;</w:t>
      </w:r>
    </w:p>
    <w:p w:rsidR="00E97FC2" w:rsidRPr="008C774F"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8C774F">
        <w:rPr>
          <w:rStyle w:val="FontStyle196"/>
          <w:color w:val="000000"/>
          <w:sz w:val="28"/>
          <w:szCs w:val="28"/>
        </w:rPr>
        <w:t>устройство мест для курения с простейшим оборудованием;</w:t>
      </w:r>
    </w:p>
    <w:p w:rsidR="00E97FC2" w:rsidRPr="008C774F"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8C774F">
        <w:rPr>
          <w:rStyle w:val="FontStyle196"/>
          <w:color w:val="000000"/>
          <w:sz w:val="28"/>
          <w:szCs w:val="28"/>
        </w:rPr>
        <w:t>строительство дорожно-тропиночной сети;</w:t>
      </w:r>
    </w:p>
    <w:p w:rsidR="00E97FC2" w:rsidRPr="008C774F"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8C774F">
        <w:rPr>
          <w:rStyle w:val="FontStyle196"/>
          <w:color w:val="000000"/>
          <w:sz w:val="28"/>
          <w:szCs w:val="28"/>
        </w:rPr>
        <w:t>установка комплектов лесной мебели (обеденные столы, скамейки, стулья);</w:t>
      </w:r>
    </w:p>
    <w:p w:rsidR="00E97FC2" w:rsidRPr="00643749"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643749">
        <w:rPr>
          <w:rStyle w:val="FontStyle196"/>
          <w:color w:val="000000"/>
          <w:sz w:val="28"/>
          <w:szCs w:val="28"/>
        </w:rPr>
        <w:t>установка навесов от дождя и укрытий от непогоды;</w:t>
      </w:r>
    </w:p>
    <w:p w:rsidR="00E97FC2" w:rsidRPr="00643749"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643749">
        <w:rPr>
          <w:rStyle w:val="FontStyle196"/>
          <w:color w:val="000000"/>
          <w:sz w:val="28"/>
          <w:szCs w:val="28"/>
        </w:rPr>
        <w:t>оборудование площадок для разбивки палаток туристов;</w:t>
      </w:r>
    </w:p>
    <w:p w:rsidR="00E97FC2" w:rsidRPr="00643749"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643749">
        <w:rPr>
          <w:rStyle w:val="FontStyle196"/>
          <w:color w:val="000000"/>
          <w:sz w:val="28"/>
          <w:szCs w:val="28"/>
        </w:rPr>
        <w:t>определение и оборудование мест для костров;</w:t>
      </w:r>
    </w:p>
    <w:p w:rsidR="00E97FC2" w:rsidRPr="00643749"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643749">
        <w:rPr>
          <w:rStyle w:val="FontStyle196"/>
          <w:color w:val="000000"/>
          <w:sz w:val="28"/>
          <w:szCs w:val="28"/>
        </w:rPr>
        <w:t>устройство очагов для приготовления пищи;</w:t>
      </w:r>
    </w:p>
    <w:p w:rsidR="00E97FC2" w:rsidRPr="00643749"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643749">
        <w:rPr>
          <w:rStyle w:val="FontStyle196"/>
          <w:color w:val="000000"/>
          <w:sz w:val="28"/>
          <w:szCs w:val="28"/>
        </w:rPr>
        <w:t>заготовка дров для кострищ;</w:t>
      </w:r>
    </w:p>
    <w:p w:rsidR="00E97FC2" w:rsidRPr="00643749"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643749">
        <w:rPr>
          <w:rStyle w:val="FontStyle196"/>
          <w:color w:val="000000"/>
          <w:sz w:val="28"/>
          <w:szCs w:val="28"/>
        </w:rPr>
        <w:t>установка урн для мусора и устройство мусоросборников;</w:t>
      </w:r>
    </w:p>
    <w:p w:rsidR="00E97FC2" w:rsidRPr="00643749"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643749">
        <w:rPr>
          <w:rStyle w:val="FontStyle196"/>
          <w:color w:val="000000"/>
          <w:sz w:val="28"/>
          <w:szCs w:val="28"/>
        </w:rPr>
        <w:t>обустройство мест забора питьевой воды на ключах;</w:t>
      </w:r>
    </w:p>
    <w:p w:rsidR="00E97FC2" w:rsidRPr="00643749" w:rsidRDefault="00E97FC2" w:rsidP="00ED0987">
      <w:pPr>
        <w:pStyle w:val="Style95"/>
        <w:widowControl/>
        <w:numPr>
          <w:ilvl w:val="0"/>
          <w:numId w:val="48"/>
        </w:numPr>
        <w:tabs>
          <w:tab w:val="left" w:pos="859"/>
        </w:tabs>
        <w:spacing w:line="240" w:lineRule="auto"/>
        <w:ind w:left="720"/>
        <w:jc w:val="left"/>
        <w:rPr>
          <w:rStyle w:val="FontStyle196"/>
          <w:color w:val="000000"/>
          <w:sz w:val="28"/>
          <w:szCs w:val="28"/>
        </w:rPr>
      </w:pPr>
      <w:r w:rsidRPr="00643749">
        <w:rPr>
          <w:rStyle w:val="FontStyle196"/>
          <w:color w:val="000000"/>
          <w:sz w:val="28"/>
          <w:szCs w:val="28"/>
        </w:rPr>
        <w:t>установка туалетных кабин;</w:t>
      </w:r>
    </w:p>
    <w:p w:rsidR="00E97FC2" w:rsidRPr="00643749" w:rsidRDefault="00E97FC2" w:rsidP="00ED0987">
      <w:pPr>
        <w:pStyle w:val="Style95"/>
        <w:widowControl/>
        <w:numPr>
          <w:ilvl w:val="0"/>
          <w:numId w:val="48"/>
        </w:numPr>
        <w:tabs>
          <w:tab w:val="left" w:pos="854"/>
        </w:tabs>
        <w:spacing w:line="240" w:lineRule="auto"/>
        <w:ind w:left="715"/>
        <w:jc w:val="left"/>
        <w:rPr>
          <w:rStyle w:val="FontStyle196"/>
          <w:color w:val="000000"/>
          <w:sz w:val="28"/>
          <w:szCs w:val="28"/>
        </w:rPr>
      </w:pPr>
      <w:r w:rsidRPr="00643749">
        <w:rPr>
          <w:rStyle w:val="FontStyle196"/>
          <w:color w:val="000000"/>
          <w:sz w:val="28"/>
          <w:szCs w:val="28"/>
        </w:rPr>
        <w:t>устройство подкормочных площадок для птиц и кормушек.</w:t>
      </w:r>
    </w:p>
    <w:p w:rsidR="00E97FC2" w:rsidRDefault="00E97FC2" w:rsidP="00F63972">
      <w:pPr>
        <w:pStyle w:val="Style23"/>
        <w:widowControl/>
        <w:suppressAutoHyphens/>
        <w:spacing w:line="240" w:lineRule="auto"/>
        <w:ind w:firstLine="709"/>
        <w:rPr>
          <w:rStyle w:val="FontStyle196"/>
          <w:color w:val="000000"/>
          <w:sz w:val="28"/>
          <w:szCs w:val="28"/>
        </w:rPr>
      </w:pPr>
      <w:r w:rsidRPr="00643749">
        <w:rPr>
          <w:rStyle w:val="FontStyle196"/>
          <w:color w:val="000000"/>
          <w:sz w:val="28"/>
          <w:szCs w:val="28"/>
        </w:rPr>
        <w:t>В рамках разработки лесохозяйственного регламента специальных изысканий по архитектурно-планировочному благоустройству и проектированию рекреационных лесов, в том числе мест массового отдыха населения, рекреационных маршрутов различного назначения (конная тропа, лыжная трасса, беговая дорожка или прогулочный маршрут), не проводилось.</w:t>
      </w:r>
    </w:p>
    <w:p w:rsidR="00E97FC2" w:rsidRPr="00A04F4E" w:rsidRDefault="00E97FC2" w:rsidP="006D069A">
      <w:pPr>
        <w:suppressAutoHyphens/>
        <w:ind w:firstLine="709"/>
        <w:jc w:val="both"/>
        <w:rPr>
          <w:color w:val="000000"/>
          <w:sz w:val="28"/>
          <w:szCs w:val="28"/>
        </w:rPr>
      </w:pPr>
      <w:r>
        <w:rPr>
          <w:color w:val="000000"/>
          <w:sz w:val="28"/>
          <w:szCs w:val="28"/>
        </w:rPr>
        <w:t>И</w:t>
      </w:r>
      <w:r w:rsidRPr="00A04F4E">
        <w:rPr>
          <w:color w:val="000000"/>
          <w:sz w:val="28"/>
          <w:szCs w:val="28"/>
        </w:rPr>
        <w:t>спользовани</w:t>
      </w:r>
      <w:r>
        <w:rPr>
          <w:color w:val="000000"/>
          <w:sz w:val="28"/>
          <w:szCs w:val="28"/>
        </w:rPr>
        <w:t>е</w:t>
      </w:r>
      <w:r w:rsidRPr="00A04F4E">
        <w:rPr>
          <w:color w:val="000000"/>
          <w:sz w:val="28"/>
          <w:szCs w:val="28"/>
        </w:rPr>
        <w:t xml:space="preserve"> лесов для осуществления рекреационной деятельности </w:t>
      </w:r>
      <w:r>
        <w:rPr>
          <w:color w:val="000000"/>
          <w:sz w:val="28"/>
          <w:szCs w:val="28"/>
        </w:rPr>
        <w:t>может осуществляться круглогодично.</w:t>
      </w:r>
    </w:p>
    <w:p w:rsidR="00E97FC2" w:rsidRPr="00EE3C76" w:rsidRDefault="00E97FC2" w:rsidP="00540593">
      <w:pPr>
        <w:ind w:firstLine="709"/>
        <w:jc w:val="both"/>
        <w:rPr>
          <w:sz w:val="28"/>
          <w:szCs w:val="28"/>
          <w:lang w:eastAsia="en-US"/>
        </w:rPr>
      </w:pPr>
      <w:r w:rsidRPr="00C51043">
        <w:rPr>
          <w:color w:val="000000"/>
          <w:sz w:val="28"/>
          <w:szCs w:val="28"/>
          <w:lang w:eastAsia="en-US"/>
        </w:rPr>
        <w:t>Ведомость проектируемых мероприяти</w:t>
      </w:r>
      <w:r>
        <w:rPr>
          <w:color w:val="000000"/>
          <w:sz w:val="28"/>
          <w:szCs w:val="28"/>
          <w:lang w:eastAsia="en-US"/>
        </w:rPr>
        <w:t xml:space="preserve">й по благоустройству территории </w:t>
      </w:r>
      <w:r w:rsidRPr="00540593">
        <w:rPr>
          <w:color w:val="000000"/>
          <w:sz w:val="28"/>
          <w:szCs w:val="28"/>
          <w:lang w:eastAsia="en-US"/>
        </w:rPr>
        <w:t xml:space="preserve">городских лесов </w:t>
      </w:r>
      <w:r w:rsidRPr="00540593">
        <w:rPr>
          <w:color w:val="000000"/>
          <w:sz w:val="28"/>
          <w:szCs w:val="28"/>
        </w:rPr>
        <w:t>города Каменска-Уральского</w:t>
      </w:r>
      <w:r>
        <w:rPr>
          <w:color w:val="000000"/>
          <w:sz w:val="28"/>
          <w:szCs w:val="28"/>
        </w:rPr>
        <w:t xml:space="preserve"> </w:t>
      </w:r>
      <w:r w:rsidRPr="00C51043">
        <w:rPr>
          <w:color w:val="000000"/>
          <w:sz w:val="28"/>
          <w:szCs w:val="28"/>
          <w:lang w:eastAsia="en-US"/>
        </w:rPr>
        <w:t xml:space="preserve">на </w:t>
      </w:r>
      <w:r>
        <w:rPr>
          <w:color w:val="000000"/>
          <w:sz w:val="28"/>
          <w:szCs w:val="28"/>
          <w:lang w:eastAsia="en-US"/>
        </w:rPr>
        <w:t xml:space="preserve">срок действия лесохозяйственного </w:t>
      </w:r>
      <w:r w:rsidRPr="00EE3C76">
        <w:rPr>
          <w:sz w:val="28"/>
          <w:szCs w:val="28"/>
          <w:lang w:eastAsia="en-US"/>
        </w:rPr>
        <w:t>регламента приведена в Таблице 34.</w:t>
      </w:r>
    </w:p>
    <w:p w:rsidR="00E97FC2" w:rsidRPr="00EE3C76" w:rsidRDefault="00E97FC2" w:rsidP="00540593">
      <w:pPr>
        <w:ind w:firstLine="709"/>
        <w:jc w:val="right"/>
        <w:rPr>
          <w:sz w:val="28"/>
          <w:szCs w:val="28"/>
          <w:lang w:eastAsia="en-US"/>
        </w:rPr>
      </w:pPr>
    </w:p>
    <w:p w:rsidR="00E97FC2" w:rsidRPr="00EE3C76" w:rsidRDefault="00E97FC2" w:rsidP="00540593">
      <w:pPr>
        <w:ind w:firstLine="709"/>
        <w:jc w:val="right"/>
        <w:rPr>
          <w:sz w:val="28"/>
          <w:szCs w:val="28"/>
          <w:lang w:eastAsia="en-US"/>
        </w:rPr>
      </w:pPr>
      <w:r w:rsidRPr="00EE3C76">
        <w:rPr>
          <w:sz w:val="28"/>
          <w:szCs w:val="28"/>
          <w:lang w:eastAsia="en-US"/>
        </w:rPr>
        <w:t>Таблица 34</w:t>
      </w:r>
    </w:p>
    <w:p w:rsidR="00E97FC2" w:rsidRDefault="00E97FC2">
      <w:pPr>
        <w:rPr>
          <w:color w:val="000000"/>
          <w:sz w:val="28"/>
          <w:szCs w:val="28"/>
          <w:lang w:eastAsia="en-US"/>
        </w:rPr>
      </w:pPr>
    </w:p>
    <w:p w:rsidR="00E97FC2" w:rsidRPr="00C51043" w:rsidRDefault="00E97FC2" w:rsidP="006E0B2E">
      <w:pPr>
        <w:jc w:val="center"/>
        <w:rPr>
          <w:color w:val="000000"/>
          <w:sz w:val="28"/>
          <w:szCs w:val="28"/>
          <w:lang w:eastAsia="en-US"/>
        </w:rPr>
      </w:pPr>
      <w:r w:rsidRPr="00C51043">
        <w:rPr>
          <w:color w:val="000000"/>
          <w:sz w:val="28"/>
          <w:szCs w:val="28"/>
          <w:lang w:eastAsia="en-US"/>
        </w:rPr>
        <w:t xml:space="preserve">Ведомость проектируемых мероприятий по благоустройству территории </w:t>
      </w:r>
    </w:p>
    <w:p w:rsidR="00E97FC2" w:rsidRPr="00C51043" w:rsidRDefault="00E97FC2" w:rsidP="006E0B2E">
      <w:pPr>
        <w:jc w:val="center"/>
        <w:rPr>
          <w:color w:val="000000"/>
          <w:sz w:val="28"/>
          <w:szCs w:val="28"/>
          <w:lang w:eastAsia="en-US"/>
        </w:rPr>
      </w:pPr>
      <w:r w:rsidRPr="00540593">
        <w:rPr>
          <w:color w:val="000000"/>
          <w:sz w:val="28"/>
          <w:szCs w:val="28"/>
          <w:lang w:eastAsia="en-US"/>
        </w:rPr>
        <w:t xml:space="preserve">городских лесов </w:t>
      </w:r>
      <w:r w:rsidRPr="00540593">
        <w:rPr>
          <w:color w:val="000000"/>
          <w:sz w:val="28"/>
          <w:szCs w:val="28"/>
        </w:rPr>
        <w:t>города Каменска-Уральского</w:t>
      </w:r>
    </w:p>
    <w:p w:rsidR="00E97FC2" w:rsidRDefault="00E97FC2" w:rsidP="006E0B2E">
      <w:pPr>
        <w:jc w:val="center"/>
        <w:rPr>
          <w:color w:val="000000"/>
          <w:sz w:val="28"/>
          <w:szCs w:val="28"/>
          <w:lang w:eastAsia="en-US"/>
        </w:rPr>
      </w:pPr>
      <w:r w:rsidRPr="00C51043">
        <w:rPr>
          <w:color w:val="000000"/>
          <w:sz w:val="28"/>
          <w:szCs w:val="28"/>
          <w:lang w:eastAsia="en-US"/>
        </w:rPr>
        <w:t xml:space="preserve">на </w:t>
      </w:r>
      <w:r>
        <w:rPr>
          <w:color w:val="000000"/>
          <w:sz w:val="28"/>
          <w:szCs w:val="28"/>
          <w:lang w:eastAsia="en-US"/>
        </w:rPr>
        <w:t>срок действия лесохозяйственного</w:t>
      </w:r>
      <w:r w:rsidRPr="00EE3C76">
        <w:rPr>
          <w:sz w:val="28"/>
          <w:szCs w:val="28"/>
          <w:lang w:eastAsia="en-US"/>
        </w:rPr>
        <w:t xml:space="preserve"> регламента</w:t>
      </w:r>
      <w:r w:rsidRPr="006D7FE6">
        <w:rPr>
          <w:color w:val="FF0000"/>
          <w:sz w:val="28"/>
          <w:szCs w:val="28"/>
          <w:lang w:eastAsia="en-US"/>
        </w:rPr>
        <w:t xml:space="preserve"> </w:t>
      </w:r>
    </w:p>
    <w:p w:rsidR="00E97FC2" w:rsidRDefault="00E97FC2" w:rsidP="00EC542B">
      <w:pPr>
        <w:pStyle w:val="BodyText"/>
        <w:jc w:val="center"/>
        <w:rPr>
          <w:sz w:val="26"/>
          <w:szCs w:val="26"/>
        </w:rPr>
      </w:pPr>
    </w:p>
    <w:tbl>
      <w:tblPr>
        <w:tblW w:w="0" w:type="auto"/>
        <w:jc w:val="center"/>
        <w:tblInd w:w="-5" w:type="dxa"/>
        <w:tblLayout w:type="fixed"/>
        <w:tblCellMar>
          <w:left w:w="28" w:type="dxa"/>
          <w:right w:w="28" w:type="dxa"/>
        </w:tblCellMar>
        <w:tblLook w:val="0000"/>
      </w:tblPr>
      <w:tblGrid>
        <w:gridCol w:w="622"/>
        <w:gridCol w:w="2241"/>
        <w:gridCol w:w="666"/>
        <w:gridCol w:w="894"/>
        <w:gridCol w:w="1275"/>
        <w:gridCol w:w="2127"/>
        <w:gridCol w:w="1715"/>
      </w:tblGrid>
      <w:tr w:rsidR="00E97FC2" w:rsidTr="004E2AEE">
        <w:trPr>
          <w:tblHeader/>
          <w:jc w:val="center"/>
        </w:trPr>
        <w:tc>
          <w:tcPr>
            <w:tcW w:w="622"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w:t>
            </w:r>
          </w:p>
          <w:p w:rsidR="00E97FC2" w:rsidRDefault="00E97FC2" w:rsidP="004E2AEE">
            <w:pPr>
              <w:jc w:val="center"/>
              <w:rPr>
                <w:rFonts w:eastAsia="PMingLiU"/>
              </w:rPr>
            </w:pPr>
            <w:r>
              <w:rPr>
                <w:rFonts w:eastAsia="PMingLiU"/>
                <w:sz w:val="22"/>
                <w:szCs w:val="22"/>
              </w:rPr>
              <w:t>п/п</w:t>
            </w:r>
          </w:p>
        </w:tc>
        <w:tc>
          <w:tcPr>
            <w:tcW w:w="2241"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 xml:space="preserve">Проектируемые </w:t>
            </w:r>
          </w:p>
          <w:p w:rsidR="00E97FC2" w:rsidRDefault="00E97FC2" w:rsidP="004E2AEE">
            <w:pPr>
              <w:jc w:val="center"/>
              <w:rPr>
                <w:rFonts w:eastAsia="PMingLiU"/>
              </w:rPr>
            </w:pPr>
            <w:r>
              <w:rPr>
                <w:rFonts w:eastAsia="PMingLiU"/>
                <w:sz w:val="22"/>
                <w:szCs w:val="22"/>
              </w:rPr>
              <w:t>мероприятия</w:t>
            </w:r>
          </w:p>
        </w:tc>
        <w:tc>
          <w:tcPr>
            <w:tcW w:w="666"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Ед.</w:t>
            </w:r>
          </w:p>
          <w:p w:rsidR="00E97FC2" w:rsidRDefault="00E97FC2" w:rsidP="004E2AEE">
            <w:pPr>
              <w:jc w:val="center"/>
              <w:rPr>
                <w:rFonts w:eastAsia="PMingLiU"/>
              </w:rPr>
            </w:pPr>
            <w:r>
              <w:rPr>
                <w:rFonts w:eastAsia="PMingLiU"/>
                <w:sz w:val="22"/>
                <w:szCs w:val="22"/>
              </w:rPr>
              <w:t>изм.</w:t>
            </w:r>
          </w:p>
        </w:tc>
        <w:tc>
          <w:tcPr>
            <w:tcW w:w="894"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Объем, шт</w:t>
            </w:r>
          </w:p>
        </w:tc>
        <w:tc>
          <w:tcPr>
            <w:tcW w:w="1275"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w:t>
            </w:r>
          </w:p>
          <w:p w:rsidR="00E97FC2" w:rsidRDefault="00E97FC2" w:rsidP="004E2AEE">
            <w:pPr>
              <w:jc w:val="center"/>
              <w:rPr>
                <w:rFonts w:eastAsia="PMingLiU"/>
              </w:rPr>
            </w:pPr>
            <w:r>
              <w:rPr>
                <w:rFonts w:eastAsia="PMingLiU"/>
                <w:sz w:val="22"/>
                <w:szCs w:val="22"/>
              </w:rPr>
              <w:t>кварталов</w:t>
            </w:r>
          </w:p>
        </w:tc>
        <w:tc>
          <w:tcPr>
            <w:tcW w:w="2127" w:type="dxa"/>
            <w:tcBorders>
              <w:top w:val="single" w:sz="4" w:space="0" w:color="000000"/>
              <w:left w:val="single" w:sz="4" w:space="0" w:color="000000"/>
              <w:bottom w:val="single" w:sz="4" w:space="0" w:color="000000"/>
            </w:tcBorders>
            <w:vAlign w:val="center"/>
          </w:tcPr>
          <w:p w:rsidR="00E97FC2" w:rsidRDefault="00E97FC2" w:rsidP="004E2AEE">
            <w:pPr>
              <w:ind w:left="-396" w:firstLine="396"/>
              <w:jc w:val="center"/>
              <w:rPr>
                <w:rFonts w:eastAsia="PMingLiU"/>
              </w:rPr>
            </w:pPr>
            <w:r>
              <w:rPr>
                <w:rFonts w:eastAsia="PMingLiU"/>
                <w:sz w:val="22"/>
                <w:szCs w:val="22"/>
              </w:rPr>
              <w:t>№№</w:t>
            </w:r>
          </w:p>
          <w:p w:rsidR="00E97FC2" w:rsidRDefault="00E97FC2" w:rsidP="004E2AEE">
            <w:pPr>
              <w:jc w:val="center"/>
              <w:rPr>
                <w:rFonts w:eastAsia="PMingLiU"/>
              </w:rPr>
            </w:pPr>
            <w:r>
              <w:rPr>
                <w:rFonts w:eastAsia="PMingLiU"/>
                <w:sz w:val="22"/>
                <w:szCs w:val="22"/>
              </w:rPr>
              <w:t>лесотаксационных выделов</w:t>
            </w:r>
          </w:p>
        </w:tc>
        <w:tc>
          <w:tcPr>
            <w:tcW w:w="1715"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jc w:val="center"/>
            </w:pPr>
            <w:r>
              <w:rPr>
                <w:rFonts w:eastAsia="PMingLiU"/>
                <w:sz w:val="22"/>
                <w:szCs w:val="22"/>
              </w:rPr>
              <w:t>Примечание</w:t>
            </w:r>
          </w:p>
        </w:tc>
      </w:tr>
      <w:tr w:rsidR="00E97FC2" w:rsidTr="004E2AEE">
        <w:trPr>
          <w:tblHeader/>
          <w:jc w:val="center"/>
        </w:trPr>
        <w:tc>
          <w:tcPr>
            <w:tcW w:w="622"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1</w:t>
            </w:r>
          </w:p>
        </w:tc>
        <w:tc>
          <w:tcPr>
            <w:tcW w:w="2241"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2</w:t>
            </w:r>
          </w:p>
        </w:tc>
        <w:tc>
          <w:tcPr>
            <w:tcW w:w="666"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3</w:t>
            </w:r>
          </w:p>
        </w:tc>
        <w:tc>
          <w:tcPr>
            <w:tcW w:w="894"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4</w:t>
            </w:r>
          </w:p>
        </w:tc>
        <w:tc>
          <w:tcPr>
            <w:tcW w:w="1275"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5</w:t>
            </w:r>
          </w:p>
        </w:tc>
        <w:tc>
          <w:tcPr>
            <w:tcW w:w="2127"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6</w:t>
            </w:r>
          </w:p>
        </w:tc>
        <w:tc>
          <w:tcPr>
            <w:tcW w:w="1715"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jc w:val="center"/>
            </w:pPr>
            <w:r>
              <w:rPr>
                <w:rFonts w:eastAsia="PMingLiU"/>
                <w:sz w:val="22"/>
                <w:szCs w:val="22"/>
              </w:rPr>
              <w:t>8</w:t>
            </w:r>
          </w:p>
        </w:tc>
      </w:tr>
      <w:tr w:rsidR="00E97FC2" w:rsidTr="004E2AEE">
        <w:trPr>
          <w:trHeight w:val="759"/>
          <w:jc w:val="center"/>
        </w:trPr>
        <w:tc>
          <w:tcPr>
            <w:tcW w:w="622" w:type="dxa"/>
            <w:vMerge w:val="restart"/>
            <w:tcBorders>
              <w:top w:val="single" w:sz="4" w:space="0" w:color="000000"/>
              <w:left w:val="single" w:sz="4" w:space="0" w:color="000000"/>
              <w:bottom w:val="single" w:sz="4" w:space="0" w:color="000000"/>
            </w:tcBorders>
          </w:tcPr>
          <w:p w:rsidR="00E97FC2" w:rsidRDefault="00E97FC2" w:rsidP="004E2AEE">
            <w:pPr>
              <w:jc w:val="center"/>
            </w:pPr>
            <w:r>
              <w:rPr>
                <w:rFonts w:eastAsia="PMingLiU"/>
                <w:sz w:val="22"/>
                <w:szCs w:val="22"/>
              </w:rPr>
              <w:t>1.</w:t>
            </w:r>
          </w:p>
        </w:tc>
        <w:tc>
          <w:tcPr>
            <w:tcW w:w="2241" w:type="dxa"/>
            <w:tcBorders>
              <w:top w:val="single" w:sz="4" w:space="0" w:color="000000"/>
              <w:left w:val="single" w:sz="4" w:space="0" w:color="000000"/>
              <w:bottom w:val="single" w:sz="4" w:space="0" w:color="000000"/>
            </w:tcBorders>
          </w:tcPr>
          <w:p w:rsidR="00E97FC2" w:rsidRDefault="00E97FC2" w:rsidP="004E2AEE">
            <w:pPr>
              <w:tabs>
                <w:tab w:val="left" w:pos="6360"/>
              </w:tabs>
              <w:suppressAutoHyphens/>
              <w:jc w:val="both"/>
            </w:pPr>
            <w:r>
              <w:rPr>
                <w:sz w:val="22"/>
                <w:szCs w:val="22"/>
              </w:rPr>
              <w:t>Оборудование мест отдыха граждан:</w:t>
            </w:r>
          </w:p>
        </w:tc>
        <w:tc>
          <w:tcPr>
            <w:tcW w:w="666" w:type="dxa"/>
            <w:tcBorders>
              <w:top w:val="single" w:sz="4" w:space="0" w:color="000000"/>
              <w:left w:val="single" w:sz="4" w:space="0" w:color="000000"/>
              <w:bottom w:val="single" w:sz="4" w:space="0" w:color="000000"/>
            </w:tcBorders>
            <w:vAlign w:val="center"/>
          </w:tcPr>
          <w:p w:rsidR="00E97FC2" w:rsidRDefault="00E97FC2" w:rsidP="004E2AEE">
            <w:pPr>
              <w:tabs>
                <w:tab w:val="left" w:pos="6360"/>
              </w:tabs>
              <w:jc w:val="center"/>
              <w:rPr>
                <w:rFonts w:eastAsia="PMingLiU"/>
              </w:rPr>
            </w:pPr>
            <w:r>
              <w:rPr>
                <w:sz w:val="22"/>
                <w:szCs w:val="22"/>
              </w:rPr>
              <w:t>шт.</w:t>
            </w:r>
          </w:p>
        </w:tc>
        <w:tc>
          <w:tcPr>
            <w:tcW w:w="894" w:type="dxa"/>
            <w:tcBorders>
              <w:top w:val="single" w:sz="4" w:space="0" w:color="000000"/>
              <w:left w:val="single" w:sz="4" w:space="0" w:color="000000"/>
              <w:bottom w:val="single" w:sz="4" w:space="0" w:color="000000"/>
            </w:tcBorders>
            <w:vAlign w:val="center"/>
          </w:tcPr>
          <w:p w:rsidR="00E97FC2" w:rsidRPr="00EE3C76" w:rsidRDefault="00E97FC2" w:rsidP="004E2AEE">
            <w:pPr>
              <w:jc w:val="center"/>
              <w:rPr>
                <w:rFonts w:eastAsia="PMingLiU"/>
              </w:rPr>
            </w:pPr>
            <w:r w:rsidRPr="00EE3C76">
              <w:rPr>
                <w:rFonts w:eastAsia="PMingLiU"/>
                <w:sz w:val="22"/>
                <w:szCs w:val="22"/>
              </w:rPr>
              <w:t xml:space="preserve">63 </w:t>
            </w:r>
          </w:p>
        </w:tc>
        <w:tc>
          <w:tcPr>
            <w:tcW w:w="1275" w:type="dxa"/>
            <w:tcBorders>
              <w:top w:val="single" w:sz="4" w:space="0" w:color="000000"/>
              <w:left w:val="single" w:sz="4" w:space="0" w:color="000000"/>
              <w:bottom w:val="single" w:sz="4" w:space="0" w:color="000000"/>
            </w:tcBorders>
            <w:vAlign w:val="center"/>
          </w:tcPr>
          <w:p w:rsidR="00E97FC2" w:rsidRDefault="00E97FC2" w:rsidP="004E2AEE">
            <w:pPr>
              <w:jc w:val="center"/>
            </w:pPr>
            <w:r>
              <w:rPr>
                <w:sz w:val="22"/>
                <w:szCs w:val="22"/>
              </w:rPr>
              <w:t>8</w:t>
            </w:r>
          </w:p>
          <w:p w:rsidR="00E97FC2" w:rsidRDefault="00E97FC2" w:rsidP="004E2AEE">
            <w:pPr>
              <w:jc w:val="center"/>
            </w:pPr>
            <w:r>
              <w:rPr>
                <w:sz w:val="22"/>
                <w:szCs w:val="22"/>
              </w:rPr>
              <w:t>9</w:t>
            </w:r>
          </w:p>
          <w:p w:rsidR="00E97FC2" w:rsidRDefault="00E97FC2" w:rsidP="004E2AEE">
            <w:pPr>
              <w:jc w:val="center"/>
            </w:pPr>
            <w:r>
              <w:rPr>
                <w:sz w:val="22"/>
                <w:szCs w:val="22"/>
              </w:rPr>
              <w:t>13</w:t>
            </w:r>
          </w:p>
          <w:p w:rsidR="00E97FC2" w:rsidRDefault="00E97FC2" w:rsidP="004E2AEE">
            <w:pPr>
              <w:jc w:val="center"/>
            </w:pPr>
            <w:r>
              <w:rPr>
                <w:sz w:val="22"/>
                <w:szCs w:val="22"/>
              </w:rPr>
              <w:t>14</w:t>
            </w:r>
          </w:p>
          <w:p w:rsidR="00E97FC2" w:rsidRDefault="00E97FC2" w:rsidP="004E2AEE">
            <w:pPr>
              <w:jc w:val="center"/>
            </w:pPr>
            <w:r>
              <w:rPr>
                <w:sz w:val="22"/>
                <w:szCs w:val="22"/>
              </w:rPr>
              <w:t>19</w:t>
            </w:r>
          </w:p>
          <w:p w:rsidR="00E97FC2" w:rsidRDefault="00E97FC2" w:rsidP="004E2AEE">
            <w:pPr>
              <w:jc w:val="center"/>
              <w:rPr>
                <w:rFonts w:eastAsia="PMingLiU"/>
              </w:rPr>
            </w:pPr>
            <w:r>
              <w:rPr>
                <w:sz w:val="22"/>
                <w:szCs w:val="22"/>
              </w:rPr>
              <w:t>22</w:t>
            </w:r>
          </w:p>
        </w:tc>
        <w:tc>
          <w:tcPr>
            <w:tcW w:w="2127" w:type="dxa"/>
            <w:tcBorders>
              <w:top w:val="single" w:sz="4" w:space="0" w:color="000000"/>
              <w:left w:val="single" w:sz="4" w:space="0" w:color="000000"/>
              <w:bottom w:val="single" w:sz="4" w:space="0" w:color="000000"/>
            </w:tcBorders>
            <w:vAlign w:val="center"/>
          </w:tcPr>
          <w:p w:rsidR="00E97FC2" w:rsidRPr="006E496A" w:rsidRDefault="00E97FC2" w:rsidP="004E2AEE">
            <w:pPr>
              <w:jc w:val="center"/>
            </w:pPr>
            <w:r>
              <w:rPr>
                <w:sz w:val="22"/>
                <w:szCs w:val="22"/>
              </w:rPr>
              <w:t>5</w:t>
            </w:r>
          </w:p>
          <w:p w:rsidR="00E97FC2" w:rsidRPr="006E496A" w:rsidRDefault="00E97FC2" w:rsidP="004E2AEE">
            <w:pPr>
              <w:jc w:val="center"/>
            </w:pPr>
            <w:r>
              <w:rPr>
                <w:sz w:val="22"/>
                <w:szCs w:val="22"/>
              </w:rPr>
              <w:t>21</w:t>
            </w:r>
          </w:p>
          <w:p w:rsidR="00E97FC2" w:rsidRPr="006E496A" w:rsidRDefault="00E97FC2" w:rsidP="004E2AEE">
            <w:pPr>
              <w:jc w:val="center"/>
            </w:pPr>
            <w:r>
              <w:rPr>
                <w:sz w:val="22"/>
                <w:szCs w:val="22"/>
              </w:rPr>
              <w:t>25</w:t>
            </w:r>
          </w:p>
          <w:p w:rsidR="00E97FC2" w:rsidRPr="006E496A" w:rsidRDefault="00E97FC2" w:rsidP="004E2AEE">
            <w:pPr>
              <w:jc w:val="center"/>
            </w:pPr>
            <w:r>
              <w:rPr>
                <w:sz w:val="22"/>
                <w:szCs w:val="22"/>
              </w:rPr>
              <w:t>12, 17, 19, 20</w:t>
            </w:r>
          </w:p>
          <w:p w:rsidR="00E97FC2" w:rsidRPr="006E496A" w:rsidRDefault="00E97FC2" w:rsidP="004E2AEE">
            <w:pPr>
              <w:jc w:val="center"/>
            </w:pPr>
            <w:r>
              <w:rPr>
                <w:sz w:val="22"/>
                <w:szCs w:val="22"/>
              </w:rPr>
              <w:t>23</w:t>
            </w:r>
          </w:p>
          <w:p w:rsidR="00E97FC2" w:rsidRDefault="00E97FC2" w:rsidP="004E2AEE">
            <w:pPr>
              <w:jc w:val="center"/>
              <w:rPr>
                <w:rFonts w:eastAsia="PMingLiU"/>
              </w:rPr>
            </w:pPr>
            <w:r w:rsidRPr="006E496A">
              <w:rPr>
                <w:sz w:val="22"/>
                <w:szCs w:val="22"/>
              </w:rPr>
              <w:t>25</w:t>
            </w:r>
          </w:p>
        </w:tc>
        <w:tc>
          <w:tcPr>
            <w:tcW w:w="1715" w:type="dxa"/>
            <w:vMerge w:val="restart"/>
            <w:tcBorders>
              <w:top w:val="single" w:sz="4" w:space="0" w:color="000000"/>
              <w:left w:val="single" w:sz="4" w:space="0" w:color="000000"/>
              <w:bottom w:val="single" w:sz="4" w:space="0" w:color="000000"/>
              <w:right w:val="single" w:sz="4" w:space="0" w:color="000000"/>
            </w:tcBorders>
            <w:vAlign w:val="center"/>
          </w:tcPr>
          <w:p w:rsidR="00E97FC2" w:rsidRPr="000A7148" w:rsidRDefault="00E97FC2" w:rsidP="004E2AEE">
            <w:pPr>
              <w:snapToGrid w:val="0"/>
              <w:jc w:val="center"/>
              <w:rPr>
                <w:rFonts w:eastAsia="PMingLiU"/>
                <w:i/>
              </w:rPr>
            </w:pPr>
          </w:p>
        </w:tc>
      </w:tr>
      <w:tr w:rsidR="00E97FC2" w:rsidTr="004E2AEE">
        <w:trPr>
          <w:jc w:val="center"/>
        </w:trPr>
        <w:tc>
          <w:tcPr>
            <w:tcW w:w="622" w:type="dxa"/>
            <w:vMerge/>
            <w:tcBorders>
              <w:top w:val="single" w:sz="4" w:space="0" w:color="000000"/>
              <w:left w:val="single" w:sz="4" w:space="0" w:color="000000"/>
              <w:bottom w:val="single" w:sz="4" w:space="0" w:color="000000"/>
            </w:tcBorders>
            <w:vAlign w:val="center"/>
          </w:tcPr>
          <w:p w:rsidR="00E97FC2" w:rsidRDefault="00E97FC2" w:rsidP="004E2AEE">
            <w:pPr>
              <w:snapToGrid w:val="0"/>
              <w:jc w:val="center"/>
              <w:rPr>
                <w:rFonts w:eastAsia="PMingLiU"/>
                <w:shd w:val="clear" w:color="auto" w:fill="FFFF00"/>
              </w:rPr>
            </w:pPr>
          </w:p>
        </w:tc>
        <w:tc>
          <w:tcPr>
            <w:tcW w:w="2241" w:type="dxa"/>
            <w:tcBorders>
              <w:top w:val="single" w:sz="4" w:space="0" w:color="000000"/>
              <w:left w:val="single" w:sz="4" w:space="0" w:color="000000"/>
              <w:bottom w:val="single" w:sz="4" w:space="0" w:color="000000"/>
            </w:tcBorders>
          </w:tcPr>
          <w:p w:rsidR="00E97FC2" w:rsidRDefault="00E97FC2" w:rsidP="004E2AEE">
            <w:pPr>
              <w:tabs>
                <w:tab w:val="left" w:pos="6360"/>
              </w:tabs>
              <w:jc w:val="both"/>
            </w:pPr>
            <w:r>
              <w:rPr>
                <w:sz w:val="22"/>
                <w:szCs w:val="22"/>
              </w:rPr>
              <w:t>а) установка столов</w:t>
            </w:r>
          </w:p>
        </w:tc>
        <w:tc>
          <w:tcPr>
            <w:tcW w:w="666"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sz w:val="22"/>
                <w:szCs w:val="22"/>
              </w:rPr>
              <w:t>шт.</w:t>
            </w:r>
          </w:p>
        </w:tc>
        <w:tc>
          <w:tcPr>
            <w:tcW w:w="894" w:type="dxa"/>
            <w:tcBorders>
              <w:top w:val="single" w:sz="4" w:space="0" w:color="000000"/>
              <w:left w:val="single" w:sz="4" w:space="0" w:color="000000"/>
              <w:bottom w:val="single" w:sz="4" w:space="0" w:color="000000"/>
            </w:tcBorders>
            <w:vAlign w:val="center"/>
          </w:tcPr>
          <w:p w:rsidR="00E97FC2" w:rsidRDefault="00E97FC2" w:rsidP="004E2AEE">
            <w:pPr>
              <w:snapToGrid w:val="0"/>
              <w:jc w:val="center"/>
              <w:rPr>
                <w:rFonts w:eastAsia="PMingLiU"/>
              </w:rPr>
            </w:pPr>
            <w:r>
              <w:rPr>
                <w:rFonts w:eastAsia="PMingLiU"/>
                <w:sz w:val="22"/>
                <w:szCs w:val="22"/>
              </w:rPr>
              <w:t>9</w:t>
            </w:r>
          </w:p>
        </w:tc>
        <w:tc>
          <w:tcPr>
            <w:tcW w:w="1275"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2127"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1715" w:type="dxa"/>
            <w:vMerge/>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snapToGrid w:val="0"/>
              <w:jc w:val="center"/>
              <w:rPr>
                <w:rFonts w:eastAsia="PMingLiU"/>
              </w:rPr>
            </w:pPr>
          </w:p>
        </w:tc>
      </w:tr>
      <w:tr w:rsidR="00E97FC2" w:rsidTr="004E2AEE">
        <w:trPr>
          <w:jc w:val="center"/>
        </w:trPr>
        <w:tc>
          <w:tcPr>
            <w:tcW w:w="622" w:type="dxa"/>
            <w:vMerge/>
            <w:tcBorders>
              <w:top w:val="single" w:sz="4" w:space="0" w:color="000000"/>
              <w:left w:val="single" w:sz="4" w:space="0" w:color="000000"/>
              <w:bottom w:val="single" w:sz="4" w:space="0" w:color="000000"/>
            </w:tcBorders>
            <w:vAlign w:val="center"/>
          </w:tcPr>
          <w:p w:rsidR="00E97FC2" w:rsidRDefault="00E97FC2" w:rsidP="004E2AEE">
            <w:pPr>
              <w:snapToGrid w:val="0"/>
              <w:jc w:val="center"/>
              <w:rPr>
                <w:rFonts w:eastAsia="PMingLiU"/>
                <w:shd w:val="clear" w:color="auto" w:fill="FFFF00"/>
              </w:rPr>
            </w:pPr>
          </w:p>
        </w:tc>
        <w:tc>
          <w:tcPr>
            <w:tcW w:w="2241" w:type="dxa"/>
            <w:tcBorders>
              <w:top w:val="single" w:sz="4" w:space="0" w:color="000000"/>
              <w:left w:val="single" w:sz="4" w:space="0" w:color="000000"/>
              <w:bottom w:val="single" w:sz="4" w:space="0" w:color="000000"/>
            </w:tcBorders>
          </w:tcPr>
          <w:p w:rsidR="00E97FC2" w:rsidRDefault="00E97FC2" w:rsidP="004E2AEE">
            <w:pPr>
              <w:tabs>
                <w:tab w:val="left" w:pos="6360"/>
              </w:tabs>
              <w:jc w:val="both"/>
            </w:pPr>
            <w:r>
              <w:rPr>
                <w:sz w:val="22"/>
                <w:szCs w:val="22"/>
              </w:rPr>
              <w:t>б) установка скамеек</w:t>
            </w:r>
          </w:p>
        </w:tc>
        <w:tc>
          <w:tcPr>
            <w:tcW w:w="666"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sz w:val="22"/>
                <w:szCs w:val="22"/>
              </w:rPr>
              <w:t>шт.</w:t>
            </w:r>
          </w:p>
        </w:tc>
        <w:tc>
          <w:tcPr>
            <w:tcW w:w="894" w:type="dxa"/>
            <w:tcBorders>
              <w:top w:val="single" w:sz="4" w:space="0" w:color="000000"/>
              <w:left w:val="single" w:sz="4" w:space="0" w:color="000000"/>
              <w:bottom w:val="single" w:sz="4" w:space="0" w:color="000000"/>
            </w:tcBorders>
            <w:vAlign w:val="center"/>
          </w:tcPr>
          <w:p w:rsidR="00E97FC2" w:rsidRDefault="00E97FC2" w:rsidP="004E2AEE">
            <w:pPr>
              <w:snapToGrid w:val="0"/>
              <w:jc w:val="center"/>
              <w:rPr>
                <w:rFonts w:eastAsia="PMingLiU"/>
              </w:rPr>
            </w:pPr>
            <w:r>
              <w:rPr>
                <w:rFonts w:eastAsia="PMingLiU"/>
                <w:sz w:val="22"/>
                <w:szCs w:val="22"/>
              </w:rPr>
              <w:t>18</w:t>
            </w:r>
          </w:p>
        </w:tc>
        <w:tc>
          <w:tcPr>
            <w:tcW w:w="1275"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2127"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1715" w:type="dxa"/>
            <w:vMerge/>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snapToGrid w:val="0"/>
              <w:jc w:val="center"/>
              <w:rPr>
                <w:rFonts w:eastAsia="PMingLiU"/>
              </w:rPr>
            </w:pPr>
          </w:p>
        </w:tc>
      </w:tr>
      <w:tr w:rsidR="00E97FC2" w:rsidTr="004E2AEE">
        <w:trPr>
          <w:jc w:val="center"/>
        </w:trPr>
        <w:tc>
          <w:tcPr>
            <w:tcW w:w="622" w:type="dxa"/>
            <w:vMerge/>
            <w:tcBorders>
              <w:top w:val="single" w:sz="4" w:space="0" w:color="000000"/>
              <w:left w:val="single" w:sz="4" w:space="0" w:color="000000"/>
              <w:bottom w:val="single" w:sz="4" w:space="0" w:color="000000"/>
            </w:tcBorders>
            <w:vAlign w:val="center"/>
          </w:tcPr>
          <w:p w:rsidR="00E97FC2" w:rsidRDefault="00E97FC2" w:rsidP="004E2AEE">
            <w:pPr>
              <w:snapToGrid w:val="0"/>
              <w:jc w:val="center"/>
              <w:rPr>
                <w:rFonts w:eastAsia="PMingLiU"/>
                <w:shd w:val="clear" w:color="auto" w:fill="FFFF00"/>
              </w:rPr>
            </w:pPr>
          </w:p>
        </w:tc>
        <w:tc>
          <w:tcPr>
            <w:tcW w:w="2241" w:type="dxa"/>
            <w:tcBorders>
              <w:top w:val="single" w:sz="4" w:space="0" w:color="000000"/>
              <w:left w:val="single" w:sz="4" w:space="0" w:color="000000"/>
              <w:bottom w:val="single" w:sz="4" w:space="0" w:color="000000"/>
            </w:tcBorders>
          </w:tcPr>
          <w:p w:rsidR="00E97FC2" w:rsidRDefault="00E97FC2" w:rsidP="004E2AEE">
            <w:pPr>
              <w:tabs>
                <w:tab w:val="left" w:pos="6360"/>
              </w:tabs>
              <w:jc w:val="both"/>
            </w:pPr>
            <w:r>
              <w:rPr>
                <w:sz w:val="22"/>
                <w:szCs w:val="22"/>
              </w:rPr>
              <w:t>в) оборудование кострищ</w:t>
            </w:r>
          </w:p>
        </w:tc>
        <w:tc>
          <w:tcPr>
            <w:tcW w:w="666"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sz w:val="22"/>
                <w:szCs w:val="22"/>
              </w:rPr>
              <w:t>шт.</w:t>
            </w:r>
          </w:p>
        </w:tc>
        <w:tc>
          <w:tcPr>
            <w:tcW w:w="894" w:type="dxa"/>
            <w:tcBorders>
              <w:top w:val="single" w:sz="4" w:space="0" w:color="000000"/>
              <w:left w:val="single" w:sz="4" w:space="0" w:color="000000"/>
              <w:bottom w:val="single" w:sz="4" w:space="0" w:color="000000"/>
            </w:tcBorders>
            <w:vAlign w:val="center"/>
          </w:tcPr>
          <w:p w:rsidR="00E97FC2" w:rsidRDefault="00E97FC2" w:rsidP="004E2AEE">
            <w:pPr>
              <w:snapToGrid w:val="0"/>
              <w:jc w:val="center"/>
              <w:rPr>
                <w:rFonts w:eastAsia="PMingLiU"/>
              </w:rPr>
            </w:pPr>
            <w:r>
              <w:rPr>
                <w:rFonts w:eastAsia="PMingLiU"/>
                <w:sz w:val="22"/>
                <w:szCs w:val="22"/>
              </w:rPr>
              <w:t>9</w:t>
            </w:r>
          </w:p>
        </w:tc>
        <w:tc>
          <w:tcPr>
            <w:tcW w:w="1275"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2127"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1715" w:type="dxa"/>
            <w:vMerge/>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snapToGrid w:val="0"/>
              <w:jc w:val="center"/>
              <w:rPr>
                <w:rFonts w:eastAsia="PMingLiU"/>
              </w:rPr>
            </w:pPr>
          </w:p>
        </w:tc>
      </w:tr>
      <w:tr w:rsidR="00E97FC2" w:rsidTr="004E2AEE">
        <w:trPr>
          <w:jc w:val="center"/>
        </w:trPr>
        <w:tc>
          <w:tcPr>
            <w:tcW w:w="622" w:type="dxa"/>
            <w:vMerge/>
            <w:tcBorders>
              <w:top w:val="single" w:sz="4" w:space="0" w:color="000000"/>
              <w:left w:val="single" w:sz="4" w:space="0" w:color="000000"/>
              <w:bottom w:val="single" w:sz="4" w:space="0" w:color="000000"/>
            </w:tcBorders>
            <w:vAlign w:val="center"/>
          </w:tcPr>
          <w:p w:rsidR="00E97FC2" w:rsidRDefault="00E97FC2" w:rsidP="004E2AEE">
            <w:pPr>
              <w:snapToGrid w:val="0"/>
              <w:jc w:val="center"/>
              <w:rPr>
                <w:rFonts w:eastAsia="PMingLiU"/>
                <w:shd w:val="clear" w:color="auto" w:fill="FFFF00"/>
              </w:rPr>
            </w:pPr>
          </w:p>
        </w:tc>
        <w:tc>
          <w:tcPr>
            <w:tcW w:w="2241" w:type="dxa"/>
            <w:tcBorders>
              <w:top w:val="single" w:sz="4" w:space="0" w:color="000000"/>
              <w:left w:val="single" w:sz="4" w:space="0" w:color="000000"/>
              <w:bottom w:val="single" w:sz="4" w:space="0" w:color="000000"/>
            </w:tcBorders>
          </w:tcPr>
          <w:p w:rsidR="00E97FC2" w:rsidRDefault="00E97FC2" w:rsidP="004E2AEE">
            <w:pPr>
              <w:tabs>
                <w:tab w:val="left" w:pos="6360"/>
              </w:tabs>
              <w:jc w:val="both"/>
            </w:pPr>
            <w:r>
              <w:rPr>
                <w:sz w:val="22"/>
                <w:szCs w:val="22"/>
              </w:rPr>
              <w:t>г) строительство беседок (установка навесов от дождя)</w:t>
            </w:r>
          </w:p>
        </w:tc>
        <w:tc>
          <w:tcPr>
            <w:tcW w:w="666"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sz w:val="22"/>
                <w:szCs w:val="22"/>
              </w:rPr>
              <w:t>шт.</w:t>
            </w:r>
          </w:p>
        </w:tc>
        <w:tc>
          <w:tcPr>
            <w:tcW w:w="894"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9</w:t>
            </w:r>
          </w:p>
        </w:tc>
        <w:tc>
          <w:tcPr>
            <w:tcW w:w="1275"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2127"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1715" w:type="dxa"/>
            <w:vMerge/>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snapToGrid w:val="0"/>
              <w:jc w:val="center"/>
              <w:rPr>
                <w:rFonts w:eastAsia="PMingLiU"/>
              </w:rPr>
            </w:pPr>
          </w:p>
        </w:tc>
      </w:tr>
      <w:tr w:rsidR="00E97FC2" w:rsidTr="004E2AEE">
        <w:trPr>
          <w:trHeight w:val="1331"/>
          <w:jc w:val="center"/>
        </w:trPr>
        <w:tc>
          <w:tcPr>
            <w:tcW w:w="622" w:type="dxa"/>
            <w:vMerge/>
            <w:tcBorders>
              <w:top w:val="single" w:sz="4" w:space="0" w:color="000000"/>
              <w:left w:val="single" w:sz="4" w:space="0" w:color="000000"/>
              <w:bottom w:val="single" w:sz="4" w:space="0" w:color="000000"/>
            </w:tcBorders>
            <w:vAlign w:val="center"/>
          </w:tcPr>
          <w:p w:rsidR="00E97FC2" w:rsidRDefault="00E97FC2" w:rsidP="004E2AEE">
            <w:pPr>
              <w:snapToGrid w:val="0"/>
              <w:jc w:val="center"/>
              <w:rPr>
                <w:rFonts w:eastAsia="PMingLiU"/>
                <w:shd w:val="clear" w:color="auto" w:fill="FFFF00"/>
              </w:rPr>
            </w:pPr>
          </w:p>
        </w:tc>
        <w:tc>
          <w:tcPr>
            <w:tcW w:w="2241" w:type="dxa"/>
            <w:tcBorders>
              <w:top w:val="single" w:sz="4" w:space="0" w:color="000000"/>
              <w:left w:val="single" w:sz="4" w:space="0" w:color="000000"/>
              <w:bottom w:val="single" w:sz="4" w:space="0" w:color="000000"/>
            </w:tcBorders>
          </w:tcPr>
          <w:p w:rsidR="00E97FC2" w:rsidRDefault="00E97FC2" w:rsidP="004E2AEE">
            <w:pPr>
              <w:tabs>
                <w:tab w:val="left" w:pos="6360"/>
              </w:tabs>
              <w:jc w:val="both"/>
            </w:pPr>
            <w:r>
              <w:rPr>
                <w:sz w:val="22"/>
                <w:szCs w:val="22"/>
              </w:rPr>
              <w:t>д) установка туалетных кабин</w:t>
            </w:r>
          </w:p>
        </w:tc>
        <w:tc>
          <w:tcPr>
            <w:tcW w:w="666"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sz w:val="22"/>
                <w:szCs w:val="22"/>
              </w:rPr>
              <w:t>шт.</w:t>
            </w:r>
          </w:p>
        </w:tc>
        <w:tc>
          <w:tcPr>
            <w:tcW w:w="894" w:type="dxa"/>
            <w:tcBorders>
              <w:top w:val="single" w:sz="4" w:space="0" w:color="000000"/>
              <w:left w:val="single" w:sz="4" w:space="0" w:color="000000"/>
            </w:tcBorders>
            <w:vAlign w:val="center"/>
          </w:tcPr>
          <w:p w:rsidR="00E97FC2" w:rsidRDefault="00E97FC2" w:rsidP="004E2AEE">
            <w:pPr>
              <w:snapToGrid w:val="0"/>
              <w:jc w:val="center"/>
              <w:rPr>
                <w:rFonts w:eastAsia="PMingLiU"/>
              </w:rPr>
            </w:pPr>
            <w:r>
              <w:rPr>
                <w:rFonts w:eastAsia="PMingLiU"/>
                <w:sz w:val="22"/>
                <w:szCs w:val="22"/>
              </w:rPr>
              <w:t>9</w:t>
            </w:r>
          </w:p>
        </w:tc>
        <w:tc>
          <w:tcPr>
            <w:tcW w:w="1275" w:type="dxa"/>
            <w:tcBorders>
              <w:top w:val="single" w:sz="4" w:space="0" w:color="000000"/>
              <w:left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2127" w:type="dxa"/>
            <w:tcBorders>
              <w:top w:val="single" w:sz="4" w:space="0" w:color="000000"/>
              <w:left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1715" w:type="dxa"/>
            <w:vMerge/>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snapToGrid w:val="0"/>
              <w:jc w:val="center"/>
              <w:rPr>
                <w:rFonts w:eastAsia="PMingLiU"/>
              </w:rPr>
            </w:pPr>
          </w:p>
        </w:tc>
      </w:tr>
      <w:tr w:rsidR="00E97FC2" w:rsidTr="004E2AEE">
        <w:trPr>
          <w:jc w:val="center"/>
        </w:trPr>
        <w:tc>
          <w:tcPr>
            <w:tcW w:w="622" w:type="dxa"/>
            <w:vMerge/>
            <w:tcBorders>
              <w:top w:val="single" w:sz="4" w:space="0" w:color="000000"/>
              <w:left w:val="single" w:sz="4" w:space="0" w:color="000000"/>
              <w:bottom w:val="single" w:sz="4" w:space="0" w:color="000000"/>
            </w:tcBorders>
            <w:vAlign w:val="center"/>
          </w:tcPr>
          <w:p w:rsidR="00E97FC2" w:rsidRDefault="00E97FC2" w:rsidP="004E2AEE">
            <w:pPr>
              <w:snapToGrid w:val="0"/>
              <w:jc w:val="center"/>
              <w:rPr>
                <w:rFonts w:eastAsia="PMingLiU"/>
                <w:shd w:val="clear" w:color="auto" w:fill="FFFF00"/>
              </w:rPr>
            </w:pPr>
          </w:p>
        </w:tc>
        <w:tc>
          <w:tcPr>
            <w:tcW w:w="2241" w:type="dxa"/>
            <w:tcBorders>
              <w:top w:val="single" w:sz="4" w:space="0" w:color="000000"/>
              <w:left w:val="single" w:sz="4" w:space="0" w:color="000000"/>
              <w:bottom w:val="single" w:sz="4" w:space="0" w:color="000000"/>
            </w:tcBorders>
          </w:tcPr>
          <w:p w:rsidR="00E97FC2" w:rsidRDefault="00E97FC2" w:rsidP="004E2AEE">
            <w:pPr>
              <w:tabs>
                <w:tab w:val="left" w:pos="6360"/>
              </w:tabs>
              <w:jc w:val="both"/>
            </w:pPr>
            <w:r>
              <w:rPr>
                <w:sz w:val="22"/>
                <w:szCs w:val="22"/>
              </w:rPr>
              <w:t>е) установка урн для мусора и устройство мусоросборников</w:t>
            </w:r>
          </w:p>
        </w:tc>
        <w:tc>
          <w:tcPr>
            <w:tcW w:w="666"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sz w:val="22"/>
                <w:szCs w:val="22"/>
              </w:rPr>
              <w:t>шт.</w:t>
            </w:r>
          </w:p>
        </w:tc>
        <w:tc>
          <w:tcPr>
            <w:tcW w:w="894"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9</w:t>
            </w:r>
          </w:p>
        </w:tc>
        <w:tc>
          <w:tcPr>
            <w:tcW w:w="1275"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2127" w:type="dxa"/>
            <w:tcBorders>
              <w:top w:val="single" w:sz="4" w:space="0" w:color="000000"/>
              <w:left w:val="single" w:sz="4" w:space="0" w:color="000000"/>
              <w:bottom w:val="single" w:sz="4" w:space="0" w:color="000000"/>
            </w:tcBorders>
            <w:vAlign w:val="center"/>
          </w:tcPr>
          <w:p w:rsidR="00E97FC2" w:rsidRDefault="00E97FC2" w:rsidP="004E2AEE">
            <w:pPr>
              <w:jc w:val="center"/>
              <w:rPr>
                <w:rFonts w:eastAsia="PMingLiU"/>
              </w:rPr>
            </w:pPr>
            <w:r>
              <w:rPr>
                <w:rFonts w:eastAsia="PMingLiU"/>
                <w:sz w:val="22"/>
                <w:szCs w:val="22"/>
              </w:rPr>
              <w:t>там же</w:t>
            </w:r>
          </w:p>
        </w:tc>
        <w:tc>
          <w:tcPr>
            <w:tcW w:w="1715" w:type="dxa"/>
            <w:vMerge/>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snapToGrid w:val="0"/>
              <w:jc w:val="center"/>
              <w:rPr>
                <w:rFonts w:eastAsia="PMingLiU"/>
              </w:rPr>
            </w:pPr>
          </w:p>
        </w:tc>
      </w:tr>
    </w:tbl>
    <w:p w:rsidR="00E97FC2" w:rsidRDefault="00E97FC2" w:rsidP="00EC542B">
      <w:pPr>
        <w:jc w:val="center"/>
        <w:rPr>
          <w:sz w:val="26"/>
          <w:szCs w:val="26"/>
        </w:rPr>
      </w:pPr>
    </w:p>
    <w:p w:rsidR="00E97FC2" w:rsidRPr="00596DE8" w:rsidRDefault="00E97FC2" w:rsidP="00ED0987">
      <w:pPr>
        <w:pStyle w:val="Style88"/>
        <w:keepNext/>
        <w:keepLines/>
        <w:widowControl/>
        <w:spacing w:line="240" w:lineRule="auto"/>
        <w:ind w:firstLine="720"/>
        <w:jc w:val="both"/>
        <w:outlineLvl w:val="1"/>
        <w:rPr>
          <w:rStyle w:val="FontStyle192"/>
          <w:bCs/>
          <w:color w:val="000000"/>
          <w:sz w:val="28"/>
          <w:szCs w:val="28"/>
        </w:rPr>
      </w:pPr>
      <w:r w:rsidRPr="00596DE8">
        <w:rPr>
          <w:rStyle w:val="FontStyle188"/>
          <w:bCs/>
          <w:i w:val="0"/>
          <w:iCs/>
          <w:color w:val="000000"/>
          <w:sz w:val="28"/>
          <w:szCs w:val="28"/>
        </w:rPr>
        <w:t>Раздел 2.9.</w:t>
      </w:r>
      <w:r>
        <w:rPr>
          <w:rStyle w:val="FontStyle188"/>
          <w:bCs/>
          <w:i w:val="0"/>
          <w:iCs/>
          <w:color w:val="000000"/>
          <w:sz w:val="28"/>
          <w:szCs w:val="28"/>
        </w:rPr>
        <w:t xml:space="preserve"> </w:t>
      </w:r>
      <w:r w:rsidRPr="00596DE8">
        <w:rPr>
          <w:rStyle w:val="FontStyle192"/>
          <w:bCs/>
          <w:color w:val="000000"/>
          <w:sz w:val="28"/>
          <w:szCs w:val="28"/>
        </w:rPr>
        <w:t>Нормативы, параметры и сроки использования лесов для создания лесных плантаций и их эксплуатации</w:t>
      </w:r>
    </w:p>
    <w:p w:rsidR="00E97FC2" w:rsidRPr="00596DE8" w:rsidRDefault="00E97FC2" w:rsidP="00ED0987">
      <w:pPr>
        <w:pStyle w:val="Style23"/>
        <w:keepNext/>
        <w:keepLines/>
        <w:widowControl/>
        <w:spacing w:line="240" w:lineRule="exact"/>
        <w:rPr>
          <w:color w:val="000000"/>
          <w:sz w:val="28"/>
          <w:szCs w:val="28"/>
        </w:rPr>
      </w:pPr>
    </w:p>
    <w:p w:rsidR="00E97FC2" w:rsidRDefault="00E97FC2" w:rsidP="006C5572">
      <w:pPr>
        <w:autoSpaceDE w:val="0"/>
        <w:autoSpaceDN w:val="0"/>
        <w:adjustRightInd w:val="0"/>
        <w:ind w:firstLine="709"/>
        <w:jc w:val="both"/>
        <w:rPr>
          <w:color w:val="000000"/>
          <w:sz w:val="28"/>
          <w:szCs w:val="28"/>
        </w:rPr>
      </w:pPr>
      <w:r w:rsidRPr="00596DE8">
        <w:rPr>
          <w:rStyle w:val="FontStyle196"/>
          <w:color w:val="000000"/>
          <w:sz w:val="28"/>
          <w:szCs w:val="28"/>
        </w:rPr>
        <w:t>Создание и эксплуатация лесных плантаций запрещена</w:t>
      </w:r>
      <w:r w:rsidRPr="00596DE8">
        <w:rPr>
          <w:color w:val="000000"/>
          <w:sz w:val="28"/>
          <w:szCs w:val="28"/>
        </w:rPr>
        <w:t xml:space="preserve"> в защитных лесах </w:t>
      </w:r>
      <w:r w:rsidRPr="00540593">
        <w:rPr>
          <w:color w:val="000000"/>
          <w:sz w:val="28"/>
          <w:szCs w:val="28"/>
        </w:rPr>
        <w:t xml:space="preserve">в соответствии с пунктом 30 </w:t>
      </w:r>
      <w:r w:rsidRPr="00540593">
        <w:rPr>
          <w:sz w:val="28"/>
          <w:szCs w:val="28"/>
        </w:rPr>
        <w:t>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 лесов»</w:t>
      </w:r>
      <w:r w:rsidRPr="00540593">
        <w:rPr>
          <w:color w:val="000000"/>
          <w:sz w:val="28"/>
          <w:szCs w:val="28"/>
        </w:rPr>
        <w:t>, утвержденных приказом</w:t>
      </w:r>
      <w:r w:rsidRPr="00596DE8">
        <w:rPr>
          <w:color w:val="000000"/>
          <w:sz w:val="28"/>
          <w:szCs w:val="28"/>
        </w:rPr>
        <w:t>Федерального агентства лесного хозяйства от 14.12.2010 № 485.</w:t>
      </w:r>
    </w:p>
    <w:p w:rsidR="00E97FC2" w:rsidRDefault="00E97FC2">
      <w:pPr>
        <w:rPr>
          <w:b/>
          <w:color w:val="000000"/>
          <w:sz w:val="28"/>
          <w:szCs w:val="28"/>
        </w:rPr>
      </w:pPr>
    </w:p>
    <w:p w:rsidR="00E97FC2" w:rsidRPr="00D441E5" w:rsidRDefault="00E97FC2" w:rsidP="00ED0987">
      <w:pPr>
        <w:ind w:firstLine="709"/>
        <w:jc w:val="both"/>
        <w:rPr>
          <w:b/>
          <w:color w:val="000000"/>
          <w:sz w:val="28"/>
          <w:szCs w:val="28"/>
        </w:rPr>
      </w:pPr>
      <w:r w:rsidRPr="00D441E5">
        <w:rPr>
          <w:b/>
          <w:color w:val="000000"/>
          <w:sz w:val="28"/>
          <w:szCs w:val="28"/>
        </w:rPr>
        <w:t>Раздел 2.10. Нормативы, параметры и сроки использованиялесов для выращивания лесных плодовых, ягодных, декоративных растений и лекарственных растений</w:t>
      </w:r>
    </w:p>
    <w:p w:rsidR="00E97FC2" w:rsidRPr="00D441E5" w:rsidRDefault="00E97FC2" w:rsidP="00ED0987">
      <w:pPr>
        <w:ind w:firstLine="709"/>
        <w:rPr>
          <w:b/>
          <w:color w:val="000000"/>
          <w:sz w:val="28"/>
          <w:szCs w:val="28"/>
        </w:rPr>
      </w:pPr>
    </w:p>
    <w:p w:rsidR="00E97FC2" w:rsidRPr="00892175" w:rsidRDefault="00E97FC2" w:rsidP="00EC542B">
      <w:pPr>
        <w:widowControl w:val="0"/>
        <w:ind w:firstLine="709"/>
        <w:jc w:val="both"/>
        <w:rPr>
          <w:color w:val="000000"/>
          <w:sz w:val="28"/>
          <w:szCs w:val="28"/>
        </w:rPr>
      </w:pPr>
      <w:r w:rsidRPr="00892175">
        <w:rPr>
          <w:color w:val="000000"/>
          <w:sz w:val="28"/>
          <w:szCs w:val="28"/>
        </w:rPr>
        <w:t xml:space="preserve">Выращивание лесных плодовых, ягодных, декоративных растений, лекарственных растений </w:t>
      </w:r>
      <w:r w:rsidRPr="00540593">
        <w:rPr>
          <w:color w:val="000000"/>
          <w:sz w:val="28"/>
          <w:szCs w:val="28"/>
        </w:rPr>
        <w:t>в соответствии со статьей 39 ЛК РФ</w:t>
      </w:r>
      <w:r>
        <w:rPr>
          <w:color w:val="000000"/>
          <w:sz w:val="28"/>
          <w:szCs w:val="28"/>
        </w:rPr>
        <w:t xml:space="preserve"> </w:t>
      </w:r>
      <w:r w:rsidRPr="00540593">
        <w:rPr>
          <w:color w:val="000000"/>
          <w:sz w:val="28"/>
          <w:szCs w:val="28"/>
        </w:rPr>
        <w:t>представляет</w:t>
      </w:r>
      <w:r w:rsidRPr="00892175">
        <w:rPr>
          <w:color w:val="000000"/>
          <w:sz w:val="28"/>
          <w:szCs w:val="28"/>
        </w:rPr>
        <w:t xml:space="preserve">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r>
        <w:rPr>
          <w:color w:val="000000"/>
          <w:sz w:val="28"/>
          <w:szCs w:val="28"/>
        </w:rPr>
        <w:t xml:space="preserve">. Порядок осуществления данной деятельности определяется приказом Федерального агентства лесного </w:t>
      </w:r>
      <w:r w:rsidRPr="00540593">
        <w:rPr>
          <w:color w:val="000000"/>
          <w:sz w:val="28"/>
          <w:szCs w:val="28"/>
        </w:rPr>
        <w:t>хозяйства от</w:t>
      </w:r>
      <w:r>
        <w:rPr>
          <w:color w:val="000000"/>
          <w:sz w:val="28"/>
          <w:szCs w:val="28"/>
        </w:rPr>
        <w:t xml:space="preserve"> 05.12.2011 № 510 «</w:t>
      </w:r>
      <w:r w:rsidRPr="00892175">
        <w:rPr>
          <w:color w:val="000000"/>
          <w:sz w:val="28"/>
          <w:szCs w:val="28"/>
        </w:rPr>
        <w:t>Об утверждении Правил использования лесов для выращивания лесных плодовых, ягодных, декоративных растений, лекарственных растений</w:t>
      </w:r>
      <w:r>
        <w:rPr>
          <w:color w:val="000000"/>
          <w:sz w:val="28"/>
          <w:szCs w:val="28"/>
        </w:rPr>
        <w:t>».</w:t>
      </w:r>
    </w:p>
    <w:p w:rsidR="00E97FC2" w:rsidRPr="00892175" w:rsidRDefault="00E97FC2" w:rsidP="00892175">
      <w:pPr>
        <w:ind w:firstLine="709"/>
        <w:jc w:val="both"/>
        <w:rPr>
          <w:color w:val="000000"/>
          <w:sz w:val="28"/>
          <w:szCs w:val="28"/>
        </w:rPr>
      </w:pPr>
      <w:r w:rsidRPr="00892175">
        <w:rPr>
          <w:color w:val="000000"/>
          <w:sz w:val="28"/>
          <w:szCs w:val="28"/>
        </w:rPr>
        <w:t>Граждане и юридические лица осуществляют использование лесных участков для выращивания лесных плодовых, ягодных, декоративных растений, лекарственных растений на основании договоров аренды лесных участков.</w:t>
      </w:r>
    </w:p>
    <w:p w:rsidR="00E97FC2" w:rsidRPr="00D441E5" w:rsidRDefault="00E97FC2" w:rsidP="00892175">
      <w:pPr>
        <w:ind w:firstLine="709"/>
        <w:jc w:val="both"/>
        <w:rPr>
          <w:color w:val="000000"/>
          <w:sz w:val="28"/>
          <w:szCs w:val="28"/>
        </w:rPr>
      </w:pPr>
      <w:r w:rsidRPr="00892175">
        <w:rPr>
          <w:color w:val="000000"/>
          <w:sz w:val="28"/>
          <w:szCs w:val="28"/>
        </w:rPr>
        <w:t xml:space="preserve">Лица, арендующие лесные участки для выращивания лесных плодовых, ягодных, декоративных растений, лекарственных растений, имеют право </w:t>
      </w:r>
      <w:r>
        <w:rPr>
          <w:color w:val="000000"/>
          <w:sz w:val="28"/>
          <w:szCs w:val="28"/>
        </w:rPr>
        <w:t xml:space="preserve">возводить </w:t>
      </w:r>
      <w:r w:rsidRPr="00892175">
        <w:rPr>
          <w:color w:val="000000"/>
          <w:sz w:val="28"/>
          <w:szCs w:val="28"/>
        </w:rPr>
        <w:t>на предоставленных лесных участках временные постройки;</w:t>
      </w:r>
    </w:p>
    <w:p w:rsidR="00E97FC2" w:rsidRPr="00EE3C76" w:rsidRDefault="00E97FC2" w:rsidP="00ED0987">
      <w:pPr>
        <w:ind w:firstLine="709"/>
        <w:jc w:val="both"/>
        <w:rPr>
          <w:sz w:val="28"/>
          <w:szCs w:val="28"/>
        </w:rPr>
      </w:pPr>
      <w:r w:rsidRPr="00DF462A">
        <w:rPr>
          <w:color w:val="000000"/>
          <w:sz w:val="28"/>
          <w:szCs w:val="28"/>
        </w:rPr>
        <w:t xml:space="preserve">Выращивание лесных плодовых, ягодных, декоративных растений и лекарственных растений осуществляется в весенне-летний период в указанных в Таблице </w:t>
      </w:r>
      <w:r w:rsidRPr="00EE3C76">
        <w:rPr>
          <w:sz w:val="28"/>
          <w:szCs w:val="28"/>
        </w:rPr>
        <w:t>35 лесных кварталах.</w:t>
      </w:r>
    </w:p>
    <w:p w:rsidR="00E97FC2" w:rsidRPr="00EE3C76" w:rsidRDefault="00E97FC2" w:rsidP="00540593">
      <w:pPr>
        <w:ind w:firstLine="709"/>
        <w:jc w:val="right"/>
        <w:rPr>
          <w:sz w:val="28"/>
          <w:szCs w:val="28"/>
        </w:rPr>
      </w:pPr>
      <w:r w:rsidRPr="00EE3C76">
        <w:rPr>
          <w:sz w:val="28"/>
          <w:szCs w:val="28"/>
        </w:rPr>
        <w:t>Таблица 35</w:t>
      </w:r>
    </w:p>
    <w:p w:rsidR="00E97FC2" w:rsidRPr="009A11B8" w:rsidRDefault="00E97FC2" w:rsidP="00ED0987">
      <w:pPr>
        <w:ind w:firstLine="709"/>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3720"/>
        <w:gridCol w:w="2942"/>
      </w:tblGrid>
      <w:tr w:rsidR="00E97FC2" w:rsidRPr="00C85542" w:rsidTr="00EC542B">
        <w:trPr>
          <w:jc w:val="center"/>
        </w:trPr>
        <w:tc>
          <w:tcPr>
            <w:tcW w:w="2660" w:type="dxa"/>
          </w:tcPr>
          <w:p w:rsidR="00E97FC2" w:rsidRPr="00C85542" w:rsidRDefault="00E97FC2" w:rsidP="00ED0987">
            <w:pPr>
              <w:jc w:val="center"/>
              <w:rPr>
                <w:color w:val="000000"/>
              </w:rPr>
            </w:pPr>
            <w:r w:rsidRPr="00C85542">
              <w:rPr>
                <w:color w:val="000000"/>
                <w:sz w:val="22"/>
                <w:szCs w:val="22"/>
              </w:rPr>
              <w:t>Наименование участкового лесничества</w:t>
            </w:r>
          </w:p>
        </w:tc>
        <w:tc>
          <w:tcPr>
            <w:tcW w:w="3720" w:type="dxa"/>
          </w:tcPr>
          <w:p w:rsidR="00E97FC2" w:rsidRPr="00C85542" w:rsidRDefault="00E97FC2" w:rsidP="00ED0987">
            <w:pPr>
              <w:jc w:val="center"/>
              <w:rPr>
                <w:color w:val="000000"/>
              </w:rPr>
            </w:pPr>
            <w:r w:rsidRPr="00C85542">
              <w:rPr>
                <w:color w:val="000000"/>
                <w:sz w:val="22"/>
                <w:szCs w:val="22"/>
              </w:rPr>
              <w:t>Перечень лесных кварталов</w:t>
            </w:r>
          </w:p>
        </w:tc>
        <w:tc>
          <w:tcPr>
            <w:tcW w:w="2942" w:type="dxa"/>
          </w:tcPr>
          <w:p w:rsidR="00E97FC2" w:rsidRPr="00C85542" w:rsidRDefault="00E97FC2" w:rsidP="00ED0987">
            <w:pPr>
              <w:jc w:val="center"/>
              <w:rPr>
                <w:color w:val="000000"/>
              </w:rPr>
            </w:pPr>
            <w:r w:rsidRPr="00C85542">
              <w:rPr>
                <w:color w:val="000000"/>
                <w:sz w:val="22"/>
                <w:szCs w:val="22"/>
              </w:rPr>
              <w:t>Площадь, га</w:t>
            </w:r>
          </w:p>
        </w:tc>
      </w:tr>
      <w:tr w:rsidR="00E97FC2" w:rsidRPr="00C85542" w:rsidTr="00EC542B">
        <w:trPr>
          <w:jc w:val="center"/>
        </w:trPr>
        <w:tc>
          <w:tcPr>
            <w:tcW w:w="2660" w:type="dxa"/>
          </w:tcPr>
          <w:p w:rsidR="00E97FC2" w:rsidRPr="00C85542" w:rsidRDefault="00E97FC2" w:rsidP="00ED0987">
            <w:pPr>
              <w:jc w:val="center"/>
              <w:rPr>
                <w:color w:val="000000"/>
              </w:rPr>
            </w:pPr>
            <w:r w:rsidRPr="00C85542">
              <w:rPr>
                <w:color w:val="000000"/>
                <w:sz w:val="22"/>
                <w:szCs w:val="22"/>
              </w:rPr>
              <w:t>1</w:t>
            </w:r>
          </w:p>
        </w:tc>
        <w:tc>
          <w:tcPr>
            <w:tcW w:w="3720" w:type="dxa"/>
          </w:tcPr>
          <w:p w:rsidR="00E97FC2" w:rsidRPr="00C85542" w:rsidRDefault="00E97FC2" w:rsidP="00ED0987">
            <w:pPr>
              <w:jc w:val="center"/>
              <w:rPr>
                <w:color w:val="000000"/>
              </w:rPr>
            </w:pPr>
            <w:r w:rsidRPr="00C85542">
              <w:rPr>
                <w:color w:val="000000"/>
                <w:sz w:val="22"/>
                <w:szCs w:val="22"/>
              </w:rPr>
              <w:t>2</w:t>
            </w:r>
          </w:p>
        </w:tc>
        <w:tc>
          <w:tcPr>
            <w:tcW w:w="2942" w:type="dxa"/>
          </w:tcPr>
          <w:p w:rsidR="00E97FC2" w:rsidRPr="00C85542" w:rsidRDefault="00E97FC2" w:rsidP="00ED0987">
            <w:pPr>
              <w:jc w:val="center"/>
              <w:rPr>
                <w:color w:val="000000"/>
              </w:rPr>
            </w:pPr>
            <w:r w:rsidRPr="00C85542">
              <w:rPr>
                <w:color w:val="000000"/>
                <w:sz w:val="22"/>
                <w:szCs w:val="22"/>
              </w:rPr>
              <w:t>3</w:t>
            </w:r>
          </w:p>
        </w:tc>
      </w:tr>
      <w:tr w:rsidR="00E97FC2" w:rsidRPr="00C85542" w:rsidTr="00EC542B">
        <w:trPr>
          <w:jc w:val="center"/>
        </w:trPr>
        <w:tc>
          <w:tcPr>
            <w:tcW w:w="2660" w:type="dxa"/>
          </w:tcPr>
          <w:p w:rsidR="00E97FC2" w:rsidRPr="00C85542" w:rsidRDefault="00E97FC2" w:rsidP="00C85542">
            <w:pPr>
              <w:rPr>
                <w:color w:val="000000"/>
              </w:rPr>
            </w:pPr>
            <w:r w:rsidRPr="00C85542">
              <w:rPr>
                <w:color w:val="000000"/>
                <w:sz w:val="22"/>
                <w:szCs w:val="22"/>
              </w:rPr>
              <w:t xml:space="preserve">Городские леса </w:t>
            </w:r>
          </w:p>
          <w:p w:rsidR="00E97FC2" w:rsidRPr="00C85542" w:rsidRDefault="00E97FC2" w:rsidP="00545C47">
            <w:pPr>
              <w:rPr>
                <w:color w:val="000000"/>
              </w:rPr>
            </w:pPr>
            <w:r>
              <w:rPr>
                <w:color w:val="000000"/>
                <w:sz w:val="22"/>
                <w:szCs w:val="22"/>
              </w:rPr>
              <w:t>города Каменска-Уральского</w:t>
            </w:r>
          </w:p>
        </w:tc>
        <w:tc>
          <w:tcPr>
            <w:tcW w:w="3720" w:type="dxa"/>
          </w:tcPr>
          <w:p w:rsidR="00E97FC2" w:rsidRPr="00C85542" w:rsidRDefault="00E97FC2" w:rsidP="00EC542B">
            <w:pPr>
              <w:jc w:val="center"/>
              <w:rPr>
                <w:color w:val="000000"/>
              </w:rPr>
            </w:pPr>
            <w:r>
              <w:rPr>
                <w:color w:val="000000"/>
                <w:sz w:val="22"/>
                <w:szCs w:val="22"/>
              </w:rPr>
              <w:t>1-33</w:t>
            </w:r>
          </w:p>
        </w:tc>
        <w:tc>
          <w:tcPr>
            <w:tcW w:w="2942" w:type="dxa"/>
          </w:tcPr>
          <w:p w:rsidR="00E97FC2" w:rsidRPr="00C85542" w:rsidRDefault="00E97FC2" w:rsidP="00973618">
            <w:pPr>
              <w:jc w:val="center"/>
              <w:rPr>
                <w:color w:val="000000"/>
              </w:rPr>
            </w:pPr>
            <w:r>
              <w:rPr>
                <w:color w:val="000000"/>
                <w:sz w:val="22"/>
                <w:szCs w:val="22"/>
              </w:rPr>
              <w:t>2673,7</w:t>
            </w:r>
          </w:p>
        </w:tc>
      </w:tr>
    </w:tbl>
    <w:p w:rsidR="00E97FC2" w:rsidRDefault="00E97FC2" w:rsidP="00ED0987">
      <w:pPr>
        <w:ind w:firstLine="709"/>
        <w:jc w:val="both"/>
        <w:rPr>
          <w:color w:val="000000"/>
          <w:sz w:val="28"/>
          <w:szCs w:val="28"/>
        </w:rPr>
      </w:pPr>
    </w:p>
    <w:p w:rsidR="00E97FC2" w:rsidRDefault="00E97FC2" w:rsidP="00892175">
      <w:pPr>
        <w:ind w:firstLine="709"/>
        <w:jc w:val="both"/>
        <w:rPr>
          <w:color w:val="000000"/>
          <w:sz w:val="28"/>
          <w:szCs w:val="28"/>
        </w:rPr>
      </w:pPr>
      <w:r w:rsidRPr="00892175">
        <w:rPr>
          <w:color w:val="000000"/>
          <w:sz w:val="28"/>
          <w:szCs w:val="28"/>
        </w:rPr>
        <w:t xml:space="preserve">Для выращивания лесных плодовых, ягодных декоративных растений, лекарственных растений используют в первую очередь нелесные земли из состава земель </w:t>
      </w:r>
      <w:r>
        <w:rPr>
          <w:color w:val="000000"/>
          <w:sz w:val="28"/>
          <w:szCs w:val="28"/>
        </w:rPr>
        <w:t>городских лесов</w:t>
      </w:r>
      <w:r w:rsidRPr="00892175">
        <w:rPr>
          <w:color w:val="000000"/>
          <w:sz w:val="28"/>
          <w:szCs w:val="28"/>
        </w:rPr>
        <w:t xml:space="preserve">, а также необлесившиеся вырубки, прогалины и другие не покрытые лесной растительностью земли, на которых </w:t>
      </w:r>
      <w:r>
        <w:rPr>
          <w:color w:val="000000"/>
          <w:sz w:val="28"/>
          <w:szCs w:val="28"/>
        </w:rPr>
        <w:t>отсутствует</w:t>
      </w:r>
      <w:r w:rsidRPr="00892175">
        <w:rPr>
          <w:color w:val="000000"/>
          <w:sz w:val="28"/>
          <w:szCs w:val="28"/>
        </w:rPr>
        <w:t xml:space="preserve"> естественное возобновление леса</w:t>
      </w:r>
      <w:r>
        <w:rPr>
          <w:color w:val="000000"/>
          <w:sz w:val="28"/>
          <w:szCs w:val="28"/>
        </w:rPr>
        <w:t>,</w:t>
      </w:r>
      <w:r w:rsidRPr="00892175">
        <w:rPr>
          <w:color w:val="000000"/>
          <w:sz w:val="28"/>
          <w:szCs w:val="28"/>
        </w:rPr>
        <w:t xml:space="preserve"> до посадки на них лесных культур; земли, подлежащие рекультивации (выработанные торфяники и др.).</w:t>
      </w:r>
    </w:p>
    <w:p w:rsidR="00E97FC2" w:rsidRPr="00892175" w:rsidRDefault="00E97FC2" w:rsidP="00892175">
      <w:pPr>
        <w:ind w:firstLine="709"/>
        <w:jc w:val="both"/>
        <w:rPr>
          <w:color w:val="000000"/>
          <w:sz w:val="28"/>
          <w:szCs w:val="28"/>
        </w:rPr>
      </w:pPr>
      <w:r w:rsidRPr="00892175">
        <w:rPr>
          <w:color w:val="000000"/>
          <w:sz w:val="28"/>
          <w:szCs w:val="28"/>
        </w:rPr>
        <w:t>Для выращивания лесных плодовых, ягодных, декоративных, лекарственных растений под пологом леса могут использоваться участки малоценных насаждений, не намеченные под реконструкцию.</w:t>
      </w:r>
    </w:p>
    <w:p w:rsidR="00E97FC2" w:rsidRPr="00C85542" w:rsidRDefault="00E97FC2" w:rsidP="00ED0987">
      <w:pPr>
        <w:ind w:firstLine="709"/>
        <w:jc w:val="both"/>
        <w:rPr>
          <w:color w:val="000000"/>
          <w:sz w:val="28"/>
          <w:szCs w:val="28"/>
        </w:rPr>
      </w:pPr>
      <w:r w:rsidRPr="00892175">
        <w:rPr>
          <w:color w:val="000000"/>
          <w:sz w:val="28"/>
          <w:szCs w:val="28"/>
        </w:rPr>
        <w:t xml:space="preserve">Использование лесных участков, на которых встречаются виды растений, занесенные в Красную книгу Российской Федерации, </w:t>
      </w:r>
      <w:r>
        <w:rPr>
          <w:color w:val="000000"/>
          <w:sz w:val="28"/>
          <w:szCs w:val="28"/>
        </w:rPr>
        <w:t>К</w:t>
      </w:r>
      <w:r w:rsidRPr="00892175">
        <w:rPr>
          <w:color w:val="000000"/>
          <w:sz w:val="28"/>
          <w:szCs w:val="28"/>
        </w:rPr>
        <w:t>расн</w:t>
      </w:r>
      <w:r>
        <w:rPr>
          <w:color w:val="000000"/>
          <w:sz w:val="28"/>
          <w:szCs w:val="28"/>
        </w:rPr>
        <w:t>ую</w:t>
      </w:r>
      <w:r w:rsidRPr="00892175">
        <w:rPr>
          <w:color w:val="000000"/>
          <w:sz w:val="28"/>
          <w:szCs w:val="28"/>
        </w:rPr>
        <w:t xml:space="preserve"> </w:t>
      </w:r>
      <w:r w:rsidRPr="00EE3C76">
        <w:rPr>
          <w:sz w:val="28"/>
          <w:szCs w:val="28"/>
        </w:rPr>
        <w:t>книгу Свердловской области, для выращивания лесных плодовых, ягодных,</w:t>
      </w:r>
      <w:r w:rsidRPr="00892175">
        <w:rPr>
          <w:color w:val="000000"/>
          <w:sz w:val="28"/>
          <w:szCs w:val="28"/>
        </w:rPr>
        <w:t xml:space="preserve"> декоративных растений, лекарственных растений запрещается</w:t>
      </w:r>
      <w:r>
        <w:rPr>
          <w:color w:val="000000"/>
          <w:sz w:val="28"/>
          <w:szCs w:val="28"/>
        </w:rPr>
        <w:t>.</w:t>
      </w:r>
    </w:p>
    <w:p w:rsidR="00E97FC2" w:rsidRDefault="00E97FC2">
      <w:pPr>
        <w:rPr>
          <w:b/>
          <w:color w:val="000000"/>
          <w:sz w:val="28"/>
          <w:szCs w:val="28"/>
        </w:rPr>
      </w:pPr>
    </w:p>
    <w:p w:rsidR="00E97FC2" w:rsidRPr="004D66C6" w:rsidRDefault="00E97FC2" w:rsidP="00ED0987">
      <w:pPr>
        <w:ind w:firstLine="709"/>
        <w:rPr>
          <w:b/>
          <w:color w:val="000000"/>
          <w:sz w:val="28"/>
          <w:szCs w:val="28"/>
        </w:rPr>
      </w:pPr>
      <w:r w:rsidRPr="004D66C6">
        <w:rPr>
          <w:b/>
          <w:color w:val="000000"/>
          <w:sz w:val="28"/>
          <w:szCs w:val="28"/>
        </w:rPr>
        <w:t xml:space="preserve">Раздел 2.11. Нормативы, параметры и сроки использования лесов для выращивания посадочного материала лесных растений (саженцев, сеянцев) </w:t>
      </w:r>
    </w:p>
    <w:p w:rsidR="00E97FC2" w:rsidRPr="004D66C6" w:rsidRDefault="00E97FC2" w:rsidP="00ED0987">
      <w:pPr>
        <w:ind w:firstLine="709"/>
        <w:rPr>
          <w:color w:val="000000"/>
          <w:sz w:val="28"/>
          <w:szCs w:val="28"/>
        </w:rPr>
      </w:pPr>
    </w:p>
    <w:p w:rsidR="00E97FC2" w:rsidRDefault="00E97FC2" w:rsidP="00ED0987">
      <w:pPr>
        <w:ind w:firstLine="709"/>
        <w:jc w:val="both"/>
        <w:rPr>
          <w:color w:val="000000"/>
          <w:sz w:val="28"/>
          <w:szCs w:val="28"/>
        </w:rPr>
      </w:pPr>
      <w:r w:rsidRPr="0033509E">
        <w:rPr>
          <w:color w:val="000000"/>
          <w:sz w:val="28"/>
          <w:szCs w:val="28"/>
        </w:rPr>
        <w:t xml:space="preserve">Выращивание посадочного материала лесных растений (саженцев, сеянцев) </w:t>
      </w:r>
      <w:r w:rsidRPr="00540593">
        <w:rPr>
          <w:color w:val="000000"/>
          <w:sz w:val="28"/>
          <w:szCs w:val="28"/>
        </w:rPr>
        <w:t>в соответствии со статьей 39 ЛК РФпредставляет</w:t>
      </w:r>
      <w:r w:rsidRPr="0033509E">
        <w:rPr>
          <w:color w:val="000000"/>
          <w:sz w:val="28"/>
          <w:szCs w:val="28"/>
        </w:rPr>
        <w:t xml:space="preserve"> собой предпринимательскую деятельность, осуществляемую в целях воспроизводства лесов и лесоразведения</w:t>
      </w:r>
      <w:r>
        <w:rPr>
          <w:color w:val="000000"/>
          <w:sz w:val="28"/>
          <w:szCs w:val="28"/>
        </w:rPr>
        <w:t xml:space="preserve">. Порядок осуществления данной деятельности определяется приказом Федерального агентства лесного </w:t>
      </w:r>
      <w:r w:rsidRPr="00540593">
        <w:rPr>
          <w:color w:val="000000"/>
          <w:sz w:val="28"/>
          <w:szCs w:val="28"/>
        </w:rPr>
        <w:t>хозяйства от</w:t>
      </w:r>
      <w:r>
        <w:rPr>
          <w:color w:val="000000"/>
          <w:sz w:val="28"/>
          <w:szCs w:val="28"/>
        </w:rPr>
        <w:t xml:space="preserve"> 19.07.2011 № 308 «</w:t>
      </w:r>
      <w:r w:rsidRPr="0033509E">
        <w:rPr>
          <w:color w:val="000000"/>
          <w:sz w:val="28"/>
          <w:szCs w:val="28"/>
        </w:rPr>
        <w:t>Об утверждении Правил использования лесов для выращивания посадочного материала лесных растений (саженцев, сеянцев)</w:t>
      </w:r>
      <w:r>
        <w:rPr>
          <w:color w:val="000000"/>
          <w:sz w:val="28"/>
          <w:szCs w:val="28"/>
        </w:rPr>
        <w:t>».</w:t>
      </w:r>
    </w:p>
    <w:p w:rsidR="00E97FC2" w:rsidRDefault="00E97FC2" w:rsidP="00ED0987">
      <w:pPr>
        <w:ind w:firstLine="709"/>
        <w:jc w:val="both"/>
        <w:rPr>
          <w:sz w:val="28"/>
          <w:szCs w:val="28"/>
        </w:rPr>
      </w:pPr>
      <w:r w:rsidRPr="004D66C6">
        <w:rPr>
          <w:color w:val="000000"/>
          <w:sz w:val="28"/>
          <w:szCs w:val="28"/>
        </w:rPr>
        <w:t xml:space="preserve">Выращивание посадочного материала лесных растений (саженцев, </w:t>
      </w:r>
      <w:r w:rsidRPr="00DF462A">
        <w:rPr>
          <w:color w:val="000000"/>
          <w:sz w:val="28"/>
          <w:szCs w:val="28"/>
        </w:rPr>
        <w:t xml:space="preserve">сеянцев) осуществляется в весенне-летний период в указанных в Таблице </w:t>
      </w:r>
      <w:r w:rsidRPr="00EE3C76">
        <w:rPr>
          <w:sz w:val="28"/>
          <w:szCs w:val="28"/>
        </w:rPr>
        <w:t>36 лесных кварталах</w:t>
      </w:r>
      <w:r>
        <w:rPr>
          <w:sz w:val="28"/>
          <w:szCs w:val="28"/>
        </w:rPr>
        <w:t>.</w:t>
      </w:r>
    </w:p>
    <w:p w:rsidR="00E97FC2" w:rsidRPr="00EE3C76" w:rsidRDefault="00E97FC2" w:rsidP="00540593">
      <w:pPr>
        <w:ind w:firstLine="709"/>
        <w:jc w:val="right"/>
        <w:rPr>
          <w:sz w:val="28"/>
          <w:szCs w:val="28"/>
        </w:rPr>
      </w:pPr>
      <w:r w:rsidRPr="00EE3C76">
        <w:rPr>
          <w:sz w:val="28"/>
          <w:szCs w:val="28"/>
        </w:rPr>
        <w:t>Таблица 36</w:t>
      </w:r>
    </w:p>
    <w:p w:rsidR="00E97FC2" w:rsidRPr="004D66C6" w:rsidRDefault="00E97FC2" w:rsidP="00ED0987">
      <w:pPr>
        <w:ind w:firstLine="709"/>
        <w:rPr>
          <w:color w:val="000000"/>
          <w:sz w:val="28"/>
          <w:szCs w:val="28"/>
        </w:rPr>
      </w:pPr>
    </w:p>
    <w:tbl>
      <w:tblPr>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18"/>
        <w:gridCol w:w="4004"/>
        <w:gridCol w:w="2800"/>
      </w:tblGrid>
      <w:tr w:rsidR="00E97FC2" w:rsidRPr="004D66C6" w:rsidTr="00EC542B">
        <w:trPr>
          <w:jc w:val="center"/>
        </w:trPr>
        <w:tc>
          <w:tcPr>
            <w:tcW w:w="2518" w:type="dxa"/>
          </w:tcPr>
          <w:p w:rsidR="00E97FC2" w:rsidRPr="004D66C6" w:rsidRDefault="00E97FC2" w:rsidP="00ED0987">
            <w:pPr>
              <w:jc w:val="center"/>
              <w:rPr>
                <w:color w:val="000000"/>
              </w:rPr>
            </w:pPr>
            <w:r w:rsidRPr="004D66C6">
              <w:rPr>
                <w:color w:val="000000"/>
                <w:sz w:val="22"/>
                <w:szCs w:val="22"/>
              </w:rPr>
              <w:t>Наименование участкового лесничества</w:t>
            </w:r>
          </w:p>
        </w:tc>
        <w:tc>
          <w:tcPr>
            <w:tcW w:w="4004" w:type="dxa"/>
          </w:tcPr>
          <w:p w:rsidR="00E97FC2" w:rsidRPr="004D66C6" w:rsidRDefault="00E97FC2" w:rsidP="00ED0987">
            <w:pPr>
              <w:jc w:val="center"/>
              <w:rPr>
                <w:color w:val="000000"/>
              </w:rPr>
            </w:pPr>
            <w:r w:rsidRPr="004D66C6">
              <w:rPr>
                <w:color w:val="000000"/>
                <w:sz w:val="22"/>
                <w:szCs w:val="22"/>
              </w:rPr>
              <w:t>Перечень лесных кварталов</w:t>
            </w:r>
          </w:p>
        </w:tc>
        <w:tc>
          <w:tcPr>
            <w:tcW w:w="2800" w:type="dxa"/>
          </w:tcPr>
          <w:p w:rsidR="00E97FC2" w:rsidRPr="004D66C6" w:rsidRDefault="00E97FC2" w:rsidP="00ED0987">
            <w:pPr>
              <w:jc w:val="center"/>
              <w:rPr>
                <w:color w:val="000000"/>
              </w:rPr>
            </w:pPr>
            <w:r w:rsidRPr="004D66C6">
              <w:rPr>
                <w:color w:val="000000"/>
                <w:sz w:val="22"/>
                <w:szCs w:val="22"/>
              </w:rPr>
              <w:t>Площадь, га</w:t>
            </w:r>
          </w:p>
        </w:tc>
      </w:tr>
      <w:tr w:rsidR="00E97FC2" w:rsidRPr="004D66C6" w:rsidTr="00EC542B">
        <w:trPr>
          <w:jc w:val="center"/>
        </w:trPr>
        <w:tc>
          <w:tcPr>
            <w:tcW w:w="2518" w:type="dxa"/>
          </w:tcPr>
          <w:p w:rsidR="00E97FC2" w:rsidRPr="004D66C6" w:rsidRDefault="00E97FC2" w:rsidP="00ED0987">
            <w:pPr>
              <w:jc w:val="center"/>
              <w:rPr>
                <w:color w:val="000000"/>
              </w:rPr>
            </w:pPr>
            <w:r w:rsidRPr="004D66C6">
              <w:rPr>
                <w:color w:val="000000"/>
                <w:sz w:val="22"/>
                <w:szCs w:val="22"/>
              </w:rPr>
              <w:t>1</w:t>
            </w:r>
          </w:p>
        </w:tc>
        <w:tc>
          <w:tcPr>
            <w:tcW w:w="4004" w:type="dxa"/>
          </w:tcPr>
          <w:p w:rsidR="00E97FC2" w:rsidRPr="004D66C6" w:rsidRDefault="00E97FC2" w:rsidP="00ED0987">
            <w:pPr>
              <w:jc w:val="center"/>
              <w:rPr>
                <w:color w:val="000000"/>
              </w:rPr>
            </w:pPr>
            <w:r w:rsidRPr="004D66C6">
              <w:rPr>
                <w:color w:val="000000"/>
                <w:sz w:val="22"/>
                <w:szCs w:val="22"/>
              </w:rPr>
              <w:t>2</w:t>
            </w:r>
          </w:p>
        </w:tc>
        <w:tc>
          <w:tcPr>
            <w:tcW w:w="2800" w:type="dxa"/>
          </w:tcPr>
          <w:p w:rsidR="00E97FC2" w:rsidRPr="004D66C6" w:rsidRDefault="00E97FC2" w:rsidP="00ED0987">
            <w:pPr>
              <w:jc w:val="center"/>
              <w:rPr>
                <w:color w:val="000000"/>
              </w:rPr>
            </w:pPr>
            <w:r w:rsidRPr="004D66C6">
              <w:rPr>
                <w:color w:val="000000"/>
                <w:sz w:val="22"/>
                <w:szCs w:val="22"/>
              </w:rPr>
              <w:t>3</w:t>
            </w:r>
          </w:p>
        </w:tc>
      </w:tr>
      <w:tr w:rsidR="00E97FC2" w:rsidRPr="004D66C6" w:rsidTr="00EC542B">
        <w:trPr>
          <w:jc w:val="center"/>
        </w:trPr>
        <w:tc>
          <w:tcPr>
            <w:tcW w:w="2518" w:type="dxa"/>
          </w:tcPr>
          <w:p w:rsidR="00E97FC2" w:rsidRPr="00C85542" w:rsidRDefault="00E97FC2" w:rsidP="00F837AD">
            <w:pPr>
              <w:rPr>
                <w:color w:val="000000"/>
              </w:rPr>
            </w:pPr>
            <w:r w:rsidRPr="00C85542">
              <w:rPr>
                <w:color w:val="000000"/>
                <w:sz w:val="22"/>
                <w:szCs w:val="22"/>
              </w:rPr>
              <w:t xml:space="preserve">Городские леса </w:t>
            </w:r>
          </w:p>
          <w:p w:rsidR="00E97FC2" w:rsidRPr="00C85542" w:rsidRDefault="00E97FC2" w:rsidP="00F837AD">
            <w:pPr>
              <w:rPr>
                <w:color w:val="000000"/>
              </w:rPr>
            </w:pPr>
            <w:r>
              <w:rPr>
                <w:color w:val="000000"/>
                <w:sz w:val="22"/>
                <w:szCs w:val="22"/>
              </w:rPr>
              <w:t>города Каменска-Уральского</w:t>
            </w:r>
          </w:p>
        </w:tc>
        <w:tc>
          <w:tcPr>
            <w:tcW w:w="4004" w:type="dxa"/>
          </w:tcPr>
          <w:p w:rsidR="00E97FC2" w:rsidRPr="00C85542" w:rsidRDefault="00E97FC2" w:rsidP="00EC542B">
            <w:pPr>
              <w:jc w:val="center"/>
              <w:rPr>
                <w:color w:val="000000"/>
              </w:rPr>
            </w:pPr>
            <w:r>
              <w:rPr>
                <w:color w:val="000000"/>
                <w:sz w:val="22"/>
                <w:szCs w:val="22"/>
              </w:rPr>
              <w:t>1-33</w:t>
            </w:r>
          </w:p>
        </w:tc>
        <w:tc>
          <w:tcPr>
            <w:tcW w:w="2800" w:type="dxa"/>
          </w:tcPr>
          <w:p w:rsidR="00E97FC2" w:rsidRPr="00C85542" w:rsidRDefault="00E97FC2" w:rsidP="00F837AD">
            <w:pPr>
              <w:jc w:val="center"/>
              <w:rPr>
                <w:color w:val="000000"/>
              </w:rPr>
            </w:pPr>
            <w:r>
              <w:rPr>
                <w:color w:val="000000"/>
                <w:sz w:val="22"/>
                <w:szCs w:val="22"/>
              </w:rPr>
              <w:t>2673,7</w:t>
            </w:r>
          </w:p>
        </w:tc>
      </w:tr>
    </w:tbl>
    <w:p w:rsidR="00E97FC2" w:rsidRDefault="00E97FC2">
      <w:pPr>
        <w:rPr>
          <w:color w:val="000000"/>
          <w:sz w:val="28"/>
          <w:szCs w:val="28"/>
        </w:rPr>
      </w:pPr>
    </w:p>
    <w:p w:rsidR="00E97FC2" w:rsidRDefault="00E97FC2" w:rsidP="0033509E">
      <w:pPr>
        <w:ind w:firstLine="709"/>
        <w:jc w:val="both"/>
        <w:rPr>
          <w:color w:val="000000"/>
          <w:sz w:val="28"/>
          <w:szCs w:val="28"/>
        </w:rPr>
      </w:pPr>
      <w:r w:rsidRPr="0033509E">
        <w:rPr>
          <w:color w:val="000000"/>
          <w:sz w:val="28"/>
          <w:szCs w:val="28"/>
        </w:rPr>
        <w:t>Для выращивания посадочного материала лесных растений (саженцев, сеянцев) используют, в первую очередь, не покрытые лесом земли из состава земель лесного фонда, а также необлесившиеся лесосеки, прогалины и другие, не покрытые лесной растительностью земли иных категорий, на которых располагаются леса.</w:t>
      </w:r>
    </w:p>
    <w:p w:rsidR="00E97FC2" w:rsidRDefault="00E97FC2" w:rsidP="0033509E">
      <w:pPr>
        <w:ind w:firstLine="709"/>
        <w:jc w:val="both"/>
        <w:rPr>
          <w:color w:val="000000"/>
          <w:sz w:val="28"/>
          <w:szCs w:val="28"/>
        </w:rPr>
      </w:pPr>
      <w:r w:rsidRPr="0033509E">
        <w:rPr>
          <w:color w:val="000000"/>
          <w:sz w:val="28"/>
          <w:szCs w:val="28"/>
        </w:rPr>
        <w:t>Для выращивания посадочного материала лесных растений (саженцев, сеянцев) используются улучшенные и сортовые семена лесных растений или, если такие семена отсутствуют, нормальные семена лесных растений.</w:t>
      </w:r>
    </w:p>
    <w:p w:rsidR="00E97FC2" w:rsidRDefault="00E97FC2" w:rsidP="0033509E">
      <w:pPr>
        <w:ind w:firstLine="709"/>
        <w:jc w:val="both"/>
        <w:rPr>
          <w:color w:val="000000"/>
          <w:sz w:val="28"/>
          <w:szCs w:val="28"/>
        </w:rPr>
      </w:pPr>
      <w:r w:rsidRPr="0033509E">
        <w:rPr>
          <w:color w:val="000000"/>
          <w:sz w:val="28"/>
          <w:szCs w:val="28"/>
        </w:rPr>
        <w:t>Для выращивания посадочного материала лесных растений (саженцев, сеянцев) не допускается применение нерайонированных семян лесных растений, а также семян лесных растений, посевные и иные качества которых не проверены.</w:t>
      </w:r>
    </w:p>
    <w:p w:rsidR="00E97FC2" w:rsidRPr="0033509E" w:rsidRDefault="00E97FC2" w:rsidP="0033509E">
      <w:pPr>
        <w:ind w:firstLine="709"/>
        <w:jc w:val="both"/>
        <w:rPr>
          <w:color w:val="000000"/>
          <w:sz w:val="28"/>
          <w:szCs w:val="28"/>
        </w:rPr>
      </w:pPr>
      <w:r w:rsidRPr="0033509E">
        <w:rPr>
          <w:color w:val="000000"/>
          <w:sz w:val="28"/>
          <w:szCs w:val="28"/>
        </w:rPr>
        <w:t xml:space="preserve">Использование лесных участков, на которых встречаются виды растений, занесенные в Красную книгу Российской Федерации, </w:t>
      </w:r>
      <w:r>
        <w:rPr>
          <w:color w:val="000000"/>
          <w:sz w:val="28"/>
          <w:szCs w:val="28"/>
        </w:rPr>
        <w:t>К</w:t>
      </w:r>
      <w:r w:rsidRPr="00892175">
        <w:rPr>
          <w:color w:val="000000"/>
          <w:sz w:val="28"/>
          <w:szCs w:val="28"/>
        </w:rPr>
        <w:t>расн</w:t>
      </w:r>
      <w:r>
        <w:rPr>
          <w:color w:val="000000"/>
          <w:sz w:val="28"/>
          <w:szCs w:val="28"/>
        </w:rPr>
        <w:t>ую</w:t>
      </w:r>
      <w:r w:rsidRPr="00892175">
        <w:rPr>
          <w:color w:val="000000"/>
          <w:sz w:val="28"/>
          <w:szCs w:val="28"/>
        </w:rPr>
        <w:t xml:space="preserve"> книг</w:t>
      </w:r>
      <w:r>
        <w:rPr>
          <w:color w:val="000000"/>
          <w:sz w:val="28"/>
          <w:szCs w:val="28"/>
        </w:rPr>
        <w:t>у Свердловской области</w:t>
      </w:r>
      <w:r w:rsidRPr="0033509E">
        <w:rPr>
          <w:color w:val="000000"/>
          <w:sz w:val="28"/>
          <w:szCs w:val="28"/>
        </w:rPr>
        <w:t>, для выращивания посадочного материала лесных растений (саженцев, сеянцев) запрещается</w:t>
      </w:r>
      <w:r>
        <w:rPr>
          <w:color w:val="000000"/>
          <w:sz w:val="28"/>
          <w:szCs w:val="28"/>
        </w:rPr>
        <w:t>.</w:t>
      </w:r>
    </w:p>
    <w:p w:rsidR="00E97FC2" w:rsidRDefault="00E97FC2" w:rsidP="0033509E">
      <w:pPr>
        <w:ind w:firstLine="709"/>
        <w:rPr>
          <w:b/>
          <w:color w:val="000000"/>
          <w:sz w:val="28"/>
          <w:szCs w:val="28"/>
        </w:rPr>
      </w:pPr>
    </w:p>
    <w:p w:rsidR="00E97FC2" w:rsidRPr="00504876" w:rsidRDefault="00E97FC2" w:rsidP="00EC542B">
      <w:pPr>
        <w:ind w:firstLine="709"/>
        <w:rPr>
          <w:b/>
          <w:color w:val="000000"/>
          <w:sz w:val="28"/>
          <w:szCs w:val="28"/>
        </w:rPr>
      </w:pPr>
      <w:r w:rsidRPr="00504876">
        <w:rPr>
          <w:b/>
          <w:color w:val="000000"/>
          <w:sz w:val="28"/>
          <w:szCs w:val="28"/>
        </w:rPr>
        <w:t>Раздел 2.12. Нормативы, параметры и сроки использования лесов для выполнения работ по геологическому изучению недр, для разработки месторождений полезных ископаемых</w:t>
      </w:r>
    </w:p>
    <w:p w:rsidR="00E97FC2" w:rsidRPr="00504876" w:rsidRDefault="00E97FC2" w:rsidP="00ED0987">
      <w:pPr>
        <w:pStyle w:val="Style23"/>
        <w:keepNext/>
        <w:widowControl/>
        <w:spacing w:line="240" w:lineRule="auto"/>
        <w:ind w:firstLine="709"/>
        <w:rPr>
          <w:rStyle w:val="FontStyle192"/>
          <w:b w:val="0"/>
          <w:bCs/>
          <w:color w:val="000000"/>
          <w:sz w:val="26"/>
          <w:szCs w:val="26"/>
        </w:rPr>
      </w:pPr>
    </w:p>
    <w:p w:rsidR="00E97FC2" w:rsidRPr="0074297B" w:rsidRDefault="00E97FC2" w:rsidP="0074297B">
      <w:pPr>
        <w:autoSpaceDE w:val="0"/>
        <w:autoSpaceDN w:val="0"/>
        <w:adjustRightInd w:val="0"/>
        <w:ind w:firstLine="709"/>
        <w:jc w:val="both"/>
        <w:rPr>
          <w:i/>
          <w:sz w:val="28"/>
          <w:szCs w:val="28"/>
        </w:rPr>
      </w:pPr>
      <w:r w:rsidRPr="00504876">
        <w:rPr>
          <w:color w:val="000000"/>
          <w:sz w:val="28"/>
          <w:szCs w:val="28"/>
        </w:rPr>
        <w:t xml:space="preserve">Использование лесов по геологическому изучению недр </w:t>
      </w:r>
      <w:r w:rsidRPr="002E0E4D">
        <w:rPr>
          <w:color w:val="000000"/>
          <w:sz w:val="28"/>
          <w:szCs w:val="28"/>
        </w:rPr>
        <w:t xml:space="preserve">для разработки </w:t>
      </w:r>
      <w:r w:rsidRPr="00EE3C76">
        <w:rPr>
          <w:sz w:val="28"/>
          <w:szCs w:val="28"/>
        </w:rPr>
        <w:t>месторождений полезных ископаемых осуществляется в соответствии  со статьями 43, 105 ЛК РФ, приказом Федерального агентства лесного хозяйства от 27.12.2010 № 515 «Об утверждении Порядка использования лесов для выполнения работ по геологическому изучению недр, для</w:t>
      </w:r>
      <w:r w:rsidRPr="002E0E4D">
        <w:rPr>
          <w:sz w:val="28"/>
          <w:szCs w:val="28"/>
        </w:rPr>
        <w:t xml:space="preserve"> разработки месторождений полезных ископаемых»</w:t>
      </w:r>
      <w:r w:rsidRPr="002E0E4D">
        <w:rPr>
          <w:color w:val="000000"/>
          <w:sz w:val="28"/>
          <w:szCs w:val="28"/>
        </w:rPr>
        <w:t>.</w:t>
      </w:r>
    </w:p>
    <w:p w:rsidR="00E97FC2" w:rsidRDefault="00E97FC2" w:rsidP="000D0162">
      <w:pPr>
        <w:suppressAutoHyphens/>
        <w:ind w:firstLine="720"/>
        <w:jc w:val="both"/>
        <w:rPr>
          <w:color w:val="000000"/>
          <w:sz w:val="28"/>
          <w:szCs w:val="28"/>
        </w:rPr>
      </w:pPr>
      <w:r w:rsidRPr="00C25E00">
        <w:rPr>
          <w:color w:val="000000"/>
          <w:sz w:val="28"/>
          <w:szCs w:val="28"/>
        </w:rPr>
        <w:t>При осуществлении использования лесов в целях выполнения работ по геологическому изучению недр не допускается:</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валка деревьев и расчистка лесных участков от древесной растительности с помощью бульдозеров, захламление древесными остатками приграничных полос и опушек, повреждение стволов и скелетных корней опушечных деревьев, хранение свежесрубленной древесины в лесу в летний период без специальных мер защиты; </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затопление и длительное подтопление лесных насаждений; </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повреждение лесных насаждений, растительного покрова и почв за пределами предоставленного лесного участка; </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захламление лесов строительными, промышленными, древесными, бытовыми и иными отходами, мусором; </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загрязнение площади предоставленного лесного участка и территории за его пределами химическими и радиоактивными веществами; </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проезд транспортных средств и иных механизмов по произвольным, неустановленным маршрутам, в том числе за пределами предоставленного лесного участка. </w:t>
      </w:r>
    </w:p>
    <w:p w:rsidR="00E97FC2" w:rsidRDefault="00E97FC2" w:rsidP="000D0162">
      <w:pPr>
        <w:suppressAutoHyphens/>
        <w:ind w:firstLine="720"/>
        <w:jc w:val="both"/>
        <w:rPr>
          <w:color w:val="000000"/>
          <w:sz w:val="28"/>
          <w:szCs w:val="28"/>
        </w:rPr>
      </w:pPr>
      <w:r w:rsidRPr="00C25E00">
        <w:rPr>
          <w:color w:val="000000"/>
          <w:sz w:val="28"/>
          <w:szCs w:val="28"/>
        </w:rPr>
        <w:t xml:space="preserve">Лица, осуществляющие использование лесов в целях выполнения работ по геологическому изучению недр, обеспечивают: </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регулярное проведение очистки используемых лесов и примыкающих опушек леса, искусственных и естественных водотоков от захламления строительными, промышленными, древесными, бытовыми и иными отходами, мусором; </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восстановление нарушенных производственной деятельностью лесных дорог, осушительных канав, дренажных систем, мостов, других гидромелиоративных сооружений, квартальных столбов, квартальных просек, аншлагов, элементов благоустройства территории лесов; </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консервацию или ликвидацию объектов, связанных с выполнением работ по геологическому изучению недр, по истечении сроков выполнения соответствующих работ и рекультивацию земель, которые использовались для строительства, реконструкции и (или) эксплуатации указанных объектов, не связанных с созданием лесной инфраструктуры, в соответствии с законодательством Российской Федерации; </w:t>
      </w:r>
    </w:p>
    <w:p w:rsidR="00E97FC2" w:rsidRDefault="00E97FC2" w:rsidP="000D0162">
      <w:pPr>
        <w:suppressAutoHyphens/>
        <w:ind w:firstLine="720"/>
        <w:jc w:val="both"/>
        <w:rPr>
          <w:color w:val="000000"/>
          <w:sz w:val="28"/>
          <w:szCs w:val="28"/>
        </w:rPr>
      </w:pPr>
      <w:r>
        <w:rPr>
          <w:color w:val="000000"/>
          <w:sz w:val="28"/>
          <w:szCs w:val="28"/>
        </w:rPr>
        <w:t>-</w:t>
      </w:r>
      <w:r w:rsidRPr="00C25E00">
        <w:rPr>
          <w:color w:val="000000"/>
          <w:sz w:val="28"/>
          <w:szCs w:val="28"/>
        </w:rPr>
        <w:t xml:space="preserve"> принятие необходимых мер по устранению аварийных ситуаций и лесных пожаров, а также ликвидации их последствий, возникших по вине указанных лиц; </w:t>
      </w:r>
    </w:p>
    <w:p w:rsidR="00E97FC2" w:rsidRDefault="00E97FC2" w:rsidP="000D0162">
      <w:pPr>
        <w:suppressAutoHyphens/>
        <w:ind w:firstLine="720"/>
        <w:jc w:val="both"/>
        <w:rPr>
          <w:color w:val="000000"/>
          <w:sz w:val="28"/>
          <w:szCs w:val="28"/>
        </w:rPr>
      </w:pPr>
      <w:r>
        <w:rPr>
          <w:color w:val="000000"/>
          <w:sz w:val="28"/>
          <w:szCs w:val="28"/>
        </w:rPr>
        <w:t xml:space="preserve">- </w:t>
      </w:r>
      <w:r w:rsidRPr="00C25E00">
        <w:rPr>
          <w:color w:val="000000"/>
          <w:sz w:val="28"/>
          <w:szCs w:val="28"/>
        </w:rPr>
        <w:t xml:space="preserve">максимальное использование земель, занятых квартальными просеками, лесными дорогами, и других не покрытых лесом земель в целях планирования и проведения сейсморазведочных работ, в том числе перебазировки подвижного состава и грузов. </w:t>
      </w:r>
    </w:p>
    <w:p w:rsidR="00E97FC2" w:rsidRPr="00504876" w:rsidRDefault="00E97FC2" w:rsidP="000D0162">
      <w:pPr>
        <w:suppressAutoHyphens/>
        <w:ind w:firstLine="720"/>
        <w:jc w:val="both"/>
        <w:rPr>
          <w:color w:val="000000"/>
          <w:sz w:val="28"/>
          <w:szCs w:val="28"/>
        </w:rPr>
      </w:pPr>
      <w:r w:rsidRPr="00C25E00">
        <w:rPr>
          <w:color w:val="000000"/>
          <w:sz w:val="28"/>
          <w:szCs w:val="28"/>
        </w:rPr>
        <w:t>Земли, нарушенные или загрязненные при использовании лесов в целях выполнения работ по геологическому изучению недр, подлежат рекультивации после завершения работ в соответствии с проектом рекультивации.</w:t>
      </w:r>
      <w:r w:rsidRPr="00504876">
        <w:rPr>
          <w:color w:val="000000"/>
          <w:sz w:val="28"/>
          <w:szCs w:val="28"/>
        </w:rPr>
        <w:t>Работы по геологическому изучению недр на территории городских лесов могут осуществляться круглогодично.</w:t>
      </w:r>
    </w:p>
    <w:p w:rsidR="00E97FC2" w:rsidRPr="00504876" w:rsidRDefault="00E97FC2" w:rsidP="000D0162">
      <w:pPr>
        <w:suppressAutoHyphens/>
        <w:ind w:firstLine="720"/>
        <w:jc w:val="both"/>
        <w:rPr>
          <w:color w:val="000000"/>
          <w:sz w:val="28"/>
          <w:szCs w:val="28"/>
        </w:rPr>
      </w:pPr>
      <w:r w:rsidRPr="00504876">
        <w:rPr>
          <w:color w:val="000000"/>
          <w:sz w:val="28"/>
          <w:szCs w:val="28"/>
        </w:rPr>
        <w:t>Разработка месторождений полезных ископаемых в городских лесах запрещена.</w:t>
      </w:r>
    </w:p>
    <w:p w:rsidR="00E97FC2" w:rsidRPr="00EE3C76" w:rsidRDefault="00E97FC2" w:rsidP="00C275FF">
      <w:pPr>
        <w:keepNext/>
        <w:ind w:firstLine="709"/>
        <w:jc w:val="both"/>
        <w:rPr>
          <w:sz w:val="28"/>
          <w:szCs w:val="28"/>
        </w:rPr>
      </w:pPr>
      <w:r w:rsidRPr="006E1645">
        <w:rPr>
          <w:color w:val="000000"/>
          <w:sz w:val="28"/>
          <w:szCs w:val="28"/>
        </w:rPr>
        <w:t>Нормативы, параметры использования лесов для выполнения работ по геологическому изучению недр</w:t>
      </w:r>
      <w:r>
        <w:rPr>
          <w:color w:val="000000"/>
          <w:sz w:val="28"/>
          <w:szCs w:val="28"/>
        </w:rPr>
        <w:t xml:space="preserve"> указаны в Таблице </w:t>
      </w:r>
      <w:r w:rsidRPr="00EE3C76">
        <w:rPr>
          <w:sz w:val="28"/>
          <w:szCs w:val="28"/>
        </w:rPr>
        <w:t>37.</w:t>
      </w:r>
    </w:p>
    <w:p w:rsidR="00E97FC2" w:rsidRPr="00EE3C76" w:rsidRDefault="00E97FC2" w:rsidP="00EB4D95">
      <w:pPr>
        <w:jc w:val="right"/>
        <w:rPr>
          <w:sz w:val="28"/>
          <w:szCs w:val="28"/>
        </w:rPr>
      </w:pPr>
      <w:r w:rsidRPr="00EE3C76">
        <w:rPr>
          <w:sz w:val="28"/>
          <w:szCs w:val="28"/>
        </w:rPr>
        <w:t>Таблица 37</w:t>
      </w:r>
    </w:p>
    <w:p w:rsidR="00E97FC2" w:rsidRPr="00EE3C76" w:rsidRDefault="00E97FC2" w:rsidP="00EB4D95">
      <w:pPr>
        <w:jc w:val="right"/>
        <w:rPr>
          <w:sz w:val="28"/>
          <w:szCs w:val="28"/>
        </w:rPr>
      </w:pPr>
    </w:p>
    <w:p w:rsidR="00E97FC2" w:rsidRPr="006E1645" w:rsidRDefault="00E97FC2" w:rsidP="00ED0987">
      <w:pPr>
        <w:keepNext/>
        <w:jc w:val="center"/>
        <w:rPr>
          <w:color w:val="000000"/>
          <w:sz w:val="28"/>
          <w:szCs w:val="28"/>
        </w:rPr>
      </w:pPr>
      <w:r w:rsidRPr="006E1645">
        <w:rPr>
          <w:color w:val="000000"/>
          <w:sz w:val="28"/>
          <w:szCs w:val="28"/>
        </w:rPr>
        <w:t xml:space="preserve">Нормативы, параметры использования лесов для выполнения работ </w:t>
      </w:r>
    </w:p>
    <w:p w:rsidR="00E97FC2" w:rsidRPr="008F4E23" w:rsidRDefault="00E97FC2" w:rsidP="00ED0987">
      <w:pPr>
        <w:keepNext/>
        <w:jc w:val="center"/>
        <w:rPr>
          <w:i/>
          <w:color w:val="000000"/>
          <w:sz w:val="28"/>
          <w:szCs w:val="28"/>
        </w:rPr>
      </w:pPr>
      <w:r w:rsidRPr="006E1645">
        <w:rPr>
          <w:color w:val="000000"/>
          <w:sz w:val="28"/>
          <w:szCs w:val="28"/>
        </w:rPr>
        <w:t>по геологическому изучению недр</w:t>
      </w:r>
    </w:p>
    <w:p w:rsidR="00E97FC2" w:rsidRPr="006E1645" w:rsidRDefault="00E97FC2" w:rsidP="00ED0987">
      <w:pPr>
        <w:keepNext/>
        <w:jc w:val="center"/>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3"/>
        <w:gridCol w:w="2389"/>
        <w:gridCol w:w="2649"/>
      </w:tblGrid>
      <w:tr w:rsidR="00E97FC2" w:rsidRPr="006E1645" w:rsidTr="00ED0987">
        <w:trPr>
          <w:trHeight w:val="575"/>
          <w:tblHeader/>
        </w:trPr>
        <w:tc>
          <w:tcPr>
            <w:tcW w:w="2368" w:type="pct"/>
            <w:vAlign w:val="center"/>
          </w:tcPr>
          <w:p w:rsidR="00E97FC2" w:rsidRPr="006E1645" w:rsidRDefault="00E97FC2" w:rsidP="00ED0987">
            <w:pPr>
              <w:keepNext/>
              <w:jc w:val="center"/>
              <w:rPr>
                <w:color w:val="000000"/>
              </w:rPr>
            </w:pPr>
            <w:r w:rsidRPr="006E1645">
              <w:rPr>
                <w:color w:val="000000"/>
                <w:sz w:val="22"/>
                <w:szCs w:val="22"/>
              </w:rPr>
              <w:t>Виды объектов</w:t>
            </w:r>
          </w:p>
        </w:tc>
        <w:tc>
          <w:tcPr>
            <w:tcW w:w="1248" w:type="pct"/>
            <w:vAlign w:val="center"/>
          </w:tcPr>
          <w:p w:rsidR="00E97FC2" w:rsidRPr="006E1645" w:rsidRDefault="00E97FC2" w:rsidP="00ED0987">
            <w:pPr>
              <w:keepNext/>
              <w:jc w:val="center"/>
              <w:rPr>
                <w:color w:val="000000"/>
              </w:rPr>
            </w:pPr>
            <w:r w:rsidRPr="006E1645">
              <w:rPr>
                <w:color w:val="000000"/>
                <w:sz w:val="22"/>
                <w:szCs w:val="22"/>
              </w:rPr>
              <w:t>Ширина, м</w:t>
            </w:r>
          </w:p>
        </w:tc>
        <w:tc>
          <w:tcPr>
            <w:tcW w:w="1384" w:type="pct"/>
            <w:vAlign w:val="center"/>
          </w:tcPr>
          <w:p w:rsidR="00E97FC2" w:rsidRPr="006E1645" w:rsidRDefault="00E97FC2" w:rsidP="00ED0987">
            <w:pPr>
              <w:keepNext/>
              <w:jc w:val="center"/>
              <w:rPr>
                <w:color w:val="000000"/>
              </w:rPr>
            </w:pPr>
            <w:r w:rsidRPr="006E1645">
              <w:rPr>
                <w:color w:val="000000"/>
                <w:sz w:val="22"/>
                <w:szCs w:val="22"/>
              </w:rPr>
              <w:t>Площадь, га</w:t>
            </w:r>
          </w:p>
        </w:tc>
      </w:tr>
      <w:tr w:rsidR="00E97FC2" w:rsidRPr="006E1645" w:rsidTr="00ED0987">
        <w:trPr>
          <w:tblHeader/>
        </w:trPr>
        <w:tc>
          <w:tcPr>
            <w:tcW w:w="2368" w:type="pct"/>
          </w:tcPr>
          <w:p w:rsidR="00E97FC2" w:rsidRPr="006E1645" w:rsidRDefault="00E97FC2" w:rsidP="00ED0987">
            <w:pPr>
              <w:keepNext/>
              <w:jc w:val="center"/>
              <w:rPr>
                <w:color w:val="000000"/>
              </w:rPr>
            </w:pPr>
            <w:r w:rsidRPr="006E1645">
              <w:rPr>
                <w:color w:val="000000"/>
                <w:sz w:val="22"/>
                <w:szCs w:val="22"/>
              </w:rPr>
              <w:t>1</w:t>
            </w:r>
          </w:p>
        </w:tc>
        <w:tc>
          <w:tcPr>
            <w:tcW w:w="1248" w:type="pct"/>
          </w:tcPr>
          <w:p w:rsidR="00E97FC2" w:rsidRPr="006E1645" w:rsidRDefault="00E97FC2" w:rsidP="00ED0987">
            <w:pPr>
              <w:keepNext/>
              <w:jc w:val="center"/>
              <w:rPr>
                <w:color w:val="000000"/>
              </w:rPr>
            </w:pPr>
            <w:r w:rsidRPr="006E1645">
              <w:rPr>
                <w:color w:val="000000"/>
                <w:sz w:val="22"/>
                <w:szCs w:val="22"/>
              </w:rPr>
              <w:t>2</w:t>
            </w:r>
          </w:p>
        </w:tc>
        <w:tc>
          <w:tcPr>
            <w:tcW w:w="1384" w:type="pct"/>
          </w:tcPr>
          <w:p w:rsidR="00E97FC2" w:rsidRPr="006E1645" w:rsidRDefault="00E97FC2" w:rsidP="00ED0987">
            <w:pPr>
              <w:keepNext/>
              <w:jc w:val="center"/>
              <w:rPr>
                <w:color w:val="000000"/>
              </w:rPr>
            </w:pPr>
            <w:r w:rsidRPr="006E1645">
              <w:rPr>
                <w:color w:val="000000"/>
                <w:sz w:val="22"/>
                <w:szCs w:val="22"/>
              </w:rPr>
              <w:t>3</w:t>
            </w:r>
          </w:p>
        </w:tc>
      </w:tr>
      <w:tr w:rsidR="00E97FC2" w:rsidRPr="006E1645" w:rsidTr="00ED0987">
        <w:trPr>
          <w:trHeight w:val="225"/>
        </w:trPr>
        <w:tc>
          <w:tcPr>
            <w:tcW w:w="2368" w:type="pct"/>
          </w:tcPr>
          <w:p w:rsidR="00E97FC2" w:rsidRPr="006E1645" w:rsidRDefault="00E97FC2" w:rsidP="00ED0987">
            <w:pPr>
              <w:keepNext/>
              <w:rPr>
                <w:color w:val="000000"/>
              </w:rPr>
            </w:pPr>
            <w:r w:rsidRPr="006E1645">
              <w:rPr>
                <w:color w:val="000000"/>
                <w:sz w:val="22"/>
                <w:szCs w:val="22"/>
              </w:rPr>
              <w:t>геодезический и геофизический профиль</w:t>
            </w:r>
          </w:p>
        </w:tc>
        <w:tc>
          <w:tcPr>
            <w:tcW w:w="1248" w:type="pct"/>
            <w:vAlign w:val="center"/>
          </w:tcPr>
          <w:p w:rsidR="00E97FC2" w:rsidRPr="006E1645" w:rsidRDefault="00E97FC2" w:rsidP="00ED0987">
            <w:pPr>
              <w:keepNext/>
              <w:jc w:val="center"/>
              <w:rPr>
                <w:color w:val="000000"/>
              </w:rPr>
            </w:pPr>
            <w:r w:rsidRPr="006E1645">
              <w:rPr>
                <w:color w:val="000000"/>
                <w:sz w:val="22"/>
                <w:szCs w:val="22"/>
              </w:rPr>
              <w:t>1 - 4</w:t>
            </w:r>
          </w:p>
        </w:tc>
        <w:tc>
          <w:tcPr>
            <w:tcW w:w="1384" w:type="pct"/>
            <w:vAlign w:val="center"/>
          </w:tcPr>
          <w:p w:rsidR="00E97FC2" w:rsidRPr="006E1645" w:rsidRDefault="00E97FC2" w:rsidP="00ED0987">
            <w:pPr>
              <w:keepNext/>
              <w:rPr>
                <w:color w:val="000000"/>
              </w:rPr>
            </w:pPr>
          </w:p>
        </w:tc>
      </w:tr>
      <w:tr w:rsidR="00E97FC2" w:rsidRPr="006E1645" w:rsidTr="00ED0987">
        <w:trPr>
          <w:trHeight w:val="270"/>
        </w:trPr>
        <w:tc>
          <w:tcPr>
            <w:tcW w:w="5000" w:type="pct"/>
            <w:gridSpan w:val="3"/>
          </w:tcPr>
          <w:p w:rsidR="00E97FC2" w:rsidRPr="006E1645" w:rsidRDefault="00E97FC2" w:rsidP="00ED0987">
            <w:pPr>
              <w:rPr>
                <w:color w:val="000000"/>
              </w:rPr>
            </w:pPr>
            <w:r w:rsidRPr="006E1645">
              <w:rPr>
                <w:color w:val="000000"/>
                <w:sz w:val="22"/>
                <w:szCs w:val="22"/>
              </w:rPr>
              <w:t>размеры площадок под строительство скважин:</w:t>
            </w:r>
          </w:p>
        </w:tc>
      </w:tr>
      <w:tr w:rsidR="00E97FC2" w:rsidRPr="006E1645" w:rsidTr="00ED0987">
        <w:tc>
          <w:tcPr>
            <w:tcW w:w="2368" w:type="pct"/>
          </w:tcPr>
          <w:p w:rsidR="00E97FC2" w:rsidRPr="006E1645" w:rsidRDefault="00E97FC2" w:rsidP="00ED0987">
            <w:pPr>
              <w:rPr>
                <w:color w:val="000000"/>
              </w:rPr>
            </w:pPr>
            <w:r w:rsidRPr="006E1645">
              <w:rPr>
                <w:color w:val="000000"/>
                <w:sz w:val="22"/>
                <w:szCs w:val="22"/>
              </w:rPr>
              <w:t>максимальные</w:t>
            </w:r>
          </w:p>
        </w:tc>
        <w:tc>
          <w:tcPr>
            <w:tcW w:w="1248" w:type="pct"/>
            <w:vAlign w:val="center"/>
          </w:tcPr>
          <w:p w:rsidR="00E97FC2" w:rsidRPr="006E1645" w:rsidRDefault="00E97FC2" w:rsidP="00B90660">
            <w:pPr>
              <w:jc w:val="center"/>
              <w:rPr>
                <w:color w:val="000000"/>
              </w:rPr>
            </w:pPr>
            <w:r w:rsidRPr="006E1645">
              <w:rPr>
                <w:color w:val="000000"/>
                <w:sz w:val="22"/>
                <w:szCs w:val="22"/>
              </w:rPr>
              <w:t>250</w:t>
            </w:r>
            <w:r>
              <w:rPr>
                <w:color w:val="000000"/>
                <w:sz w:val="22"/>
                <w:szCs w:val="22"/>
              </w:rPr>
              <w:t>×</w:t>
            </w:r>
            <w:r w:rsidRPr="006E1645">
              <w:rPr>
                <w:color w:val="000000"/>
                <w:sz w:val="22"/>
                <w:szCs w:val="22"/>
              </w:rPr>
              <w:t>380</w:t>
            </w:r>
          </w:p>
        </w:tc>
        <w:tc>
          <w:tcPr>
            <w:tcW w:w="1384" w:type="pct"/>
            <w:vAlign w:val="center"/>
          </w:tcPr>
          <w:p w:rsidR="00E97FC2" w:rsidRPr="006E1645" w:rsidRDefault="00E97FC2" w:rsidP="00ED0987">
            <w:pPr>
              <w:jc w:val="center"/>
              <w:rPr>
                <w:color w:val="000000"/>
              </w:rPr>
            </w:pPr>
            <w:r w:rsidRPr="006E1645">
              <w:rPr>
                <w:color w:val="000000"/>
                <w:sz w:val="22"/>
                <w:szCs w:val="22"/>
              </w:rPr>
              <w:t>9,5</w:t>
            </w:r>
          </w:p>
        </w:tc>
      </w:tr>
      <w:tr w:rsidR="00E97FC2" w:rsidRPr="006E1645" w:rsidTr="00ED0987">
        <w:trPr>
          <w:trHeight w:val="135"/>
        </w:trPr>
        <w:tc>
          <w:tcPr>
            <w:tcW w:w="2368" w:type="pct"/>
          </w:tcPr>
          <w:p w:rsidR="00E97FC2" w:rsidRPr="006E1645" w:rsidRDefault="00E97FC2" w:rsidP="00ED0987">
            <w:pPr>
              <w:rPr>
                <w:color w:val="000000"/>
              </w:rPr>
            </w:pPr>
            <w:r w:rsidRPr="006E1645">
              <w:rPr>
                <w:color w:val="000000"/>
                <w:sz w:val="22"/>
                <w:szCs w:val="22"/>
              </w:rPr>
              <w:t>минимальные</w:t>
            </w:r>
          </w:p>
        </w:tc>
        <w:tc>
          <w:tcPr>
            <w:tcW w:w="1248" w:type="pct"/>
            <w:vAlign w:val="center"/>
          </w:tcPr>
          <w:p w:rsidR="00E97FC2" w:rsidRPr="006E1645" w:rsidRDefault="00E97FC2" w:rsidP="00ED0987">
            <w:pPr>
              <w:rPr>
                <w:color w:val="000000"/>
              </w:rPr>
            </w:pPr>
          </w:p>
        </w:tc>
        <w:tc>
          <w:tcPr>
            <w:tcW w:w="1384" w:type="pct"/>
            <w:vAlign w:val="center"/>
          </w:tcPr>
          <w:p w:rsidR="00E97FC2" w:rsidRPr="006E1645" w:rsidRDefault="00E97FC2" w:rsidP="00ED0987">
            <w:pPr>
              <w:jc w:val="center"/>
              <w:rPr>
                <w:color w:val="000000"/>
              </w:rPr>
            </w:pPr>
            <w:r w:rsidRPr="006E1645">
              <w:rPr>
                <w:color w:val="000000"/>
                <w:sz w:val="22"/>
                <w:szCs w:val="22"/>
              </w:rPr>
              <w:t>4,0</w:t>
            </w:r>
          </w:p>
        </w:tc>
      </w:tr>
      <w:tr w:rsidR="00E97FC2" w:rsidRPr="006E1645" w:rsidTr="00ED0987">
        <w:trPr>
          <w:trHeight w:val="280"/>
        </w:trPr>
        <w:tc>
          <w:tcPr>
            <w:tcW w:w="2368" w:type="pct"/>
          </w:tcPr>
          <w:p w:rsidR="00E97FC2" w:rsidRPr="006E1645" w:rsidRDefault="00E97FC2" w:rsidP="00ED0987">
            <w:pPr>
              <w:rPr>
                <w:color w:val="000000"/>
              </w:rPr>
            </w:pPr>
            <w:r w:rsidRPr="006E1645">
              <w:rPr>
                <w:color w:val="000000"/>
                <w:sz w:val="22"/>
                <w:szCs w:val="22"/>
              </w:rPr>
              <w:t>геологоразведочные канавы (глубина до 2 м)</w:t>
            </w:r>
          </w:p>
        </w:tc>
        <w:tc>
          <w:tcPr>
            <w:tcW w:w="1248" w:type="pct"/>
          </w:tcPr>
          <w:p w:rsidR="00E97FC2" w:rsidRPr="006E1645" w:rsidRDefault="00E97FC2" w:rsidP="00ED0987">
            <w:pPr>
              <w:jc w:val="center"/>
              <w:rPr>
                <w:color w:val="000000"/>
              </w:rPr>
            </w:pPr>
            <w:r w:rsidRPr="006E1645">
              <w:rPr>
                <w:color w:val="000000"/>
                <w:sz w:val="22"/>
                <w:szCs w:val="22"/>
              </w:rPr>
              <w:t>до 2 м</w:t>
            </w:r>
          </w:p>
        </w:tc>
        <w:tc>
          <w:tcPr>
            <w:tcW w:w="1384" w:type="pct"/>
          </w:tcPr>
          <w:p w:rsidR="00E97FC2" w:rsidRPr="006E1645" w:rsidRDefault="00E97FC2" w:rsidP="00ED0987">
            <w:pPr>
              <w:jc w:val="center"/>
              <w:rPr>
                <w:color w:val="000000"/>
              </w:rPr>
            </w:pPr>
            <w:r w:rsidRPr="006E1645">
              <w:rPr>
                <w:color w:val="000000"/>
                <w:sz w:val="22"/>
                <w:szCs w:val="22"/>
              </w:rPr>
              <w:t>-</w:t>
            </w:r>
          </w:p>
        </w:tc>
      </w:tr>
      <w:tr w:rsidR="00E97FC2" w:rsidRPr="006E1645" w:rsidTr="00ED0987">
        <w:trPr>
          <w:trHeight w:val="352"/>
        </w:trPr>
        <w:tc>
          <w:tcPr>
            <w:tcW w:w="2368" w:type="pct"/>
          </w:tcPr>
          <w:p w:rsidR="00E97FC2" w:rsidRPr="006E1645" w:rsidRDefault="00E97FC2" w:rsidP="00ED0987">
            <w:pPr>
              <w:rPr>
                <w:color w:val="000000"/>
              </w:rPr>
            </w:pPr>
            <w:r w:rsidRPr="006E1645">
              <w:rPr>
                <w:color w:val="000000"/>
                <w:sz w:val="22"/>
                <w:szCs w:val="22"/>
              </w:rPr>
              <w:t>шурфы (глубина до 20 м)</w:t>
            </w:r>
          </w:p>
        </w:tc>
        <w:tc>
          <w:tcPr>
            <w:tcW w:w="1248" w:type="pct"/>
          </w:tcPr>
          <w:p w:rsidR="00E97FC2" w:rsidRPr="006E1645" w:rsidRDefault="00E97FC2" w:rsidP="00B90660">
            <w:pPr>
              <w:jc w:val="center"/>
              <w:rPr>
                <w:color w:val="000000"/>
              </w:rPr>
            </w:pPr>
            <w:r w:rsidRPr="006E1645">
              <w:rPr>
                <w:color w:val="000000"/>
                <w:sz w:val="22"/>
                <w:szCs w:val="22"/>
              </w:rPr>
              <w:t>2</w:t>
            </w:r>
            <w:r>
              <w:rPr>
                <w:color w:val="000000"/>
                <w:sz w:val="22"/>
                <w:szCs w:val="22"/>
              </w:rPr>
              <w:t>×</w:t>
            </w:r>
            <w:r w:rsidRPr="006E1645">
              <w:rPr>
                <w:color w:val="000000"/>
                <w:sz w:val="22"/>
                <w:szCs w:val="22"/>
              </w:rPr>
              <w:t>2</w:t>
            </w:r>
          </w:p>
        </w:tc>
        <w:tc>
          <w:tcPr>
            <w:tcW w:w="1384" w:type="pct"/>
          </w:tcPr>
          <w:p w:rsidR="00E97FC2" w:rsidRPr="006E1645" w:rsidRDefault="00E97FC2" w:rsidP="00ED0987">
            <w:pPr>
              <w:jc w:val="center"/>
              <w:rPr>
                <w:color w:val="000000"/>
              </w:rPr>
            </w:pPr>
            <w:r w:rsidRPr="006E1645">
              <w:rPr>
                <w:color w:val="000000"/>
                <w:sz w:val="22"/>
                <w:szCs w:val="22"/>
              </w:rPr>
              <w:t>-</w:t>
            </w:r>
          </w:p>
        </w:tc>
      </w:tr>
    </w:tbl>
    <w:p w:rsidR="00E97FC2" w:rsidRPr="006E1645" w:rsidRDefault="00E97FC2" w:rsidP="00ED0987">
      <w:pPr>
        <w:ind w:firstLine="720"/>
        <w:jc w:val="both"/>
        <w:rPr>
          <w:color w:val="000000"/>
          <w:sz w:val="28"/>
          <w:szCs w:val="28"/>
        </w:rPr>
      </w:pPr>
    </w:p>
    <w:p w:rsidR="00E97FC2" w:rsidRPr="006E1645" w:rsidRDefault="00E97FC2" w:rsidP="00ED0987">
      <w:pPr>
        <w:ind w:firstLine="720"/>
        <w:jc w:val="both"/>
        <w:rPr>
          <w:color w:val="000000"/>
          <w:sz w:val="28"/>
          <w:szCs w:val="28"/>
        </w:rPr>
      </w:pPr>
      <w:r w:rsidRPr="006E1645">
        <w:rPr>
          <w:color w:val="000000"/>
          <w:sz w:val="28"/>
          <w:szCs w:val="28"/>
        </w:rPr>
        <w:t>Нормативы и параметры создания иных объектов определяются в соответствии с проектной документацией на создаваемые объекты и требованиями действующего законодательства Российской Федерации.</w:t>
      </w:r>
    </w:p>
    <w:p w:rsidR="00E97FC2" w:rsidRDefault="00E97FC2">
      <w:pPr>
        <w:rPr>
          <w:b/>
          <w:color w:val="000000"/>
          <w:sz w:val="28"/>
          <w:szCs w:val="28"/>
        </w:rPr>
      </w:pPr>
    </w:p>
    <w:p w:rsidR="00E97FC2" w:rsidRPr="00D843A8" w:rsidRDefault="00E97FC2" w:rsidP="002A57A5">
      <w:pPr>
        <w:autoSpaceDE w:val="0"/>
        <w:autoSpaceDN w:val="0"/>
        <w:adjustRightInd w:val="0"/>
        <w:ind w:firstLine="709"/>
        <w:jc w:val="both"/>
        <w:rPr>
          <w:b/>
          <w:bCs/>
          <w:sz w:val="28"/>
          <w:szCs w:val="28"/>
        </w:rPr>
      </w:pPr>
      <w:r w:rsidRPr="00CF5DBD">
        <w:rPr>
          <w:b/>
          <w:color w:val="000000"/>
          <w:sz w:val="28"/>
          <w:szCs w:val="28"/>
        </w:rPr>
        <w:t>Раздел 2.</w:t>
      </w:r>
      <w:r w:rsidRPr="00CF5DBD">
        <w:rPr>
          <w:b/>
          <w:bCs/>
          <w:color w:val="000000"/>
          <w:sz w:val="28"/>
          <w:szCs w:val="28"/>
        </w:rPr>
        <w:t xml:space="preserve">13. Нормативы, параметры и сроки использования лесов для строительства и эксплуатации водохранилищ и иных искусственных водных объектов, а также гидротехнических </w:t>
      </w:r>
      <w:r w:rsidRPr="00FF5562">
        <w:rPr>
          <w:b/>
          <w:bCs/>
          <w:sz w:val="28"/>
          <w:szCs w:val="28"/>
        </w:rPr>
        <w:t>сооружений, речных</w:t>
      </w:r>
      <w:r w:rsidRPr="00D843A8">
        <w:rPr>
          <w:b/>
          <w:bCs/>
          <w:sz w:val="28"/>
          <w:szCs w:val="28"/>
        </w:rPr>
        <w:t xml:space="preserve"> портов, причалов</w:t>
      </w:r>
    </w:p>
    <w:p w:rsidR="00E97FC2" w:rsidRPr="00CF5DBD" w:rsidRDefault="00E97FC2" w:rsidP="00ED0987">
      <w:pPr>
        <w:ind w:firstLine="720"/>
        <w:jc w:val="both"/>
        <w:rPr>
          <w:b/>
          <w:bCs/>
          <w:color w:val="000000"/>
          <w:sz w:val="28"/>
          <w:szCs w:val="28"/>
        </w:rPr>
      </w:pPr>
    </w:p>
    <w:p w:rsidR="00E97FC2" w:rsidRPr="00CF5DBD" w:rsidRDefault="00E97FC2" w:rsidP="00C3265F">
      <w:pPr>
        <w:suppressAutoHyphens/>
        <w:ind w:firstLine="720"/>
        <w:jc w:val="both"/>
        <w:rPr>
          <w:color w:val="000000"/>
          <w:sz w:val="28"/>
          <w:szCs w:val="28"/>
        </w:rPr>
      </w:pPr>
      <w:r w:rsidRPr="00C3265F">
        <w:rPr>
          <w:color w:val="000000"/>
          <w:sz w:val="28"/>
          <w:szCs w:val="28"/>
        </w:rPr>
        <w:t xml:space="preserve">Возможность использования городских лесов для размещения гидротехнических сооружений предусмотрена частями 3 и 5.1 статьи 105 </w:t>
      </w:r>
      <w:r w:rsidRPr="00FF5562">
        <w:rPr>
          <w:sz w:val="28"/>
          <w:szCs w:val="28"/>
        </w:rPr>
        <w:t>(частью 2 статьи 116 с 1 июля 2019 года) ЛК</w:t>
      </w:r>
      <w:r w:rsidRPr="00C3265F">
        <w:rPr>
          <w:color w:val="000000"/>
          <w:sz w:val="28"/>
          <w:szCs w:val="28"/>
        </w:rPr>
        <w:t xml:space="preserve"> РФ. Согласно статьям 44 и 21 ЛК РФ использование лесов для строительства и эксплуатации гидротехнических сооружений производится в соответствии с водным законодательством</w:t>
      </w:r>
      <w:r>
        <w:rPr>
          <w:color w:val="000000"/>
          <w:sz w:val="28"/>
          <w:szCs w:val="28"/>
        </w:rPr>
        <w:t>.</w:t>
      </w:r>
    </w:p>
    <w:p w:rsidR="00E97FC2" w:rsidRPr="00FF5562" w:rsidRDefault="00E97FC2" w:rsidP="00EA54FA">
      <w:pPr>
        <w:autoSpaceDE w:val="0"/>
        <w:autoSpaceDN w:val="0"/>
        <w:adjustRightInd w:val="0"/>
        <w:ind w:firstLine="709"/>
        <w:jc w:val="both"/>
        <w:rPr>
          <w:sz w:val="28"/>
          <w:szCs w:val="28"/>
        </w:rPr>
      </w:pPr>
      <w:r w:rsidRPr="00FF5562">
        <w:rPr>
          <w:sz w:val="28"/>
          <w:szCs w:val="28"/>
        </w:rPr>
        <w:t xml:space="preserve">Строительство водохранилищ, иных искусственных водных объектов </w:t>
      </w:r>
      <w:r w:rsidRPr="00FF5562">
        <w:rPr>
          <w:bCs/>
          <w:sz w:val="28"/>
          <w:szCs w:val="28"/>
        </w:rPr>
        <w:t>речных портов, причалов</w:t>
      </w:r>
      <w:r w:rsidRPr="00EF2D2E">
        <w:rPr>
          <w:bCs/>
          <w:sz w:val="28"/>
          <w:szCs w:val="28"/>
        </w:rPr>
        <w:t xml:space="preserve"> </w:t>
      </w:r>
      <w:r w:rsidRPr="00FF5562">
        <w:rPr>
          <w:sz w:val="28"/>
          <w:szCs w:val="28"/>
        </w:rPr>
        <w:t>в городских лесах не допускается.</w:t>
      </w:r>
    </w:p>
    <w:p w:rsidR="00E97FC2" w:rsidRDefault="00E97FC2" w:rsidP="00ED0987">
      <w:pPr>
        <w:rPr>
          <w:sz w:val="28"/>
          <w:szCs w:val="28"/>
        </w:rPr>
      </w:pPr>
    </w:p>
    <w:p w:rsidR="00E97FC2" w:rsidRPr="00A71039" w:rsidRDefault="00E97FC2" w:rsidP="00ED0987">
      <w:pPr>
        <w:pStyle w:val="Style104"/>
        <w:widowControl/>
        <w:spacing w:line="240" w:lineRule="auto"/>
        <w:ind w:firstLine="720"/>
        <w:outlineLvl w:val="1"/>
        <w:rPr>
          <w:rStyle w:val="FontStyle192"/>
          <w:bCs/>
          <w:color w:val="000000"/>
          <w:sz w:val="28"/>
          <w:szCs w:val="28"/>
        </w:rPr>
      </w:pPr>
      <w:r w:rsidRPr="00A71039">
        <w:rPr>
          <w:rStyle w:val="FontStyle192"/>
          <w:bCs/>
          <w:color w:val="000000"/>
          <w:sz w:val="28"/>
          <w:szCs w:val="28"/>
        </w:rPr>
        <w:t>Раздел 2.14. Нормативы, параметры и сроки использования лесов для строительства, реконструкции, эксплуатации линейных объектов</w:t>
      </w:r>
    </w:p>
    <w:p w:rsidR="00E97FC2" w:rsidRPr="00A71039" w:rsidRDefault="00E97FC2" w:rsidP="00ED0987">
      <w:pPr>
        <w:pStyle w:val="Style104"/>
        <w:widowControl/>
        <w:spacing w:line="240" w:lineRule="auto"/>
        <w:ind w:firstLine="720"/>
        <w:rPr>
          <w:rStyle w:val="FontStyle192"/>
          <w:bCs/>
          <w:color w:val="000000"/>
          <w:sz w:val="28"/>
          <w:szCs w:val="28"/>
        </w:rPr>
      </w:pPr>
    </w:p>
    <w:p w:rsidR="00E97FC2" w:rsidRDefault="00E97FC2" w:rsidP="00C3265F">
      <w:pPr>
        <w:pStyle w:val="Style88"/>
        <w:widowControl/>
        <w:suppressAutoHyphens/>
        <w:spacing w:line="240" w:lineRule="auto"/>
        <w:ind w:firstLine="720"/>
        <w:jc w:val="both"/>
        <w:rPr>
          <w:color w:val="000000"/>
          <w:spacing w:val="2"/>
          <w:sz w:val="28"/>
          <w:szCs w:val="28"/>
          <w:shd w:val="clear" w:color="auto" w:fill="FFFFFF"/>
        </w:rPr>
      </w:pPr>
      <w:r w:rsidRPr="00E71D64">
        <w:rPr>
          <w:color w:val="000000"/>
          <w:spacing w:val="2"/>
          <w:sz w:val="28"/>
          <w:szCs w:val="28"/>
          <w:shd w:val="clear" w:color="auto" w:fill="FFFFFF"/>
        </w:rPr>
        <w:t xml:space="preserve">Использование лесов для строительства, реконструкции и эксплуатации линейных объектов регламентируется </w:t>
      </w:r>
      <w:r w:rsidRPr="009E6BFF">
        <w:rPr>
          <w:color w:val="000000"/>
          <w:spacing w:val="2"/>
          <w:sz w:val="28"/>
          <w:szCs w:val="28"/>
          <w:shd w:val="clear" w:color="auto" w:fill="FFFFFF"/>
        </w:rPr>
        <w:t>статьей</w:t>
      </w:r>
      <w:r w:rsidRPr="00E71D64">
        <w:rPr>
          <w:color w:val="000000"/>
          <w:spacing w:val="2"/>
          <w:sz w:val="28"/>
          <w:szCs w:val="28"/>
          <w:shd w:val="clear" w:color="auto" w:fill="FFFFFF"/>
        </w:rPr>
        <w:t xml:space="preserve"> 45 ЛК РФ и </w:t>
      </w:r>
      <w:r w:rsidRPr="00FF5562">
        <w:rPr>
          <w:spacing w:val="2"/>
          <w:sz w:val="28"/>
          <w:szCs w:val="28"/>
          <w:shd w:val="clear" w:color="auto" w:fill="FFFFFF"/>
        </w:rPr>
        <w:t>приказом Федерального агентства лесного хозяйства от 10.06.2011 №223</w:t>
      </w:r>
      <w:r w:rsidRPr="00E71D64">
        <w:rPr>
          <w:color w:val="000000"/>
          <w:spacing w:val="2"/>
          <w:sz w:val="28"/>
          <w:szCs w:val="28"/>
          <w:shd w:val="clear" w:color="auto" w:fill="FFFFFF"/>
        </w:rPr>
        <w:t xml:space="preserve"> «Об утверждении Правил использования лесов для строительства, реконструкции, эксплуатации линейных объектов» </w:t>
      </w:r>
      <w:r w:rsidRPr="009E6BFF">
        <w:rPr>
          <w:color w:val="000000"/>
          <w:spacing w:val="2"/>
          <w:sz w:val="28"/>
          <w:szCs w:val="28"/>
          <w:shd w:val="clear" w:color="auto" w:fill="FFFFFF"/>
        </w:rPr>
        <w:t>(далее – Правила).</w:t>
      </w:r>
    </w:p>
    <w:p w:rsidR="00E97FC2" w:rsidRDefault="00E97FC2" w:rsidP="00C3265F">
      <w:pPr>
        <w:pStyle w:val="Style88"/>
        <w:widowControl/>
        <w:suppressAutoHyphens/>
        <w:spacing w:line="240" w:lineRule="auto"/>
        <w:ind w:firstLine="720"/>
        <w:jc w:val="both"/>
        <w:rPr>
          <w:color w:val="000000"/>
          <w:spacing w:val="2"/>
          <w:sz w:val="28"/>
          <w:szCs w:val="28"/>
          <w:shd w:val="clear" w:color="auto" w:fill="FFFFFF"/>
        </w:rPr>
      </w:pPr>
      <w:r w:rsidRPr="00E71D64">
        <w:rPr>
          <w:color w:val="000000"/>
          <w:spacing w:val="2"/>
          <w:sz w:val="28"/>
          <w:szCs w:val="28"/>
          <w:shd w:val="clear" w:color="auto" w:fill="FFFFFF"/>
        </w:rPr>
        <w:t xml:space="preserve">Использование лесов для строительства, реконструкции и эксплуатации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осуществляется в соответствии с частью </w:t>
      </w:r>
      <w:r w:rsidRPr="009E6BFF">
        <w:rPr>
          <w:color w:val="000000"/>
          <w:spacing w:val="2"/>
          <w:sz w:val="28"/>
          <w:szCs w:val="28"/>
          <w:shd w:val="clear" w:color="auto" w:fill="FFFFFF"/>
        </w:rPr>
        <w:t>1 статьи21</w:t>
      </w:r>
      <w:r w:rsidRPr="00E71D64">
        <w:rPr>
          <w:color w:val="000000"/>
          <w:spacing w:val="2"/>
          <w:sz w:val="28"/>
          <w:szCs w:val="28"/>
          <w:shd w:val="clear" w:color="auto" w:fill="FFFFFF"/>
        </w:rPr>
        <w:t xml:space="preserve"> ЛК РФ и является строительством, реконструкцией и эксплуатацией объектов, не связанных с созданием лесной инфраструктуры.</w:t>
      </w:r>
    </w:p>
    <w:p w:rsidR="00E97FC2" w:rsidRDefault="00E97FC2" w:rsidP="00C3265F">
      <w:pPr>
        <w:pStyle w:val="Style88"/>
        <w:widowControl/>
        <w:suppressAutoHyphens/>
        <w:spacing w:line="240" w:lineRule="auto"/>
        <w:ind w:firstLine="720"/>
        <w:jc w:val="both"/>
        <w:rPr>
          <w:color w:val="000000"/>
          <w:spacing w:val="2"/>
          <w:sz w:val="28"/>
          <w:szCs w:val="28"/>
          <w:shd w:val="clear" w:color="auto" w:fill="FFFFFF"/>
        </w:rPr>
      </w:pPr>
      <w:r w:rsidRPr="00E71D64">
        <w:rPr>
          <w:color w:val="000000"/>
          <w:spacing w:val="2"/>
          <w:sz w:val="28"/>
          <w:szCs w:val="28"/>
          <w:shd w:val="clear" w:color="auto" w:fill="FFFFFF"/>
        </w:rPr>
        <w:t xml:space="preserve">Строительство, реконструкция и эксплуатация линейных объектов, не связанных с созданием лесной инфраструктуры, разрешены не только на землях лесного фонда, но и на землях иных категорий, где располагаются леса, в случаях, определенных федеральными законами, в соответствии с целевым назначением этих земель (части 1 и 2 </w:t>
      </w:r>
      <w:r w:rsidRPr="009E6BFF">
        <w:rPr>
          <w:color w:val="000000"/>
          <w:spacing w:val="2"/>
          <w:sz w:val="28"/>
          <w:szCs w:val="28"/>
          <w:shd w:val="clear" w:color="auto" w:fill="FFFFFF"/>
        </w:rPr>
        <w:t xml:space="preserve">статьи </w:t>
      </w:r>
      <w:r w:rsidRPr="00E71D64">
        <w:rPr>
          <w:color w:val="000000"/>
          <w:spacing w:val="2"/>
          <w:sz w:val="28"/>
          <w:szCs w:val="28"/>
          <w:shd w:val="clear" w:color="auto" w:fill="FFFFFF"/>
        </w:rPr>
        <w:t>21 ЛК РФ).</w:t>
      </w:r>
    </w:p>
    <w:p w:rsidR="00E97FC2" w:rsidRDefault="00E97FC2" w:rsidP="00C3265F">
      <w:pPr>
        <w:pStyle w:val="Style88"/>
        <w:widowControl/>
        <w:suppressAutoHyphens/>
        <w:spacing w:line="240" w:lineRule="auto"/>
        <w:ind w:firstLine="720"/>
        <w:jc w:val="both"/>
        <w:rPr>
          <w:color w:val="000000"/>
          <w:spacing w:val="2"/>
          <w:sz w:val="28"/>
          <w:szCs w:val="28"/>
          <w:shd w:val="clear" w:color="auto" w:fill="FFFFFF"/>
        </w:rPr>
      </w:pPr>
      <w:r w:rsidRPr="00E71D64">
        <w:rPr>
          <w:color w:val="000000"/>
          <w:spacing w:val="2"/>
          <w:sz w:val="28"/>
          <w:szCs w:val="28"/>
          <w:shd w:val="clear" w:color="auto" w:fill="FFFFFF"/>
        </w:rPr>
        <w:t xml:space="preserve">Лесные участки, находящиеся в государственной или муниципальной собственности, предоставляются гражданам и юридическим лицам в соответствии со </w:t>
      </w:r>
      <w:r w:rsidRPr="009E6BFF">
        <w:rPr>
          <w:color w:val="000000"/>
          <w:spacing w:val="2"/>
          <w:sz w:val="28"/>
          <w:szCs w:val="28"/>
          <w:shd w:val="clear" w:color="auto" w:fill="FFFFFF"/>
        </w:rPr>
        <w:t>статьей 9 ЛК РФ</w:t>
      </w:r>
      <w:r>
        <w:rPr>
          <w:color w:val="000000"/>
          <w:spacing w:val="2"/>
          <w:sz w:val="28"/>
          <w:szCs w:val="28"/>
          <w:shd w:val="clear" w:color="auto" w:fill="FFFFFF"/>
        </w:rPr>
        <w:t xml:space="preserve"> </w:t>
      </w:r>
      <w:r w:rsidRPr="009E6BFF">
        <w:rPr>
          <w:color w:val="000000"/>
          <w:spacing w:val="2"/>
          <w:sz w:val="28"/>
          <w:szCs w:val="28"/>
          <w:shd w:val="clear" w:color="auto" w:fill="FFFFFF"/>
        </w:rPr>
        <w:t>для строительства линейных объектов</w:t>
      </w:r>
      <w:r>
        <w:rPr>
          <w:color w:val="000000"/>
          <w:spacing w:val="2"/>
          <w:sz w:val="28"/>
          <w:szCs w:val="28"/>
          <w:shd w:val="clear" w:color="auto" w:fill="FFFFFF"/>
        </w:rPr>
        <w:t>.</w:t>
      </w:r>
    </w:p>
    <w:p w:rsidR="00E97FC2" w:rsidRDefault="00E97FC2" w:rsidP="00C3265F">
      <w:pPr>
        <w:pStyle w:val="Style88"/>
        <w:widowControl/>
        <w:suppressAutoHyphens/>
        <w:spacing w:line="240" w:lineRule="auto"/>
        <w:ind w:firstLine="720"/>
        <w:jc w:val="both"/>
        <w:rPr>
          <w:color w:val="000000"/>
          <w:spacing w:val="2"/>
          <w:sz w:val="28"/>
          <w:szCs w:val="28"/>
          <w:shd w:val="clear" w:color="auto" w:fill="FFFFFF"/>
        </w:rPr>
      </w:pPr>
      <w:r w:rsidRPr="00E71D64">
        <w:rPr>
          <w:color w:val="000000"/>
          <w:spacing w:val="2"/>
          <w:sz w:val="28"/>
          <w:szCs w:val="28"/>
          <w:shd w:val="clear" w:color="auto" w:fill="FFFFFF"/>
        </w:rPr>
        <w:t xml:space="preserve">Правовой основой регулирования вопросов, касающихся линейных объектов, является Земельный кодекс Российской Федерации, а также федеральные законы и постановления Правительства </w:t>
      </w:r>
      <w:r w:rsidRPr="00146F9F">
        <w:rPr>
          <w:color w:val="000000"/>
          <w:spacing w:val="2"/>
          <w:sz w:val="28"/>
          <w:szCs w:val="28"/>
          <w:shd w:val="clear" w:color="auto" w:fill="FFFFFF"/>
        </w:rPr>
        <w:t>Российской Федерации</w:t>
      </w:r>
      <w:r w:rsidRPr="00E71D64">
        <w:rPr>
          <w:color w:val="000000"/>
          <w:spacing w:val="2"/>
          <w:sz w:val="28"/>
          <w:szCs w:val="28"/>
          <w:shd w:val="clear" w:color="auto" w:fill="FFFFFF"/>
        </w:rPr>
        <w:t>, определяющие особенности функционирования соответствующих отраслей экономики.</w:t>
      </w:r>
    </w:p>
    <w:p w:rsidR="00E97FC2" w:rsidRDefault="00E97FC2" w:rsidP="00C3265F">
      <w:pPr>
        <w:pStyle w:val="Style88"/>
        <w:widowControl/>
        <w:suppressAutoHyphens/>
        <w:spacing w:line="240" w:lineRule="auto"/>
        <w:ind w:firstLine="720"/>
        <w:jc w:val="both"/>
        <w:rPr>
          <w:color w:val="000000"/>
          <w:spacing w:val="2"/>
          <w:sz w:val="28"/>
          <w:szCs w:val="28"/>
          <w:shd w:val="clear" w:color="auto" w:fill="FFFFFF"/>
        </w:rPr>
      </w:pPr>
      <w:r w:rsidRPr="00C3265F">
        <w:rPr>
          <w:color w:val="000000"/>
          <w:spacing w:val="2"/>
          <w:sz w:val="28"/>
          <w:szCs w:val="28"/>
          <w:shd w:val="clear" w:color="auto" w:fill="FFFFFF"/>
        </w:rPr>
        <w:t>Осуществление реконструкции и эксплуатации линейных объектов должно исключать развитие эрозионных процессов на занятой и прилегающей территории. В целях использования линейных объектов, обеспечения их безаварийного функционирования и эксплуатации,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(в том чис</w:t>
      </w:r>
      <w:r>
        <w:rPr>
          <w:color w:val="000000"/>
          <w:spacing w:val="2"/>
          <w:sz w:val="28"/>
          <w:szCs w:val="28"/>
          <w:shd w:val="clear" w:color="auto" w:fill="FFFFFF"/>
        </w:rPr>
        <w:t>ле в целях проведения аварийно-</w:t>
      </w:r>
      <w:r w:rsidRPr="00C3265F">
        <w:rPr>
          <w:color w:val="000000"/>
          <w:spacing w:val="2"/>
          <w:sz w:val="28"/>
          <w:szCs w:val="28"/>
          <w:shd w:val="clear" w:color="auto" w:fill="FFFFFF"/>
        </w:rPr>
        <w:t xml:space="preserve">спасательных работ) гражданами, юридическими лицами, имеющими в собственности, безвозмездном пользовании, аренде, хозяйственном ведении или оперативном управлении линейные объекты, осуществляются: </w:t>
      </w:r>
    </w:p>
    <w:p w:rsidR="00E97FC2" w:rsidRDefault="00E97FC2" w:rsidP="00C3265F">
      <w:pPr>
        <w:pStyle w:val="Style88"/>
        <w:widowControl/>
        <w:suppressAutoHyphens/>
        <w:spacing w:line="240" w:lineRule="auto"/>
        <w:ind w:firstLine="720"/>
        <w:jc w:val="both"/>
        <w:rPr>
          <w:color w:val="000000"/>
          <w:spacing w:val="2"/>
          <w:sz w:val="28"/>
          <w:szCs w:val="28"/>
          <w:shd w:val="clear" w:color="auto" w:fill="FFFFFF"/>
        </w:rPr>
      </w:pPr>
      <w:r>
        <w:rPr>
          <w:color w:val="000000"/>
          <w:spacing w:val="2"/>
          <w:sz w:val="28"/>
          <w:szCs w:val="28"/>
          <w:shd w:val="clear" w:color="auto" w:fill="FFFFFF"/>
        </w:rPr>
        <w:t xml:space="preserve">- </w:t>
      </w:r>
      <w:r w:rsidRPr="00C3265F">
        <w:rPr>
          <w:color w:val="000000"/>
          <w:spacing w:val="2"/>
          <w:sz w:val="28"/>
          <w:szCs w:val="28"/>
          <w:shd w:val="clear" w:color="auto" w:fill="FFFFFF"/>
        </w:rPr>
        <w:t xml:space="preserve">прокладка и содержание в безлесном состоянии просек вдоль и по периметру линейных объектов; </w:t>
      </w:r>
    </w:p>
    <w:p w:rsidR="00E97FC2" w:rsidRDefault="00E97FC2" w:rsidP="00C3265F">
      <w:pPr>
        <w:pStyle w:val="Style88"/>
        <w:widowControl/>
        <w:suppressAutoHyphens/>
        <w:spacing w:line="240" w:lineRule="auto"/>
        <w:ind w:firstLine="720"/>
        <w:jc w:val="both"/>
        <w:rPr>
          <w:color w:val="000000"/>
          <w:spacing w:val="2"/>
          <w:sz w:val="28"/>
          <w:szCs w:val="28"/>
          <w:shd w:val="clear" w:color="auto" w:fill="FFFFFF"/>
        </w:rPr>
      </w:pPr>
      <w:r>
        <w:rPr>
          <w:color w:val="000000"/>
          <w:spacing w:val="2"/>
          <w:sz w:val="28"/>
          <w:szCs w:val="28"/>
          <w:shd w:val="clear" w:color="auto" w:fill="FFFFFF"/>
        </w:rPr>
        <w:t xml:space="preserve">- </w:t>
      </w:r>
      <w:r w:rsidRPr="00C3265F">
        <w:rPr>
          <w:color w:val="000000"/>
          <w:spacing w:val="2"/>
          <w:sz w:val="28"/>
          <w:szCs w:val="28"/>
          <w:shd w:val="clear" w:color="auto" w:fill="FFFFFF"/>
        </w:rPr>
        <w:t xml:space="preserve">обрезка крон, вырубка и опиловка деревьев, высота которых превышает расстояние по прямой от дерева до крайней точки линейного объекта, сооружения, являющегося его неотъемлемой технологической частью, или крайней точки его вертикальной проекции, увеличенное на 2 метра; </w:t>
      </w:r>
    </w:p>
    <w:p w:rsidR="00E97FC2" w:rsidRPr="00C3265F" w:rsidRDefault="00E97FC2" w:rsidP="00C3265F">
      <w:pPr>
        <w:pStyle w:val="Style88"/>
        <w:widowControl/>
        <w:suppressAutoHyphens/>
        <w:spacing w:line="240" w:lineRule="auto"/>
        <w:ind w:firstLine="720"/>
        <w:jc w:val="both"/>
        <w:rPr>
          <w:b/>
          <w:bCs/>
          <w:spacing w:val="2"/>
          <w:shd w:val="clear" w:color="auto" w:fill="FFFFFF"/>
        </w:rPr>
      </w:pPr>
      <w:r>
        <w:rPr>
          <w:color w:val="000000"/>
          <w:spacing w:val="2"/>
          <w:sz w:val="28"/>
          <w:szCs w:val="28"/>
          <w:shd w:val="clear" w:color="auto" w:fill="FFFFFF"/>
        </w:rPr>
        <w:t xml:space="preserve">- </w:t>
      </w:r>
      <w:r w:rsidRPr="00C3265F">
        <w:rPr>
          <w:color w:val="000000"/>
          <w:spacing w:val="2"/>
          <w:sz w:val="28"/>
          <w:szCs w:val="28"/>
          <w:shd w:val="clear" w:color="auto" w:fill="FFFFFF"/>
        </w:rPr>
        <w:t>вырубка сильно ослабленных, усыхающих, сухостойных, ветровальных и буреломных деревьев, угрожающих падением на линейные объекты.</w:t>
      </w:r>
    </w:p>
    <w:p w:rsidR="00E97FC2" w:rsidRDefault="00E97FC2" w:rsidP="00BD780C">
      <w:pPr>
        <w:pStyle w:val="Style88"/>
        <w:widowControl/>
        <w:suppressAutoHyphens/>
        <w:spacing w:line="240" w:lineRule="auto"/>
        <w:ind w:firstLine="720"/>
        <w:jc w:val="both"/>
        <w:rPr>
          <w:color w:val="000000"/>
          <w:spacing w:val="2"/>
          <w:sz w:val="28"/>
          <w:szCs w:val="28"/>
          <w:shd w:val="clear" w:color="auto" w:fill="FFFFFF"/>
        </w:rPr>
      </w:pPr>
      <w:r w:rsidRPr="00BD780C">
        <w:rPr>
          <w:color w:val="000000"/>
          <w:spacing w:val="2"/>
          <w:sz w:val="28"/>
          <w:szCs w:val="28"/>
          <w:shd w:val="clear" w:color="auto" w:fill="FFFFFF"/>
        </w:rPr>
        <w:t xml:space="preserve">При использовании лесов в целях реконструкции и эксплуатации линейных объектов не допускается: </w:t>
      </w:r>
    </w:p>
    <w:p w:rsidR="00E97FC2" w:rsidRDefault="00E97FC2" w:rsidP="00BD780C">
      <w:pPr>
        <w:pStyle w:val="Style88"/>
        <w:widowControl/>
        <w:suppressAutoHyphens/>
        <w:spacing w:line="240" w:lineRule="auto"/>
        <w:ind w:firstLine="720"/>
        <w:jc w:val="both"/>
        <w:rPr>
          <w:color w:val="000000"/>
          <w:spacing w:val="2"/>
          <w:sz w:val="28"/>
          <w:szCs w:val="28"/>
          <w:shd w:val="clear" w:color="auto" w:fill="FFFFFF"/>
        </w:rPr>
      </w:pPr>
      <w:r>
        <w:rPr>
          <w:color w:val="000000"/>
          <w:spacing w:val="2"/>
          <w:sz w:val="28"/>
          <w:szCs w:val="28"/>
          <w:shd w:val="clear" w:color="auto" w:fill="FFFFFF"/>
        </w:rPr>
        <w:t xml:space="preserve">- </w:t>
      </w:r>
      <w:r w:rsidRPr="00BD780C">
        <w:rPr>
          <w:color w:val="000000"/>
          <w:spacing w:val="2"/>
          <w:sz w:val="28"/>
          <w:szCs w:val="28"/>
          <w:shd w:val="clear" w:color="auto" w:fill="FFFFFF"/>
        </w:rPr>
        <w:t xml:space="preserve">повреждение лесных насаждений, растительного покрова и почв за пределами предоставленного лесного участка и соответствующей охранной зоны; </w:t>
      </w:r>
    </w:p>
    <w:p w:rsidR="00E97FC2" w:rsidRDefault="00E97FC2" w:rsidP="005E6197">
      <w:pPr>
        <w:pStyle w:val="Style88"/>
        <w:widowControl/>
        <w:spacing w:line="240" w:lineRule="auto"/>
        <w:ind w:firstLine="720"/>
        <w:jc w:val="both"/>
        <w:rPr>
          <w:color w:val="000000"/>
          <w:spacing w:val="2"/>
          <w:sz w:val="28"/>
          <w:szCs w:val="28"/>
          <w:shd w:val="clear" w:color="auto" w:fill="FFFFFF"/>
        </w:rPr>
      </w:pPr>
      <w:r>
        <w:rPr>
          <w:color w:val="000000"/>
          <w:spacing w:val="2"/>
          <w:sz w:val="28"/>
          <w:szCs w:val="28"/>
          <w:shd w:val="clear" w:color="auto" w:fill="FFFFFF"/>
        </w:rPr>
        <w:t xml:space="preserve">- </w:t>
      </w:r>
      <w:r w:rsidRPr="00BD780C">
        <w:rPr>
          <w:color w:val="000000"/>
          <w:spacing w:val="2"/>
          <w:sz w:val="28"/>
          <w:szCs w:val="28"/>
          <w:shd w:val="clear" w:color="auto" w:fill="FFFFFF"/>
        </w:rPr>
        <w:t xml:space="preserve">захламление прилегающих территорий за пределами предоставленного лесного участка строительным и бытовым мусором, отходами древесины, иными видами отходов; </w:t>
      </w:r>
    </w:p>
    <w:p w:rsidR="00E97FC2" w:rsidRDefault="00E97FC2" w:rsidP="005E6197">
      <w:pPr>
        <w:pStyle w:val="Style88"/>
        <w:widowControl/>
        <w:spacing w:line="240" w:lineRule="auto"/>
        <w:ind w:firstLine="720"/>
        <w:jc w:val="both"/>
        <w:rPr>
          <w:color w:val="000000"/>
          <w:spacing w:val="2"/>
          <w:sz w:val="28"/>
          <w:szCs w:val="28"/>
          <w:shd w:val="clear" w:color="auto" w:fill="FFFFFF"/>
        </w:rPr>
      </w:pPr>
      <w:r>
        <w:rPr>
          <w:color w:val="000000"/>
          <w:spacing w:val="2"/>
          <w:sz w:val="28"/>
          <w:szCs w:val="28"/>
          <w:shd w:val="clear" w:color="auto" w:fill="FFFFFF"/>
        </w:rPr>
        <w:t xml:space="preserve">- </w:t>
      </w:r>
      <w:r w:rsidRPr="00BD780C">
        <w:rPr>
          <w:color w:val="000000"/>
          <w:spacing w:val="2"/>
          <w:sz w:val="28"/>
          <w:szCs w:val="28"/>
          <w:shd w:val="clear" w:color="auto" w:fill="FFFFFF"/>
        </w:rPr>
        <w:t xml:space="preserve">загрязнение площади предоставленного лесного участка и территории за его пределами химическими и радиоактивными веществами; </w:t>
      </w:r>
    </w:p>
    <w:p w:rsidR="00E97FC2" w:rsidRDefault="00E97FC2" w:rsidP="005E6197">
      <w:pPr>
        <w:pStyle w:val="Style88"/>
        <w:widowControl/>
        <w:spacing w:line="240" w:lineRule="auto"/>
        <w:ind w:firstLine="720"/>
        <w:jc w:val="both"/>
        <w:rPr>
          <w:color w:val="000000"/>
          <w:spacing w:val="2"/>
          <w:sz w:val="28"/>
          <w:szCs w:val="28"/>
          <w:shd w:val="clear" w:color="auto" w:fill="FFFFFF"/>
        </w:rPr>
      </w:pPr>
      <w:r>
        <w:rPr>
          <w:color w:val="000000"/>
          <w:spacing w:val="2"/>
          <w:sz w:val="28"/>
          <w:szCs w:val="28"/>
          <w:shd w:val="clear" w:color="auto" w:fill="FFFFFF"/>
        </w:rPr>
        <w:t xml:space="preserve">- </w:t>
      </w:r>
      <w:r w:rsidRPr="00BD780C">
        <w:rPr>
          <w:color w:val="000000"/>
          <w:spacing w:val="2"/>
          <w:sz w:val="28"/>
          <w:szCs w:val="28"/>
          <w:shd w:val="clear" w:color="auto" w:fill="FFFFFF"/>
        </w:rPr>
        <w:t xml:space="preserve">проезд транспортных средств и иных механизмов по произвольным, неустановленным маршрутам за пределами предоставленного лесного участка и соответствующей охранной зоны. </w:t>
      </w:r>
    </w:p>
    <w:p w:rsidR="00E97FC2" w:rsidRDefault="00E97FC2" w:rsidP="00BD780C">
      <w:pPr>
        <w:pStyle w:val="Style88"/>
        <w:widowControl/>
        <w:suppressAutoHyphens/>
        <w:spacing w:line="240" w:lineRule="auto"/>
        <w:ind w:firstLine="720"/>
        <w:jc w:val="both"/>
        <w:rPr>
          <w:color w:val="000000"/>
          <w:spacing w:val="2"/>
          <w:sz w:val="28"/>
          <w:szCs w:val="28"/>
          <w:shd w:val="clear" w:color="auto" w:fill="FFFFFF"/>
        </w:rPr>
      </w:pPr>
      <w:r w:rsidRPr="00BD780C">
        <w:rPr>
          <w:color w:val="000000"/>
          <w:spacing w:val="2"/>
          <w:sz w:val="28"/>
          <w:szCs w:val="28"/>
          <w:shd w:val="clear" w:color="auto" w:fill="FFFFFF"/>
        </w:rPr>
        <w:t>Лица, осуществляющие использование лесов в целях реконструкции и эксплуатации линейных объектов, обеспечивают: регулярное проведение очистки просеки,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 принятие необходимых мер по устранению аварийных ситуаций, а также ликвидации их последствий, возникших по вине указанных лиц.</w:t>
      </w:r>
    </w:p>
    <w:p w:rsidR="00E97FC2" w:rsidRPr="00FF5562" w:rsidRDefault="00E97FC2" w:rsidP="002C416D">
      <w:pPr>
        <w:jc w:val="both"/>
        <w:rPr>
          <w:sz w:val="28"/>
          <w:szCs w:val="28"/>
        </w:rPr>
      </w:pPr>
      <w:r w:rsidRPr="00FF5562">
        <w:rPr>
          <w:sz w:val="28"/>
          <w:szCs w:val="28"/>
        </w:rPr>
        <w:tab/>
        <w:t>В городских лесах разрешается эксплуатация линейных объектов (линии электропередач, газопроводы, водопроводы) в следующих кварталах (или их частях): 1,7,10, 13, 14, 16, 17, 20, 22, 25, 26, 27.</w:t>
      </w:r>
    </w:p>
    <w:p w:rsidR="00E97FC2" w:rsidRDefault="00E97FC2" w:rsidP="00DF53E1">
      <w:pPr>
        <w:rPr>
          <w:sz w:val="28"/>
          <w:szCs w:val="28"/>
        </w:rPr>
      </w:pPr>
    </w:p>
    <w:p w:rsidR="00E97FC2" w:rsidRPr="00490A58" w:rsidRDefault="00E97FC2" w:rsidP="00DF53E1">
      <w:pPr>
        <w:pStyle w:val="Style88"/>
        <w:spacing w:line="240" w:lineRule="auto"/>
        <w:ind w:firstLine="720"/>
        <w:jc w:val="both"/>
        <w:outlineLvl w:val="1"/>
        <w:rPr>
          <w:rStyle w:val="FontStyle192"/>
          <w:bCs/>
          <w:color w:val="000000"/>
          <w:sz w:val="28"/>
          <w:szCs w:val="28"/>
        </w:rPr>
      </w:pPr>
      <w:r w:rsidRPr="0018555F">
        <w:rPr>
          <w:rStyle w:val="FontStyle192"/>
          <w:bCs/>
          <w:color w:val="000000"/>
          <w:sz w:val="28"/>
          <w:szCs w:val="28"/>
        </w:rPr>
        <w:t>Раздел 2.15.</w:t>
      </w:r>
      <w:r w:rsidRPr="00490A58">
        <w:rPr>
          <w:rStyle w:val="FontStyle192"/>
          <w:bCs/>
          <w:color w:val="000000"/>
          <w:sz w:val="28"/>
          <w:szCs w:val="28"/>
        </w:rPr>
        <w:t xml:space="preserve"> Нормативы, параметры и сроки использования лесов для переработки древесины и иных лесных ресурсов</w:t>
      </w:r>
    </w:p>
    <w:p w:rsidR="00E97FC2" w:rsidRPr="00490A58" w:rsidRDefault="00E97FC2" w:rsidP="00ED0987">
      <w:pPr>
        <w:ind w:firstLine="720"/>
        <w:jc w:val="both"/>
        <w:rPr>
          <w:rStyle w:val="FontStyle192"/>
          <w:b w:val="0"/>
          <w:bCs/>
          <w:color w:val="000000"/>
          <w:sz w:val="28"/>
          <w:szCs w:val="28"/>
        </w:rPr>
      </w:pPr>
    </w:p>
    <w:p w:rsidR="00E97FC2" w:rsidRPr="005E6197" w:rsidRDefault="00E97FC2" w:rsidP="00ED0987">
      <w:pPr>
        <w:ind w:firstLine="720"/>
        <w:jc w:val="both"/>
        <w:rPr>
          <w:rStyle w:val="FontStyle192"/>
          <w:b w:val="0"/>
          <w:bCs/>
          <w:color w:val="000000"/>
          <w:sz w:val="28"/>
          <w:szCs w:val="28"/>
        </w:rPr>
      </w:pPr>
      <w:r w:rsidRPr="005E6197">
        <w:rPr>
          <w:rStyle w:val="FontStyle192"/>
          <w:b w:val="0"/>
          <w:bCs/>
          <w:color w:val="000000"/>
          <w:sz w:val="28"/>
          <w:szCs w:val="28"/>
        </w:rPr>
        <w:t xml:space="preserve">Использование лесов для переработки древесины и иных лесных ресурсов </w:t>
      </w:r>
      <w:r w:rsidRPr="00F05BAE">
        <w:rPr>
          <w:rStyle w:val="FontStyle192"/>
          <w:b w:val="0"/>
          <w:bCs/>
          <w:color w:val="000000"/>
          <w:sz w:val="28"/>
          <w:szCs w:val="28"/>
        </w:rPr>
        <w:t>всоответствии со статьей 46 ЛК РФ</w:t>
      </w:r>
      <w:r w:rsidRPr="005E6197">
        <w:rPr>
          <w:rStyle w:val="FontStyle192"/>
          <w:b w:val="0"/>
          <w:bCs/>
          <w:color w:val="000000"/>
          <w:sz w:val="28"/>
          <w:szCs w:val="28"/>
        </w:rPr>
        <w:t>представляет собой предпринимательскую деятельность, связанную с производством изделий из древесины и иной продукции такой переработки</w:t>
      </w:r>
      <w:r>
        <w:rPr>
          <w:rStyle w:val="FontStyle192"/>
          <w:b w:val="0"/>
          <w:bCs/>
          <w:color w:val="000000"/>
          <w:sz w:val="28"/>
          <w:szCs w:val="28"/>
        </w:rPr>
        <w:t>.</w:t>
      </w:r>
    </w:p>
    <w:p w:rsidR="00E97FC2" w:rsidRPr="00490A58" w:rsidRDefault="00E97FC2" w:rsidP="00ED0987">
      <w:pPr>
        <w:ind w:firstLine="720"/>
        <w:jc w:val="both"/>
        <w:rPr>
          <w:rStyle w:val="FontStyle192"/>
          <w:b w:val="0"/>
          <w:bCs/>
          <w:color w:val="000000"/>
          <w:sz w:val="28"/>
          <w:szCs w:val="28"/>
        </w:rPr>
      </w:pPr>
      <w:r w:rsidRPr="00490A58">
        <w:rPr>
          <w:rStyle w:val="FontStyle192"/>
          <w:b w:val="0"/>
          <w:bCs/>
          <w:color w:val="000000"/>
          <w:sz w:val="28"/>
          <w:szCs w:val="28"/>
        </w:rPr>
        <w:t>Использование лесов для переработки древесины и иных лесных ресурсов в городских лесах запрещено согласно части 2 статьи 14 ЛК РФ.</w:t>
      </w:r>
    </w:p>
    <w:p w:rsidR="00E97FC2" w:rsidRPr="00C3265F" w:rsidRDefault="00E97FC2" w:rsidP="00C3265F">
      <w:pPr>
        <w:pStyle w:val="Style88"/>
        <w:widowControl/>
        <w:spacing w:line="240" w:lineRule="auto"/>
        <w:ind w:firstLine="720"/>
        <w:jc w:val="both"/>
        <w:rPr>
          <w:rStyle w:val="FontStyle192"/>
          <w:b w:val="0"/>
          <w:bCs/>
          <w:sz w:val="28"/>
          <w:szCs w:val="28"/>
        </w:rPr>
      </w:pPr>
    </w:p>
    <w:p w:rsidR="00E97FC2" w:rsidRPr="005A061C" w:rsidRDefault="00E97FC2" w:rsidP="00ED0987">
      <w:pPr>
        <w:pStyle w:val="Style118"/>
        <w:widowControl/>
        <w:spacing w:line="240" w:lineRule="auto"/>
        <w:ind w:firstLine="709"/>
        <w:jc w:val="both"/>
        <w:outlineLvl w:val="1"/>
        <w:rPr>
          <w:rStyle w:val="FontStyle192"/>
          <w:bCs/>
          <w:color w:val="000000"/>
          <w:sz w:val="28"/>
          <w:szCs w:val="28"/>
        </w:rPr>
      </w:pPr>
      <w:r w:rsidRPr="005A061C">
        <w:rPr>
          <w:rStyle w:val="FontStyle188"/>
          <w:bCs/>
          <w:i w:val="0"/>
          <w:iCs/>
          <w:color w:val="000000"/>
          <w:sz w:val="28"/>
          <w:szCs w:val="28"/>
        </w:rPr>
        <w:t>Раздел 2.16.</w:t>
      </w:r>
      <w:r>
        <w:rPr>
          <w:rStyle w:val="FontStyle188"/>
          <w:bCs/>
          <w:i w:val="0"/>
          <w:iCs/>
          <w:color w:val="000000"/>
          <w:sz w:val="28"/>
          <w:szCs w:val="28"/>
        </w:rPr>
        <w:t xml:space="preserve"> </w:t>
      </w:r>
      <w:r w:rsidRPr="005A061C">
        <w:rPr>
          <w:rStyle w:val="FontStyle192"/>
          <w:bCs/>
          <w:color w:val="000000"/>
          <w:sz w:val="28"/>
          <w:szCs w:val="28"/>
        </w:rPr>
        <w:t>Нормативы, параметры и сроки использования лесов для религиозной деятельности</w:t>
      </w:r>
    </w:p>
    <w:p w:rsidR="00E97FC2" w:rsidRPr="005A061C" w:rsidRDefault="00E97FC2" w:rsidP="00ED0987">
      <w:pPr>
        <w:rPr>
          <w:color w:val="000000"/>
          <w:sz w:val="28"/>
          <w:szCs w:val="28"/>
        </w:rPr>
      </w:pPr>
    </w:p>
    <w:p w:rsidR="00E97FC2" w:rsidRPr="005A061C" w:rsidRDefault="00E97FC2" w:rsidP="00ED0987">
      <w:pPr>
        <w:ind w:firstLine="720"/>
        <w:jc w:val="both"/>
        <w:rPr>
          <w:color w:val="000000"/>
          <w:sz w:val="28"/>
          <w:szCs w:val="28"/>
        </w:rPr>
      </w:pPr>
      <w:r w:rsidRPr="005A061C">
        <w:rPr>
          <w:color w:val="000000"/>
          <w:sz w:val="28"/>
          <w:szCs w:val="28"/>
        </w:rPr>
        <w:t xml:space="preserve">Городские леса могут использоваться религиозными организациями для осуществления религиозной деятельности в соответствии с Федеральным законом от </w:t>
      </w:r>
      <w:r w:rsidRPr="00F05BAE">
        <w:rPr>
          <w:color w:val="000000"/>
          <w:sz w:val="28"/>
          <w:szCs w:val="28"/>
        </w:rPr>
        <w:t>26 сентября 1997 года</w:t>
      </w:r>
      <w:r w:rsidRPr="005A061C">
        <w:rPr>
          <w:color w:val="000000"/>
          <w:sz w:val="28"/>
          <w:szCs w:val="28"/>
        </w:rPr>
        <w:t xml:space="preserve"> № 125-ФЗ «О свободе совести и о религиозных объединениях».</w:t>
      </w:r>
    </w:p>
    <w:p w:rsidR="00E97FC2" w:rsidRPr="005A061C" w:rsidRDefault="00E97FC2" w:rsidP="00B90660">
      <w:pPr>
        <w:suppressAutoHyphens/>
        <w:ind w:firstLine="720"/>
        <w:jc w:val="both"/>
        <w:rPr>
          <w:color w:val="000000"/>
          <w:sz w:val="28"/>
          <w:szCs w:val="28"/>
        </w:rPr>
      </w:pPr>
      <w:r w:rsidRPr="005A061C">
        <w:rPr>
          <w:color w:val="000000"/>
          <w:sz w:val="28"/>
          <w:szCs w:val="28"/>
        </w:rPr>
        <w:t xml:space="preserve">Согласно </w:t>
      </w:r>
      <w:r w:rsidRPr="00F05BAE">
        <w:rPr>
          <w:color w:val="000000"/>
          <w:sz w:val="28"/>
          <w:szCs w:val="28"/>
        </w:rPr>
        <w:t xml:space="preserve">пункту </w:t>
      </w:r>
      <w:r w:rsidRPr="005A061C">
        <w:rPr>
          <w:color w:val="000000"/>
          <w:sz w:val="28"/>
          <w:szCs w:val="28"/>
        </w:rPr>
        <w:t xml:space="preserve">7 Перечня объектов, не связанных с созданием лесной инфраструктуры для защитных лесов, эксплуатационных лесов, резервных лесов, утвержденного распоряжением Правительства </w:t>
      </w:r>
      <w:r w:rsidRPr="00F05BAE">
        <w:rPr>
          <w:color w:val="000000"/>
          <w:sz w:val="28"/>
          <w:szCs w:val="28"/>
        </w:rPr>
        <w:t>Российской Федерации</w:t>
      </w:r>
      <w:r w:rsidRPr="005A061C">
        <w:rPr>
          <w:color w:val="000000"/>
          <w:sz w:val="28"/>
          <w:szCs w:val="28"/>
        </w:rPr>
        <w:t xml:space="preserve"> от 27.05.2013 № 849-р, для осуществления религиозной деятельности в городских лесах допускается размещение некапитальных строений, сооружений религиозного и (или) благотворительного назначения, и запрещается размещение зданий.</w:t>
      </w:r>
    </w:p>
    <w:p w:rsidR="00E97FC2" w:rsidRPr="00FF5562" w:rsidRDefault="00E97FC2" w:rsidP="00ED0987">
      <w:pPr>
        <w:keepNext/>
        <w:ind w:firstLine="720"/>
        <w:jc w:val="both"/>
        <w:rPr>
          <w:sz w:val="28"/>
          <w:szCs w:val="28"/>
        </w:rPr>
      </w:pPr>
      <w:r w:rsidRPr="005A061C">
        <w:rPr>
          <w:color w:val="000000"/>
          <w:sz w:val="28"/>
          <w:szCs w:val="28"/>
        </w:rPr>
        <w:t xml:space="preserve">Материалы и изделия, используемые для изготовления и монтажа некапитальных сооружений должны отвечать требованиям, установленным </w:t>
      </w:r>
      <w:r w:rsidRPr="00FF5562">
        <w:rPr>
          <w:sz w:val="28"/>
          <w:szCs w:val="28"/>
        </w:rPr>
        <w:t>законодательством Российской Федерации.</w:t>
      </w:r>
    </w:p>
    <w:p w:rsidR="00E97FC2" w:rsidRDefault="00E97FC2" w:rsidP="00A266E7">
      <w:pPr>
        <w:ind w:firstLine="720"/>
        <w:jc w:val="both"/>
        <w:rPr>
          <w:color w:val="000000"/>
          <w:sz w:val="28"/>
          <w:szCs w:val="28"/>
        </w:rPr>
      </w:pPr>
      <w:r w:rsidRPr="00FF5562">
        <w:rPr>
          <w:sz w:val="28"/>
          <w:szCs w:val="28"/>
        </w:rPr>
        <w:t>При использовании лесных участков для религиозной деятельности</w:t>
      </w:r>
      <w:r w:rsidRPr="00FF5562">
        <w:rPr>
          <w:sz w:val="28"/>
          <w:szCs w:val="28"/>
        </w:rPr>
        <w:br/>
      </w:r>
      <w:r w:rsidRPr="005A061C">
        <w:rPr>
          <w:color w:val="000000"/>
          <w:sz w:val="28"/>
          <w:szCs w:val="28"/>
        </w:rPr>
        <w:t>без эксплуатации зданий и сооружений срок использования лесного участка устанавливается в зависимости от потребности заявителя.</w:t>
      </w:r>
    </w:p>
    <w:p w:rsidR="00E97FC2" w:rsidRDefault="00E97FC2" w:rsidP="00A266E7">
      <w:pPr>
        <w:ind w:firstLine="720"/>
        <w:jc w:val="both"/>
        <w:rPr>
          <w:color w:val="000000"/>
          <w:sz w:val="28"/>
          <w:szCs w:val="28"/>
        </w:rPr>
      </w:pPr>
      <w:r w:rsidRPr="00BD780C">
        <w:rPr>
          <w:color w:val="000000"/>
          <w:sz w:val="28"/>
          <w:szCs w:val="28"/>
        </w:rPr>
        <w:t>При использовании лесов для религиозной деятельности запрещается захламление участка бытовыми отходами, проезд транспорта по произвольным маршрутам, повреждение лесных насаждений.</w:t>
      </w:r>
    </w:p>
    <w:p w:rsidR="00E97FC2" w:rsidRDefault="00E97FC2" w:rsidP="00ED0987">
      <w:pPr>
        <w:pStyle w:val="Style100"/>
        <w:widowControl/>
        <w:ind w:firstLine="720"/>
        <w:jc w:val="both"/>
        <w:outlineLvl w:val="1"/>
        <w:rPr>
          <w:rStyle w:val="FontStyle188"/>
          <w:bCs/>
          <w:i w:val="0"/>
          <w:iCs/>
          <w:color w:val="000000"/>
          <w:sz w:val="28"/>
          <w:szCs w:val="28"/>
        </w:rPr>
      </w:pPr>
    </w:p>
    <w:p w:rsidR="00E97FC2" w:rsidRPr="00A848BD" w:rsidRDefault="00E97FC2" w:rsidP="006963A7">
      <w:pPr>
        <w:rPr>
          <w:rStyle w:val="FontStyle192"/>
          <w:bCs/>
          <w:color w:val="000000"/>
          <w:sz w:val="28"/>
          <w:szCs w:val="28"/>
        </w:rPr>
      </w:pPr>
      <w:r w:rsidRPr="00450022">
        <w:rPr>
          <w:rStyle w:val="FontStyle188"/>
          <w:bCs/>
          <w:i w:val="0"/>
          <w:iCs/>
          <w:color w:val="000000"/>
          <w:sz w:val="28"/>
          <w:szCs w:val="28"/>
        </w:rPr>
        <w:t>Раздел 2.17</w:t>
      </w:r>
      <w:r w:rsidRPr="00450022">
        <w:rPr>
          <w:rStyle w:val="FontStyle188"/>
          <w:bCs/>
          <w:iCs/>
          <w:color w:val="000000"/>
          <w:sz w:val="28"/>
          <w:szCs w:val="28"/>
        </w:rPr>
        <w:t>.</w:t>
      </w:r>
      <w:r w:rsidRPr="00A848BD">
        <w:rPr>
          <w:rStyle w:val="FontStyle192"/>
          <w:bCs/>
          <w:color w:val="000000"/>
          <w:sz w:val="28"/>
          <w:szCs w:val="28"/>
        </w:rPr>
        <w:t>Требования к охране, защите и воспроизводству лесов</w:t>
      </w:r>
    </w:p>
    <w:p w:rsidR="00E97FC2" w:rsidRPr="00A848BD" w:rsidRDefault="00E97FC2" w:rsidP="00415A21">
      <w:pPr>
        <w:pStyle w:val="Style100"/>
        <w:widowControl/>
        <w:ind w:firstLine="720"/>
        <w:jc w:val="both"/>
        <w:outlineLvl w:val="1"/>
        <w:rPr>
          <w:rStyle w:val="FontStyle192"/>
          <w:bCs/>
          <w:color w:val="000000"/>
          <w:sz w:val="28"/>
          <w:szCs w:val="28"/>
        </w:rPr>
      </w:pPr>
    </w:p>
    <w:p w:rsidR="00E97FC2" w:rsidRPr="00A848BD" w:rsidRDefault="00E97FC2" w:rsidP="00ED0987">
      <w:pPr>
        <w:pStyle w:val="Subtitle"/>
        <w:ind w:firstLine="709"/>
        <w:outlineLvl w:val="2"/>
        <w:rPr>
          <w:color w:val="000000"/>
          <w:szCs w:val="28"/>
        </w:rPr>
      </w:pPr>
      <w:r w:rsidRPr="00897A97">
        <w:rPr>
          <w:rStyle w:val="FontStyle188"/>
          <w:b/>
          <w:bCs/>
          <w:i w:val="0"/>
          <w:iCs/>
          <w:color w:val="000000"/>
          <w:sz w:val="28"/>
          <w:szCs w:val="28"/>
        </w:rPr>
        <w:t>2.17.1.</w:t>
      </w:r>
      <w:r w:rsidRPr="00897A97">
        <w:rPr>
          <w:color w:val="000000"/>
          <w:szCs w:val="28"/>
        </w:rPr>
        <w:t>Т</w:t>
      </w:r>
      <w:r w:rsidRPr="00A848BD">
        <w:rPr>
          <w:color w:val="000000"/>
          <w:szCs w:val="28"/>
        </w:rPr>
        <w:t>ребования к мерам пожарной безопасности в лесах, охране лесов от загрязнения радиоактивными веществами и иного негативного воздействия</w:t>
      </w:r>
    </w:p>
    <w:p w:rsidR="00E97FC2" w:rsidRDefault="00E97FC2" w:rsidP="0045227C">
      <w:pPr>
        <w:ind w:firstLine="709"/>
        <w:jc w:val="both"/>
        <w:rPr>
          <w:sz w:val="28"/>
          <w:szCs w:val="28"/>
        </w:rPr>
      </w:pPr>
    </w:p>
    <w:p w:rsidR="00E97FC2" w:rsidRPr="00500C92" w:rsidRDefault="00E97FC2" w:rsidP="0045227C">
      <w:pPr>
        <w:ind w:firstLine="709"/>
        <w:jc w:val="both"/>
        <w:rPr>
          <w:sz w:val="28"/>
          <w:szCs w:val="28"/>
        </w:rPr>
      </w:pPr>
      <w:r w:rsidRPr="00500C92">
        <w:rPr>
          <w:sz w:val="28"/>
          <w:szCs w:val="28"/>
        </w:rPr>
        <w:t xml:space="preserve">Охрана </w:t>
      </w:r>
      <w:r>
        <w:rPr>
          <w:sz w:val="28"/>
          <w:szCs w:val="28"/>
        </w:rPr>
        <w:t xml:space="preserve">городских </w:t>
      </w:r>
      <w:r w:rsidRPr="00500C92">
        <w:rPr>
          <w:sz w:val="28"/>
          <w:szCs w:val="28"/>
        </w:rPr>
        <w:t xml:space="preserve">лесов от лесных пожаров осуществляется в соответствии с </w:t>
      </w:r>
      <w:r w:rsidRPr="00FF5562">
        <w:rPr>
          <w:sz w:val="28"/>
          <w:szCs w:val="28"/>
        </w:rPr>
        <w:t>ЛК РФ,</w:t>
      </w:r>
      <w:r w:rsidRPr="00F05BAE">
        <w:rPr>
          <w:sz w:val="28"/>
          <w:szCs w:val="28"/>
        </w:rPr>
        <w:t xml:space="preserve"> с Федеральным законом от 21 декабря 1994 года</w:t>
      </w:r>
      <w:r>
        <w:rPr>
          <w:sz w:val="28"/>
          <w:szCs w:val="28"/>
        </w:rPr>
        <w:t xml:space="preserve">       </w:t>
      </w:r>
      <w:r w:rsidRPr="00500C92">
        <w:rPr>
          <w:sz w:val="28"/>
          <w:szCs w:val="28"/>
        </w:rPr>
        <w:t xml:space="preserve"> №</w:t>
      </w:r>
      <w:r>
        <w:rPr>
          <w:sz w:val="28"/>
          <w:szCs w:val="28"/>
        </w:rPr>
        <w:t xml:space="preserve"> </w:t>
      </w:r>
      <w:r w:rsidRPr="00500C92">
        <w:rPr>
          <w:sz w:val="28"/>
          <w:szCs w:val="28"/>
        </w:rPr>
        <w:t xml:space="preserve">68-ФЗ «О защите населения и территорий от чрезвычайных ситуаций природного и техногенного характера», Федеральным законом от </w:t>
      </w:r>
      <w:r w:rsidRPr="00F05BAE">
        <w:rPr>
          <w:sz w:val="28"/>
          <w:szCs w:val="28"/>
        </w:rPr>
        <w:t>21 декабря 1994 года№69</w:t>
      </w:r>
      <w:r w:rsidRPr="00500C92">
        <w:rPr>
          <w:sz w:val="28"/>
          <w:szCs w:val="28"/>
        </w:rPr>
        <w:t xml:space="preserve">-ФЗ «О пожарной безопасности», Правилами пожарной безопасности в лесах, утвержденными </w:t>
      </w:r>
      <w:r w:rsidRPr="00F05BAE">
        <w:rPr>
          <w:sz w:val="28"/>
          <w:szCs w:val="28"/>
        </w:rPr>
        <w:t>п</w:t>
      </w:r>
      <w:r w:rsidRPr="00500C92">
        <w:rPr>
          <w:sz w:val="28"/>
          <w:szCs w:val="28"/>
        </w:rPr>
        <w:t>остановлением Правительства Российской Федерации от 30.06.2007 №417.</w:t>
      </w:r>
    </w:p>
    <w:p w:rsidR="00E97FC2" w:rsidRPr="00500C92" w:rsidRDefault="00E97FC2" w:rsidP="00DA4897">
      <w:pPr>
        <w:autoSpaceDE w:val="0"/>
        <w:autoSpaceDN w:val="0"/>
        <w:adjustRightInd w:val="0"/>
        <w:ind w:firstLine="709"/>
        <w:jc w:val="both"/>
        <w:rPr>
          <w:sz w:val="28"/>
          <w:szCs w:val="28"/>
        </w:rPr>
      </w:pPr>
      <w:r w:rsidRPr="00500C92">
        <w:rPr>
          <w:sz w:val="28"/>
          <w:szCs w:val="28"/>
        </w:rPr>
        <w:t xml:space="preserve">Обеспечение пожарной безопасности в лесах выполняется в соответствии со </w:t>
      </w:r>
      <w:r w:rsidRPr="00F05BAE">
        <w:rPr>
          <w:sz w:val="28"/>
          <w:szCs w:val="28"/>
        </w:rPr>
        <w:t>статьей 53 ЛК РФ. В «ОСТ 56-103-98.</w:t>
      </w:r>
      <w:r>
        <w:rPr>
          <w:sz w:val="28"/>
          <w:szCs w:val="28"/>
        </w:rPr>
        <w:t xml:space="preserve"> </w:t>
      </w:r>
      <w:r w:rsidRPr="00F05BAE">
        <w:rPr>
          <w:sz w:val="28"/>
          <w:szCs w:val="28"/>
        </w:rPr>
        <w:t xml:space="preserve">Стандарт отрасли. Охрана лесов от пожаров. Противопожарные разрывы и минерализованные полосы. Критерии качества и </w:t>
      </w:r>
      <w:r w:rsidRPr="00FF5562">
        <w:rPr>
          <w:sz w:val="28"/>
          <w:szCs w:val="28"/>
        </w:rPr>
        <w:t>оценка состояния»</w:t>
      </w:r>
      <w:r>
        <w:rPr>
          <w:sz w:val="28"/>
          <w:szCs w:val="28"/>
        </w:rPr>
        <w:t>. П</w:t>
      </w:r>
      <w:r w:rsidRPr="00FF5562">
        <w:rPr>
          <w:sz w:val="28"/>
          <w:szCs w:val="28"/>
        </w:rPr>
        <w:t>од</w:t>
      </w:r>
      <w:r w:rsidRPr="008824BF">
        <w:rPr>
          <w:color w:val="FF0000"/>
          <w:sz w:val="28"/>
          <w:szCs w:val="28"/>
        </w:rPr>
        <w:t xml:space="preserve"> </w:t>
      </w:r>
      <w:r w:rsidRPr="00500C92">
        <w:rPr>
          <w:sz w:val="28"/>
          <w:szCs w:val="28"/>
        </w:rPr>
        <w:t xml:space="preserve">пожарной безопасностью в лесах понимается обеспечение состояния, которое уменьшает до минимума возможность возникновения пожаров в них, и условия для успешной ликвидации загораний. </w:t>
      </w:r>
    </w:p>
    <w:p w:rsidR="00E97FC2" w:rsidRPr="00E01EE9" w:rsidRDefault="00E97FC2" w:rsidP="002240B9">
      <w:pPr>
        <w:suppressAutoHyphens/>
        <w:ind w:firstLine="709"/>
        <w:jc w:val="both"/>
        <w:rPr>
          <w:sz w:val="28"/>
          <w:szCs w:val="20"/>
        </w:rPr>
      </w:pPr>
      <w:r w:rsidRPr="00A848BD">
        <w:rPr>
          <w:color w:val="000000"/>
          <w:sz w:val="28"/>
          <w:szCs w:val="20"/>
        </w:rPr>
        <w:t>Распределение территории городских лесов</w:t>
      </w:r>
      <w:r>
        <w:rPr>
          <w:color w:val="000000"/>
          <w:sz w:val="28"/>
          <w:szCs w:val="20"/>
        </w:rPr>
        <w:t xml:space="preserve"> города Каменска-Уральского</w:t>
      </w:r>
      <w:r w:rsidRPr="00A848BD">
        <w:rPr>
          <w:color w:val="000000"/>
          <w:sz w:val="28"/>
          <w:szCs w:val="20"/>
        </w:rPr>
        <w:t xml:space="preserve"> по классам природной пожарной опасности </w:t>
      </w:r>
      <w:r w:rsidRPr="00E01EE9">
        <w:rPr>
          <w:sz w:val="28"/>
          <w:szCs w:val="20"/>
        </w:rPr>
        <w:t>лесов приведено в Таблице 38</w:t>
      </w:r>
      <w:r>
        <w:rPr>
          <w:sz w:val="28"/>
          <w:szCs w:val="20"/>
        </w:rPr>
        <w:t>.</w:t>
      </w:r>
    </w:p>
    <w:p w:rsidR="00E97FC2" w:rsidRPr="00E01EE9" w:rsidRDefault="00E97FC2" w:rsidP="00E94892">
      <w:pPr>
        <w:suppressAutoHyphens/>
        <w:ind w:firstLine="709"/>
        <w:jc w:val="right"/>
        <w:rPr>
          <w:sz w:val="28"/>
          <w:szCs w:val="20"/>
        </w:rPr>
      </w:pPr>
      <w:r w:rsidRPr="00E01EE9">
        <w:rPr>
          <w:sz w:val="28"/>
          <w:szCs w:val="20"/>
        </w:rPr>
        <w:t>Таблица 38</w:t>
      </w:r>
    </w:p>
    <w:p w:rsidR="00E97FC2" w:rsidRPr="00E01EE9" w:rsidRDefault="00E97FC2" w:rsidP="004E2AEE">
      <w:pPr>
        <w:tabs>
          <w:tab w:val="left" w:pos="3822"/>
        </w:tabs>
        <w:jc w:val="center"/>
        <w:rPr>
          <w:sz w:val="22"/>
          <w:szCs w:val="22"/>
        </w:rPr>
      </w:pPr>
    </w:p>
    <w:tbl>
      <w:tblPr>
        <w:tblW w:w="8942" w:type="dxa"/>
        <w:jc w:val="center"/>
        <w:tblInd w:w="-7" w:type="dxa"/>
        <w:tblLayout w:type="fixed"/>
        <w:tblCellMar>
          <w:left w:w="70" w:type="dxa"/>
          <w:right w:w="70" w:type="dxa"/>
        </w:tblCellMar>
        <w:tblLook w:val="0000"/>
      </w:tblPr>
      <w:tblGrid>
        <w:gridCol w:w="2586"/>
        <w:gridCol w:w="992"/>
        <w:gridCol w:w="851"/>
        <w:gridCol w:w="709"/>
        <w:gridCol w:w="992"/>
        <w:gridCol w:w="708"/>
        <w:gridCol w:w="1001"/>
        <w:gridCol w:w="1103"/>
      </w:tblGrid>
      <w:tr w:rsidR="00E97FC2" w:rsidTr="004E2AEE">
        <w:trPr>
          <w:jc w:val="center"/>
        </w:trPr>
        <w:tc>
          <w:tcPr>
            <w:tcW w:w="2586" w:type="dxa"/>
            <w:vMerge w:val="restart"/>
            <w:tcBorders>
              <w:top w:val="single" w:sz="4" w:space="0" w:color="000000"/>
              <w:left w:val="single" w:sz="4" w:space="0" w:color="000000"/>
              <w:bottom w:val="single" w:sz="4" w:space="0" w:color="000000"/>
            </w:tcBorders>
            <w:vAlign w:val="center"/>
          </w:tcPr>
          <w:p w:rsidR="00E97FC2" w:rsidRDefault="00E97FC2" w:rsidP="004E2AEE">
            <w:pPr>
              <w:jc w:val="center"/>
            </w:pPr>
            <w:r>
              <w:rPr>
                <w:sz w:val="22"/>
                <w:szCs w:val="22"/>
              </w:rPr>
              <w:t>Лесничество,</w:t>
            </w:r>
          </w:p>
          <w:p w:rsidR="00E97FC2" w:rsidRDefault="00E97FC2" w:rsidP="004E2AEE">
            <w:pPr>
              <w:jc w:val="center"/>
            </w:pPr>
            <w:r>
              <w:rPr>
                <w:sz w:val="22"/>
                <w:szCs w:val="22"/>
              </w:rPr>
              <w:t>участковое лесничество</w:t>
            </w:r>
          </w:p>
        </w:tc>
        <w:tc>
          <w:tcPr>
            <w:tcW w:w="4252" w:type="dxa"/>
            <w:gridSpan w:val="5"/>
            <w:tcBorders>
              <w:top w:val="single" w:sz="4" w:space="0" w:color="000000"/>
              <w:left w:val="single" w:sz="4" w:space="0" w:color="000000"/>
              <w:bottom w:val="single" w:sz="4" w:space="0" w:color="000000"/>
            </w:tcBorders>
            <w:vAlign w:val="center"/>
          </w:tcPr>
          <w:p w:rsidR="00E97FC2" w:rsidRDefault="00E97FC2" w:rsidP="004E2AEE">
            <w:pPr>
              <w:suppressAutoHyphens/>
              <w:jc w:val="center"/>
            </w:pPr>
            <w:r>
              <w:rPr>
                <w:sz w:val="22"/>
                <w:szCs w:val="22"/>
              </w:rPr>
              <w:t>Площадь по классам</w:t>
            </w:r>
            <w:r>
              <w:rPr>
                <w:sz w:val="22"/>
                <w:szCs w:val="22"/>
              </w:rPr>
              <w:br/>
              <w:t>пожарной опасности, га</w:t>
            </w:r>
          </w:p>
        </w:tc>
        <w:tc>
          <w:tcPr>
            <w:tcW w:w="1001" w:type="dxa"/>
            <w:vMerge w:val="restart"/>
            <w:tcBorders>
              <w:top w:val="single" w:sz="4" w:space="0" w:color="000000"/>
              <w:left w:val="single" w:sz="4" w:space="0" w:color="000000"/>
              <w:bottom w:val="single" w:sz="4" w:space="0" w:color="000000"/>
            </w:tcBorders>
            <w:vAlign w:val="center"/>
          </w:tcPr>
          <w:p w:rsidR="00E97FC2" w:rsidRDefault="00E97FC2" w:rsidP="004E2AEE">
            <w:pPr>
              <w:jc w:val="center"/>
            </w:pPr>
            <w:r>
              <w:rPr>
                <w:sz w:val="22"/>
                <w:szCs w:val="22"/>
              </w:rPr>
              <w:t>Итого</w:t>
            </w:r>
          </w:p>
        </w:tc>
        <w:tc>
          <w:tcPr>
            <w:tcW w:w="1103" w:type="dxa"/>
            <w:vMerge w:val="restart"/>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jc w:val="center"/>
            </w:pPr>
            <w:r>
              <w:rPr>
                <w:sz w:val="22"/>
                <w:szCs w:val="22"/>
              </w:rPr>
              <w:t>Средний</w:t>
            </w:r>
            <w:r>
              <w:rPr>
                <w:sz w:val="22"/>
                <w:szCs w:val="22"/>
              </w:rPr>
              <w:br/>
              <w:t>класс</w:t>
            </w:r>
          </w:p>
        </w:tc>
      </w:tr>
      <w:tr w:rsidR="00E97FC2" w:rsidTr="004E2AEE">
        <w:trPr>
          <w:jc w:val="center"/>
        </w:trPr>
        <w:tc>
          <w:tcPr>
            <w:tcW w:w="2586" w:type="dxa"/>
            <w:vMerge/>
            <w:tcBorders>
              <w:top w:val="single" w:sz="4" w:space="0" w:color="000000"/>
              <w:left w:val="single" w:sz="4" w:space="0" w:color="000000"/>
              <w:bottom w:val="single" w:sz="4" w:space="0" w:color="000000"/>
            </w:tcBorders>
            <w:vAlign w:val="center"/>
          </w:tcPr>
          <w:p w:rsidR="00E97FC2" w:rsidRDefault="00E97FC2" w:rsidP="004E2AEE">
            <w:pPr>
              <w:snapToGrid w:val="0"/>
            </w:pPr>
          </w:p>
        </w:tc>
        <w:tc>
          <w:tcPr>
            <w:tcW w:w="992" w:type="dxa"/>
            <w:tcBorders>
              <w:top w:val="single" w:sz="4" w:space="0" w:color="000000"/>
              <w:left w:val="single" w:sz="4" w:space="0" w:color="000000"/>
              <w:bottom w:val="single" w:sz="4" w:space="0" w:color="000000"/>
            </w:tcBorders>
            <w:vAlign w:val="center"/>
          </w:tcPr>
          <w:p w:rsidR="00E97FC2" w:rsidRDefault="00E97FC2" w:rsidP="004E2AEE">
            <w:pPr>
              <w:jc w:val="center"/>
              <w:rPr>
                <w:lang w:val="en-US"/>
              </w:rPr>
            </w:pPr>
            <w:r>
              <w:rPr>
                <w:sz w:val="22"/>
                <w:szCs w:val="22"/>
                <w:lang w:val="en-US"/>
              </w:rPr>
              <w:t>I</w:t>
            </w:r>
          </w:p>
        </w:tc>
        <w:tc>
          <w:tcPr>
            <w:tcW w:w="851" w:type="dxa"/>
            <w:tcBorders>
              <w:top w:val="single" w:sz="4" w:space="0" w:color="000000"/>
              <w:left w:val="single" w:sz="4" w:space="0" w:color="000000"/>
              <w:bottom w:val="single" w:sz="4" w:space="0" w:color="000000"/>
            </w:tcBorders>
            <w:vAlign w:val="center"/>
          </w:tcPr>
          <w:p w:rsidR="00E97FC2" w:rsidRDefault="00E97FC2" w:rsidP="004E2AEE">
            <w:pPr>
              <w:jc w:val="center"/>
              <w:rPr>
                <w:lang w:val="en-US"/>
              </w:rPr>
            </w:pPr>
            <w:r>
              <w:rPr>
                <w:sz w:val="22"/>
                <w:szCs w:val="22"/>
                <w:lang w:val="en-US"/>
              </w:rPr>
              <w:t>II</w:t>
            </w:r>
          </w:p>
        </w:tc>
        <w:tc>
          <w:tcPr>
            <w:tcW w:w="709" w:type="dxa"/>
            <w:tcBorders>
              <w:top w:val="single" w:sz="4" w:space="0" w:color="000000"/>
              <w:left w:val="single" w:sz="4" w:space="0" w:color="000000"/>
              <w:bottom w:val="single" w:sz="4" w:space="0" w:color="000000"/>
            </w:tcBorders>
            <w:vAlign w:val="center"/>
          </w:tcPr>
          <w:p w:rsidR="00E97FC2" w:rsidRDefault="00E97FC2" w:rsidP="004E2AEE">
            <w:pPr>
              <w:jc w:val="center"/>
              <w:rPr>
                <w:lang w:val="en-US"/>
              </w:rPr>
            </w:pPr>
            <w:r>
              <w:rPr>
                <w:sz w:val="22"/>
                <w:szCs w:val="22"/>
                <w:lang w:val="en-US"/>
              </w:rPr>
              <w:t>III</w:t>
            </w:r>
          </w:p>
        </w:tc>
        <w:tc>
          <w:tcPr>
            <w:tcW w:w="992" w:type="dxa"/>
            <w:tcBorders>
              <w:top w:val="single" w:sz="4" w:space="0" w:color="000000"/>
              <w:left w:val="single" w:sz="4" w:space="0" w:color="000000"/>
              <w:bottom w:val="single" w:sz="4" w:space="0" w:color="000000"/>
            </w:tcBorders>
            <w:vAlign w:val="center"/>
          </w:tcPr>
          <w:p w:rsidR="00E97FC2" w:rsidRDefault="00E97FC2" w:rsidP="004E2AEE">
            <w:pPr>
              <w:jc w:val="center"/>
              <w:rPr>
                <w:lang w:val="en-US"/>
              </w:rPr>
            </w:pPr>
            <w:r>
              <w:rPr>
                <w:sz w:val="22"/>
                <w:szCs w:val="22"/>
                <w:lang w:val="en-US"/>
              </w:rPr>
              <w:t>IV</w:t>
            </w:r>
          </w:p>
        </w:tc>
        <w:tc>
          <w:tcPr>
            <w:tcW w:w="708" w:type="dxa"/>
            <w:tcBorders>
              <w:top w:val="single" w:sz="4" w:space="0" w:color="000000"/>
              <w:left w:val="single" w:sz="4" w:space="0" w:color="000000"/>
              <w:bottom w:val="single" w:sz="4" w:space="0" w:color="000000"/>
            </w:tcBorders>
            <w:vAlign w:val="center"/>
          </w:tcPr>
          <w:p w:rsidR="00E97FC2" w:rsidRDefault="00E97FC2" w:rsidP="004E2AEE">
            <w:pPr>
              <w:jc w:val="center"/>
            </w:pPr>
            <w:r>
              <w:rPr>
                <w:sz w:val="22"/>
                <w:szCs w:val="22"/>
                <w:lang w:val="en-US"/>
              </w:rPr>
              <w:t>V</w:t>
            </w:r>
          </w:p>
        </w:tc>
        <w:tc>
          <w:tcPr>
            <w:tcW w:w="1001" w:type="dxa"/>
            <w:vMerge/>
            <w:tcBorders>
              <w:top w:val="single" w:sz="4" w:space="0" w:color="000000"/>
              <w:left w:val="single" w:sz="4" w:space="0" w:color="000000"/>
              <w:bottom w:val="single" w:sz="4" w:space="0" w:color="000000"/>
            </w:tcBorders>
            <w:vAlign w:val="center"/>
          </w:tcPr>
          <w:p w:rsidR="00E97FC2" w:rsidRDefault="00E97FC2" w:rsidP="004E2AEE">
            <w:pPr>
              <w:snapToGrid w:val="0"/>
            </w:pPr>
          </w:p>
        </w:tc>
        <w:tc>
          <w:tcPr>
            <w:tcW w:w="1103" w:type="dxa"/>
            <w:vMerge/>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snapToGrid w:val="0"/>
            </w:pPr>
          </w:p>
        </w:tc>
      </w:tr>
      <w:tr w:rsidR="00E97FC2" w:rsidTr="004E2AEE">
        <w:trPr>
          <w:jc w:val="center"/>
        </w:trPr>
        <w:tc>
          <w:tcPr>
            <w:tcW w:w="2586" w:type="dxa"/>
            <w:tcBorders>
              <w:top w:val="single" w:sz="4" w:space="0" w:color="000000"/>
              <w:left w:val="single" w:sz="4" w:space="0" w:color="000000"/>
              <w:bottom w:val="single" w:sz="4" w:space="0" w:color="000000"/>
            </w:tcBorders>
            <w:vAlign w:val="center"/>
          </w:tcPr>
          <w:p w:rsidR="00E97FC2" w:rsidRDefault="00E97FC2" w:rsidP="004E2AEE">
            <w:r>
              <w:rPr>
                <w:sz w:val="22"/>
                <w:szCs w:val="22"/>
              </w:rPr>
              <w:t xml:space="preserve">Городские леса города </w:t>
            </w:r>
          </w:p>
          <w:p w:rsidR="00E97FC2" w:rsidRPr="00B0474F" w:rsidRDefault="00E97FC2" w:rsidP="004E2AEE">
            <w:pPr>
              <w:rPr>
                <w:bCs/>
              </w:rPr>
            </w:pPr>
            <w:r>
              <w:rPr>
                <w:sz w:val="22"/>
                <w:szCs w:val="22"/>
              </w:rPr>
              <w:t>Каменска-Уральского</w:t>
            </w:r>
          </w:p>
        </w:tc>
        <w:tc>
          <w:tcPr>
            <w:tcW w:w="992" w:type="dxa"/>
            <w:tcBorders>
              <w:top w:val="single" w:sz="4" w:space="0" w:color="000000"/>
              <w:left w:val="single" w:sz="4" w:space="0" w:color="000000"/>
              <w:bottom w:val="single" w:sz="4" w:space="0" w:color="000000"/>
            </w:tcBorders>
            <w:vAlign w:val="center"/>
          </w:tcPr>
          <w:p w:rsidR="00E97FC2" w:rsidRDefault="00E97FC2" w:rsidP="004E2AEE">
            <w:pPr>
              <w:jc w:val="center"/>
            </w:pPr>
            <w:r>
              <w:rPr>
                <w:sz w:val="22"/>
                <w:szCs w:val="22"/>
              </w:rPr>
              <w:t>1276,6</w:t>
            </w:r>
          </w:p>
        </w:tc>
        <w:tc>
          <w:tcPr>
            <w:tcW w:w="851" w:type="dxa"/>
            <w:tcBorders>
              <w:top w:val="single" w:sz="4" w:space="0" w:color="000000"/>
              <w:left w:val="single" w:sz="4" w:space="0" w:color="000000"/>
              <w:bottom w:val="single" w:sz="4" w:space="0" w:color="000000"/>
            </w:tcBorders>
            <w:vAlign w:val="center"/>
          </w:tcPr>
          <w:p w:rsidR="00E97FC2" w:rsidRDefault="00E97FC2" w:rsidP="004E2AEE">
            <w:pPr>
              <w:jc w:val="center"/>
              <w:rPr>
                <w:bCs/>
              </w:rPr>
            </w:pPr>
            <w:r>
              <w:rPr>
                <w:bCs/>
                <w:sz w:val="22"/>
                <w:szCs w:val="22"/>
              </w:rPr>
              <w:t>39,5</w:t>
            </w:r>
          </w:p>
        </w:tc>
        <w:tc>
          <w:tcPr>
            <w:tcW w:w="709" w:type="dxa"/>
            <w:tcBorders>
              <w:top w:val="single" w:sz="4" w:space="0" w:color="000000"/>
              <w:left w:val="single" w:sz="4" w:space="0" w:color="000000"/>
              <w:bottom w:val="single" w:sz="4" w:space="0" w:color="000000"/>
            </w:tcBorders>
            <w:vAlign w:val="center"/>
          </w:tcPr>
          <w:p w:rsidR="00E97FC2" w:rsidRPr="000A5418" w:rsidRDefault="00E97FC2" w:rsidP="004E2AEE">
            <w:pPr>
              <w:jc w:val="center"/>
              <w:rPr>
                <w:bCs/>
                <w:color w:val="000000"/>
              </w:rPr>
            </w:pPr>
            <w:r>
              <w:rPr>
                <w:bCs/>
                <w:color w:val="000000"/>
                <w:sz w:val="22"/>
                <w:szCs w:val="22"/>
              </w:rPr>
              <w:t>476,0</w:t>
            </w:r>
          </w:p>
        </w:tc>
        <w:tc>
          <w:tcPr>
            <w:tcW w:w="992" w:type="dxa"/>
            <w:tcBorders>
              <w:top w:val="single" w:sz="4" w:space="0" w:color="000000"/>
              <w:left w:val="single" w:sz="4" w:space="0" w:color="000000"/>
              <w:bottom w:val="single" w:sz="4" w:space="0" w:color="000000"/>
            </w:tcBorders>
            <w:vAlign w:val="center"/>
          </w:tcPr>
          <w:p w:rsidR="00E97FC2" w:rsidRPr="000A5418" w:rsidRDefault="00E97FC2" w:rsidP="004E2AEE">
            <w:pPr>
              <w:jc w:val="center"/>
              <w:rPr>
                <w:bCs/>
                <w:color w:val="000000"/>
              </w:rPr>
            </w:pPr>
            <w:r>
              <w:rPr>
                <w:bCs/>
                <w:color w:val="000000"/>
                <w:sz w:val="22"/>
                <w:szCs w:val="22"/>
              </w:rPr>
              <w:t>881,6</w:t>
            </w:r>
          </w:p>
        </w:tc>
        <w:tc>
          <w:tcPr>
            <w:tcW w:w="708" w:type="dxa"/>
            <w:tcBorders>
              <w:top w:val="single" w:sz="4" w:space="0" w:color="000000"/>
              <w:left w:val="single" w:sz="4" w:space="0" w:color="000000"/>
              <w:bottom w:val="single" w:sz="4" w:space="0" w:color="000000"/>
            </w:tcBorders>
            <w:vAlign w:val="center"/>
          </w:tcPr>
          <w:p w:rsidR="00E97FC2" w:rsidRPr="000A5418" w:rsidRDefault="00E97FC2" w:rsidP="004E2AEE">
            <w:pPr>
              <w:jc w:val="center"/>
              <w:rPr>
                <w:bCs/>
                <w:color w:val="000000"/>
              </w:rPr>
            </w:pPr>
            <w:r>
              <w:rPr>
                <w:bCs/>
                <w:color w:val="000000"/>
                <w:sz w:val="22"/>
                <w:szCs w:val="22"/>
              </w:rPr>
              <w:t>-</w:t>
            </w:r>
          </w:p>
        </w:tc>
        <w:tc>
          <w:tcPr>
            <w:tcW w:w="1001" w:type="dxa"/>
            <w:tcBorders>
              <w:top w:val="single" w:sz="4" w:space="0" w:color="000000"/>
              <w:left w:val="single" w:sz="4" w:space="0" w:color="000000"/>
              <w:bottom w:val="single" w:sz="4" w:space="0" w:color="000000"/>
            </w:tcBorders>
            <w:vAlign w:val="center"/>
          </w:tcPr>
          <w:p w:rsidR="00E97FC2" w:rsidRDefault="00E97FC2" w:rsidP="004E2AEE">
            <w:pPr>
              <w:jc w:val="center"/>
              <w:rPr>
                <w:bCs/>
              </w:rPr>
            </w:pPr>
            <w:r>
              <w:rPr>
                <w:bCs/>
                <w:sz w:val="22"/>
                <w:szCs w:val="22"/>
              </w:rPr>
              <w:t>2673,7</w:t>
            </w:r>
          </w:p>
        </w:tc>
        <w:tc>
          <w:tcPr>
            <w:tcW w:w="1103"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jc w:val="center"/>
            </w:pPr>
            <w:r w:rsidRPr="00E64CC8">
              <w:rPr>
                <w:bCs/>
                <w:sz w:val="22"/>
                <w:szCs w:val="22"/>
              </w:rPr>
              <w:t>2,4</w:t>
            </w:r>
          </w:p>
        </w:tc>
      </w:tr>
      <w:tr w:rsidR="00E97FC2" w:rsidTr="004E2AEE">
        <w:trPr>
          <w:trHeight w:val="545"/>
          <w:jc w:val="center"/>
        </w:trPr>
        <w:tc>
          <w:tcPr>
            <w:tcW w:w="2586" w:type="dxa"/>
            <w:tcBorders>
              <w:top w:val="single" w:sz="4" w:space="0" w:color="000000"/>
              <w:left w:val="single" w:sz="4" w:space="0" w:color="000000"/>
              <w:bottom w:val="single" w:sz="4" w:space="0" w:color="000000"/>
            </w:tcBorders>
            <w:vAlign w:val="center"/>
          </w:tcPr>
          <w:p w:rsidR="00E97FC2" w:rsidRDefault="00E97FC2" w:rsidP="004E2AEE">
            <w:r>
              <w:rPr>
                <w:sz w:val="22"/>
                <w:szCs w:val="22"/>
              </w:rPr>
              <w:t>%</w:t>
            </w:r>
          </w:p>
        </w:tc>
        <w:tc>
          <w:tcPr>
            <w:tcW w:w="992" w:type="dxa"/>
            <w:tcBorders>
              <w:top w:val="single" w:sz="4" w:space="0" w:color="000000"/>
              <w:left w:val="single" w:sz="4" w:space="0" w:color="000000"/>
              <w:bottom w:val="single" w:sz="4" w:space="0" w:color="000000"/>
            </w:tcBorders>
            <w:vAlign w:val="center"/>
          </w:tcPr>
          <w:p w:rsidR="00E97FC2" w:rsidRDefault="00E97FC2" w:rsidP="004E2AEE">
            <w:pPr>
              <w:jc w:val="center"/>
            </w:pPr>
            <w:r>
              <w:rPr>
                <w:sz w:val="22"/>
                <w:szCs w:val="22"/>
              </w:rPr>
              <w:t>47,7</w:t>
            </w:r>
          </w:p>
        </w:tc>
        <w:tc>
          <w:tcPr>
            <w:tcW w:w="851" w:type="dxa"/>
            <w:tcBorders>
              <w:top w:val="single" w:sz="4" w:space="0" w:color="000000"/>
              <w:left w:val="single" w:sz="4" w:space="0" w:color="000000"/>
              <w:bottom w:val="single" w:sz="4" w:space="0" w:color="000000"/>
            </w:tcBorders>
            <w:vAlign w:val="center"/>
          </w:tcPr>
          <w:p w:rsidR="00E97FC2" w:rsidRDefault="00E97FC2" w:rsidP="004E2AEE">
            <w:pPr>
              <w:jc w:val="center"/>
            </w:pPr>
            <w:r>
              <w:rPr>
                <w:sz w:val="22"/>
                <w:szCs w:val="22"/>
              </w:rPr>
              <w:t>1,5</w:t>
            </w:r>
          </w:p>
        </w:tc>
        <w:tc>
          <w:tcPr>
            <w:tcW w:w="709" w:type="dxa"/>
            <w:tcBorders>
              <w:top w:val="single" w:sz="4" w:space="0" w:color="000000"/>
              <w:left w:val="single" w:sz="4" w:space="0" w:color="000000"/>
              <w:bottom w:val="single" w:sz="4" w:space="0" w:color="000000"/>
            </w:tcBorders>
            <w:vAlign w:val="center"/>
          </w:tcPr>
          <w:p w:rsidR="00E97FC2" w:rsidRPr="000A5418" w:rsidRDefault="00E97FC2" w:rsidP="004E2AEE">
            <w:pPr>
              <w:jc w:val="center"/>
              <w:rPr>
                <w:color w:val="000000"/>
              </w:rPr>
            </w:pPr>
            <w:r>
              <w:rPr>
                <w:color w:val="000000"/>
                <w:sz w:val="22"/>
                <w:szCs w:val="22"/>
              </w:rPr>
              <w:t>17,8</w:t>
            </w:r>
          </w:p>
        </w:tc>
        <w:tc>
          <w:tcPr>
            <w:tcW w:w="992" w:type="dxa"/>
            <w:tcBorders>
              <w:top w:val="single" w:sz="4" w:space="0" w:color="000000"/>
              <w:left w:val="single" w:sz="4" w:space="0" w:color="000000"/>
              <w:bottom w:val="single" w:sz="4" w:space="0" w:color="000000"/>
            </w:tcBorders>
            <w:vAlign w:val="center"/>
          </w:tcPr>
          <w:p w:rsidR="00E97FC2" w:rsidRPr="000A5418" w:rsidRDefault="00E97FC2" w:rsidP="004E2AEE">
            <w:pPr>
              <w:jc w:val="center"/>
              <w:rPr>
                <w:color w:val="000000"/>
              </w:rPr>
            </w:pPr>
            <w:r>
              <w:rPr>
                <w:color w:val="000000"/>
                <w:sz w:val="22"/>
                <w:szCs w:val="22"/>
              </w:rPr>
              <w:t>33,0</w:t>
            </w:r>
          </w:p>
        </w:tc>
        <w:tc>
          <w:tcPr>
            <w:tcW w:w="708" w:type="dxa"/>
            <w:tcBorders>
              <w:top w:val="single" w:sz="4" w:space="0" w:color="000000"/>
              <w:left w:val="single" w:sz="4" w:space="0" w:color="000000"/>
              <w:bottom w:val="single" w:sz="4" w:space="0" w:color="000000"/>
            </w:tcBorders>
            <w:vAlign w:val="center"/>
          </w:tcPr>
          <w:p w:rsidR="00E97FC2" w:rsidRPr="000A5418" w:rsidRDefault="00E97FC2" w:rsidP="004E2AEE">
            <w:pPr>
              <w:jc w:val="center"/>
              <w:rPr>
                <w:color w:val="000000"/>
              </w:rPr>
            </w:pPr>
            <w:r>
              <w:rPr>
                <w:color w:val="000000"/>
                <w:sz w:val="22"/>
                <w:szCs w:val="22"/>
              </w:rPr>
              <w:t>-</w:t>
            </w:r>
          </w:p>
        </w:tc>
        <w:tc>
          <w:tcPr>
            <w:tcW w:w="1001" w:type="dxa"/>
            <w:tcBorders>
              <w:top w:val="single" w:sz="4" w:space="0" w:color="000000"/>
              <w:left w:val="single" w:sz="4" w:space="0" w:color="000000"/>
              <w:bottom w:val="single" w:sz="4" w:space="0" w:color="000000"/>
            </w:tcBorders>
            <w:vAlign w:val="center"/>
          </w:tcPr>
          <w:p w:rsidR="00E97FC2" w:rsidRDefault="00E97FC2" w:rsidP="004E2AEE">
            <w:pPr>
              <w:jc w:val="center"/>
            </w:pPr>
            <w:r>
              <w:rPr>
                <w:sz w:val="22"/>
                <w:szCs w:val="22"/>
              </w:rPr>
              <w:t>100,0</w:t>
            </w:r>
          </w:p>
        </w:tc>
        <w:tc>
          <w:tcPr>
            <w:tcW w:w="1103"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E2AEE">
            <w:pPr>
              <w:snapToGrid w:val="0"/>
              <w:jc w:val="center"/>
            </w:pPr>
            <w:r>
              <w:rPr>
                <w:sz w:val="22"/>
                <w:szCs w:val="22"/>
              </w:rPr>
              <w:t>-</w:t>
            </w:r>
          </w:p>
        </w:tc>
      </w:tr>
    </w:tbl>
    <w:p w:rsidR="00E97FC2" w:rsidRDefault="00E97FC2" w:rsidP="004E2AEE"/>
    <w:p w:rsidR="00E97FC2" w:rsidRPr="00A07B2D" w:rsidRDefault="00E97FC2" w:rsidP="00E75751">
      <w:pPr>
        <w:pStyle w:val="Subtitle"/>
        <w:suppressAutoHyphens/>
        <w:ind w:firstLine="709"/>
        <w:outlineLvl w:val="2"/>
        <w:rPr>
          <w:b w:val="0"/>
          <w:color w:val="000000"/>
          <w:szCs w:val="28"/>
        </w:rPr>
      </w:pPr>
      <w:r w:rsidRPr="00DE5257">
        <w:rPr>
          <w:b w:val="0"/>
          <w:color w:val="000000"/>
        </w:rPr>
        <w:t xml:space="preserve">Средний класс природной пожарной опасности составляет – </w:t>
      </w:r>
      <w:r>
        <w:rPr>
          <w:b w:val="0"/>
          <w:color w:val="000000"/>
        </w:rPr>
        <w:t>2,4</w:t>
      </w:r>
      <w:r w:rsidRPr="00DE5257">
        <w:rPr>
          <w:b w:val="0"/>
          <w:color w:val="000000"/>
        </w:rPr>
        <w:t xml:space="preserve">. Средний класс природной пожарной опасности обусловлен </w:t>
      </w:r>
      <w:r>
        <w:rPr>
          <w:b w:val="0"/>
          <w:color w:val="000000"/>
        </w:rPr>
        <w:t>преобладанием</w:t>
      </w:r>
      <w:r w:rsidRPr="00DE5257">
        <w:rPr>
          <w:b w:val="0"/>
          <w:color w:val="000000"/>
        </w:rPr>
        <w:t xml:space="preserve"> в покрытых лесной растительностью землях </w:t>
      </w:r>
      <w:r>
        <w:rPr>
          <w:b w:val="0"/>
          <w:color w:val="000000"/>
        </w:rPr>
        <w:t xml:space="preserve">преимущественно сосновых </w:t>
      </w:r>
      <w:r w:rsidRPr="00DE5257">
        <w:rPr>
          <w:b w:val="0"/>
          <w:color w:val="000000"/>
        </w:rPr>
        <w:t>насаждений.</w:t>
      </w:r>
    </w:p>
    <w:p w:rsidR="00E97FC2" w:rsidRPr="009953D9" w:rsidRDefault="00E97FC2" w:rsidP="00E75751">
      <w:pPr>
        <w:pStyle w:val="Style97"/>
        <w:widowControl/>
        <w:suppressAutoHyphens/>
        <w:spacing w:line="240" w:lineRule="auto"/>
        <w:rPr>
          <w:rStyle w:val="FontStyle196"/>
          <w:color w:val="000000"/>
          <w:sz w:val="28"/>
          <w:szCs w:val="28"/>
        </w:rPr>
      </w:pPr>
      <w:r>
        <w:rPr>
          <w:rStyle w:val="FontStyle196"/>
          <w:color w:val="000000"/>
          <w:sz w:val="28"/>
          <w:szCs w:val="28"/>
        </w:rPr>
        <w:t>Т</w:t>
      </w:r>
      <w:r w:rsidRPr="009953D9">
        <w:rPr>
          <w:rStyle w:val="FontStyle196"/>
          <w:color w:val="000000"/>
          <w:sz w:val="28"/>
          <w:szCs w:val="28"/>
        </w:rPr>
        <w:t xml:space="preserve">ерритория </w:t>
      </w:r>
      <w:r>
        <w:rPr>
          <w:rStyle w:val="FontStyle196"/>
          <w:color w:val="000000"/>
          <w:sz w:val="28"/>
          <w:szCs w:val="28"/>
        </w:rPr>
        <w:t xml:space="preserve">городских лесов </w:t>
      </w:r>
      <w:r>
        <w:rPr>
          <w:color w:val="000000"/>
          <w:sz w:val="28"/>
          <w:szCs w:val="28"/>
        </w:rPr>
        <w:t xml:space="preserve">города </w:t>
      </w:r>
      <w:r w:rsidRPr="00F05BAE">
        <w:rPr>
          <w:color w:val="000000"/>
          <w:sz w:val="28"/>
          <w:szCs w:val="28"/>
        </w:rPr>
        <w:t>Каменска-Уральского</w:t>
      </w:r>
      <w:r>
        <w:rPr>
          <w:color w:val="000000"/>
          <w:sz w:val="28"/>
          <w:szCs w:val="28"/>
        </w:rPr>
        <w:t xml:space="preserve"> </w:t>
      </w:r>
      <w:r w:rsidRPr="009953D9">
        <w:rPr>
          <w:rStyle w:val="FontStyle196"/>
          <w:color w:val="000000"/>
          <w:sz w:val="28"/>
          <w:szCs w:val="28"/>
        </w:rPr>
        <w:t>относится к зоне наземной охраны лесов</w:t>
      </w:r>
      <w:r>
        <w:rPr>
          <w:rStyle w:val="FontStyle196"/>
          <w:color w:val="000000"/>
          <w:sz w:val="28"/>
          <w:szCs w:val="28"/>
        </w:rPr>
        <w:t xml:space="preserve"> от пожаров</w:t>
      </w:r>
      <w:r w:rsidRPr="009953D9">
        <w:rPr>
          <w:rStyle w:val="FontStyle196"/>
          <w:color w:val="000000"/>
          <w:sz w:val="28"/>
          <w:szCs w:val="28"/>
        </w:rPr>
        <w:t xml:space="preserve">. </w:t>
      </w:r>
    </w:p>
    <w:p w:rsidR="00E97FC2" w:rsidRDefault="00E97FC2" w:rsidP="00C519F1">
      <w:pPr>
        <w:pStyle w:val="Style97"/>
        <w:widowControl/>
        <w:suppressAutoHyphens/>
        <w:spacing w:line="240" w:lineRule="auto"/>
        <w:rPr>
          <w:rStyle w:val="FontStyle196"/>
          <w:color w:val="000000"/>
          <w:sz w:val="28"/>
          <w:szCs w:val="28"/>
        </w:rPr>
      </w:pPr>
      <w:r w:rsidRPr="00C519F1">
        <w:rPr>
          <w:rStyle w:val="FontStyle196"/>
          <w:color w:val="000000"/>
          <w:sz w:val="28"/>
          <w:szCs w:val="28"/>
        </w:rPr>
        <w:t xml:space="preserve">Охрана лесов от пожаров осуществляется: </w:t>
      </w:r>
    </w:p>
    <w:p w:rsidR="00E97FC2" w:rsidRDefault="00E97FC2" w:rsidP="00C519F1">
      <w:pPr>
        <w:pStyle w:val="Style97"/>
        <w:widowControl/>
        <w:suppressAutoHyphens/>
        <w:spacing w:line="240" w:lineRule="auto"/>
        <w:rPr>
          <w:rStyle w:val="FontStyle196"/>
          <w:color w:val="000000"/>
          <w:sz w:val="28"/>
          <w:szCs w:val="28"/>
        </w:rPr>
      </w:pPr>
      <w:r w:rsidRPr="00C519F1">
        <w:rPr>
          <w:rStyle w:val="FontStyle196"/>
          <w:color w:val="000000"/>
          <w:sz w:val="28"/>
          <w:szCs w:val="28"/>
        </w:rPr>
        <w:t xml:space="preserve">а) на лесных участках, предоставленных в аренду – арендаторами этих лесных участков; </w:t>
      </w:r>
    </w:p>
    <w:p w:rsidR="00E97FC2" w:rsidRPr="00882847" w:rsidRDefault="00E97FC2" w:rsidP="00C519F1">
      <w:pPr>
        <w:pStyle w:val="Style97"/>
        <w:widowControl/>
        <w:suppressAutoHyphens/>
        <w:spacing w:line="240" w:lineRule="auto"/>
        <w:rPr>
          <w:rStyle w:val="FontStyle196"/>
          <w:i/>
          <w:color w:val="000000"/>
          <w:sz w:val="28"/>
          <w:szCs w:val="28"/>
        </w:rPr>
      </w:pPr>
      <w:r w:rsidRPr="00C519F1">
        <w:rPr>
          <w:rStyle w:val="FontStyle196"/>
          <w:color w:val="000000"/>
          <w:sz w:val="28"/>
          <w:szCs w:val="28"/>
        </w:rPr>
        <w:t>б) на лесных участках, за исключением указанных в подпункте «а», органами местного самоуправления в пределах их полномочий, определ</w:t>
      </w:r>
      <w:r>
        <w:rPr>
          <w:rStyle w:val="FontStyle196"/>
          <w:color w:val="000000"/>
          <w:sz w:val="28"/>
          <w:szCs w:val="28"/>
        </w:rPr>
        <w:t>е</w:t>
      </w:r>
      <w:r w:rsidRPr="00C519F1">
        <w:rPr>
          <w:rStyle w:val="FontStyle196"/>
          <w:color w:val="000000"/>
          <w:sz w:val="28"/>
          <w:szCs w:val="28"/>
        </w:rPr>
        <w:t>нных в соответствии со статьями 81-84 ЛК РФ (</w:t>
      </w:r>
      <w:r w:rsidRPr="00F05BAE">
        <w:rPr>
          <w:rStyle w:val="FontStyle196"/>
          <w:color w:val="000000"/>
          <w:sz w:val="28"/>
          <w:szCs w:val="28"/>
        </w:rPr>
        <w:t>часть 7 статьи 51</w:t>
      </w:r>
      <w:r w:rsidRPr="00C519F1">
        <w:rPr>
          <w:rStyle w:val="FontStyle196"/>
          <w:color w:val="000000"/>
          <w:sz w:val="28"/>
          <w:szCs w:val="28"/>
        </w:rPr>
        <w:t xml:space="preserve"> ЛК РФ).</w:t>
      </w:r>
    </w:p>
    <w:p w:rsidR="00E97FC2" w:rsidRDefault="00E97FC2" w:rsidP="00E75751">
      <w:pPr>
        <w:pStyle w:val="Style97"/>
        <w:widowControl/>
        <w:suppressAutoHyphens/>
        <w:spacing w:line="240" w:lineRule="auto"/>
        <w:ind w:firstLine="710"/>
        <w:rPr>
          <w:rStyle w:val="FontStyle196"/>
          <w:color w:val="000000"/>
          <w:sz w:val="28"/>
          <w:szCs w:val="28"/>
        </w:rPr>
      </w:pPr>
      <w:r>
        <w:rPr>
          <w:rStyle w:val="FontStyle196"/>
          <w:color w:val="000000"/>
          <w:sz w:val="28"/>
          <w:szCs w:val="28"/>
        </w:rPr>
        <w:t xml:space="preserve">Требования к мерам пожарной безопасности в лесах содержатся в </w:t>
      </w:r>
      <w:r w:rsidRPr="009953D9">
        <w:rPr>
          <w:rStyle w:val="FontStyle196"/>
          <w:color w:val="000000"/>
          <w:sz w:val="28"/>
          <w:szCs w:val="28"/>
        </w:rPr>
        <w:t>Правила</w:t>
      </w:r>
      <w:r>
        <w:rPr>
          <w:rStyle w:val="FontStyle196"/>
          <w:color w:val="000000"/>
          <w:sz w:val="28"/>
          <w:szCs w:val="28"/>
        </w:rPr>
        <w:t>х</w:t>
      </w:r>
      <w:r w:rsidRPr="009953D9">
        <w:rPr>
          <w:rStyle w:val="FontStyle196"/>
          <w:color w:val="000000"/>
          <w:sz w:val="28"/>
          <w:szCs w:val="28"/>
        </w:rPr>
        <w:t xml:space="preserve"> пожарной безопасности в лесах, утвержденны</w:t>
      </w:r>
      <w:r>
        <w:rPr>
          <w:rStyle w:val="FontStyle196"/>
          <w:color w:val="000000"/>
          <w:sz w:val="28"/>
          <w:szCs w:val="28"/>
        </w:rPr>
        <w:t>х</w:t>
      </w:r>
      <w:r w:rsidRPr="009953D9">
        <w:rPr>
          <w:rStyle w:val="FontStyle196"/>
          <w:color w:val="000000"/>
          <w:sz w:val="28"/>
          <w:szCs w:val="28"/>
        </w:rPr>
        <w:t xml:space="preserve"> постановлением Правительства Российской Федерации от 30.06.2007 </w:t>
      </w:r>
      <w:r>
        <w:rPr>
          <w:rStyle w:val="FontStyle196"/>
          <w:color w:val="000000"/>
          <w:sz w:val="28"/>
          <w:szCs w:val="28"/>
        </w:rPr>
        <w:t>№ 417. В</w:t>
      </w:r>
      <w:r w:rsidRPr="009953D9">
        <w:rPr>
          <w:rStyle w:val="FontStyle196"/>
          <w:color w:val="000000"/>
          <w:sz w:val="28"/>
          <w:szCs w:val="28"/>
        </w:rPr>
        <w:t xml:space="preserve"> целях обеспечения пожарной безопасности в городских лесах осуществляются:</w:t>
      </w:r>
    </w:p>
    <w:p w:rsidR="00E97FC2" w:rsidRPr="00F05BAE" w:rsidRDefault="00E97FC2" w:rsidP="00ED16EE">
      <w:pPr>
        <w:autoSpaceDE w:val="0"/>
        <w:autoSpaceDN w:val="0"/>
        <w:adjustRightInd w:val="0"/>
        <w:ind w:firstLine="709"/>
        <w:jc w:val="both"/>
        <w:rPr>
          <w:sz w:val="28"/>
          <w:szCs w:val="28"/>
        </w:rPr>
      </w:pPr>
      <w:r w:rsidRPr="00F05BAE">
        <w:rPr>
          <w:rStyle w:val="FontStyle196"/>
          <w:color w:val="000000"/>
          <w:sz w:val="28"/>
          <w:szCs w:val="28"/>
        </w:rPr>
        <w:t xml:space="preserve">- </w:t>
      </w:r>
      <w:r w:rsidRPr="00F05BAE">
        <w:rPr>
          <w:sz w:val="28"/>
          <w:szCs w:val="28"/>
        </w:rPr>
        <w:t xml:space="preserve"> предупреждение лесных пожаров:</w:t>
      </w:r>
    </w:p>
    <w:p w:rsidR="00E97FC2" w:rsidRPr="00F05BAE" w:rsidRDefault="00E97FC2" w:rsidP="00ED16EE">
      <w:pPr>
        <w:autoSpaceDE w:val="0"/>
        <w:autoSpaceDN w:val="0"/>
        <w:adjustRightInd w:val="0"/>
        <w:ind w:firstLine="709"/>
        <w:jc w:val="both"/>
        <w:rPr>
          <w:rStyle w:val="FontStyle196"/>
          <w:sz w:val="28"/>
          <w:szCs w:val="28"/>
        </w:rPr>
      </w:pPr>
      <w:r w:rsidRPr="00F05BAE">
        <w:rPr>
          <w:sz w:val="28"/>
          <w:szCs w:val="28"/>
        </w:rPr>
        <w:t xml:space="preserve">противопожарное обустройство лесов, </w:t>
      </w:r>
      <w:r w:rsidRPr="00F05BAE">
        <w:rPr>
          <w:rStyle w:val="FontStyle196"/>
          <w:color w:val="000000"/>
          <w:sz w:val="28"/>
          <w:szCs w:val="28"/>
        </w:rPr>
        <w:t xml:space="preserve">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разрубка просек, противопожарных разрывов; </w:t>
      </w:r>
    </w:p>
    <w:p w:rsidR="00E97FC2" w:rsidRPr="00F05BAE" w:rsidRDefault="00E97FC2" w:rsidP="00B42EA5">
      <w:pPr>
        <w:autoSpaceDE w:val="0"/>
        <w:autoSpaceDN w:val="0"/>
        <w:adjustRightInd w:val="0"/>
        <w:ind w:firstLine="709"/>
        <w:jc w:val="both"/>
        <w:rPr>
          <w:rStyle w:val="FontStyle196"/>
          <w:sz w:val="28"/>
          <w:szCs w:val="28"/>
        </w:rPr>
      </w:pPr>
      <w:r w:rsidRPr="00F05BAE">
        <w:rPr>
          <w:sz w:val="28"/>
          <w:szCs w:val="28"/>
        </w:rPr>
        <w:t xml:space="preserve"> обеспечение средствами предупреждения и тушения лесных пожаров</w:t>
      </w:r>
      <w:r w:rsidRPr="00F05BAE">
        <w:rPr>
          <w:rStyle w:val="FontStyle196"/>
          <w:color w:val="000000"/>
          <w:sz w:val="28"/>
          <w:szCs w:val="28"/>
        </w:rPr>
        <w:t xml:space="preserve"> -  создание систем, средств предупреждения и тушения лесных пожаров, содержание этих систем и средств, а также формирование запасов горюче-смазочных материалов на период высокой пожарной опасности;</w:t>
      </w:r>
    </w:p>
    <w:p w:rsidR="00E97FC2" w:rsidRPr="00F05BAE" w:rsidRDefault="00E97FC2" w:rsidP="00E75751">
      <w:pPr>
        <w:pStyle w:val="Style97"/>
        <w:widowControl/>
        <w:suppressAutoHyphens/>
        <w:spacing w:line="240" w:lineRule="auto"/>
        <w:ind w:firstLine="710"/>
        <w:rPr>
          <w:rStyle w:val="FontStyle196"/>
          <w:color w:val="000000"/>
          <w:sz w:val="28"/>
          <w:szCs w:val="28"/>
        </w:rPr>
      </w:pPr>
      <w:r w:rsidRPr="00F05BAE">
        <w:rPr>
          <w:rStyle w:val="FontStyle196"/>
          <w:color w:val="000000"/>
          <w:sz w:val="28"/>
          <w:szCs w:val="28"/>
        </w:rPr>
        <w:t xml:space="preserve">- мониторинг пожарной опасности в лесахи лесных пожаров; </w:t>
      </w:r>
    </w:p>
    <w:p w:rsidR="00E97FC2" w:rsidRDefault="00E97FC2" w:rsidP="00E75751">
      <w:pPr>
        <w:pStyle w:val="Style97"/>
        <w:widowControl/>
        <w:suppressAutoHyphens/>
        <w:spacing w:line="240" w:lineRule="auto"/>
        <w:ind w:firstLine="710"/>
        <w:rPr>
          <w:rStyle w:val="FontStyle196"/>
          <w:color w:val="000000"/>
          <w:sz w:val="28"/>
          <w:szCs w:val="28"/>
        </w:rPr>
      </w:pPr>
      <w:r>
        <w:rPr>
          <w:rStyle w:val="FontStyle196"/>
          <w:color w:val="000000"/>
          <w:sz w:val="28"/>
          <w:szCs w:val="28"/>
        </w:rPr>
        <w:t>-</w:t>
      </w:r>
      <w:r w:rsidRPr="00C519F1">
        <w:rPr>
          <w:rStyle w:val="FontStyle196"/>
          <w:color w:val="000000"/>
          <w:sz w:val="28"/>
          <w:szCs w:val="28"/>
        </w:rPr>
        <w:t xml:space="preserve"> разработка </w:t>
      </w:r>
      <w:r w:rsidRPr="00F05BAE">
        <w:rPr>
          <w:rStyle w:val="FontStyle196"/>
          <w:color w:val="000000"/>
          <w:sz w:val="28"/>
          <w:szCs w:val="28"/>
        </w:rPr>
        <w:t>и утверждение</w:t>
      </w:r>
      <w:r w:rsidRPr="00C519F1">
        <w:rPr>
          <w:rStyle w:val="FontStyle196"/>
          <w:color w:val="000000"/>
          <w:sz w:val="28"/>
          <w:szCs w:val="28"/>
        </w:rPr>
        <w:t xml:space="preserve">планов тушения лесных пожаров; </w:t>
      </w:r>
    </w:p>
    <w:p w:rsidR="00E97FC2" w:rsidRDefault="00E97FC2" w:rsidP="00E75751">
      <w:pPr>
        <w:pStyle w:val="Style97"/>
        <w:widowControl/>
        <w:suppressAutoHyphens/>
        <w:spacing w:line="240" w:lineRule="auto"/>
        <w:ind w:firstLine="710"/>
        <w:rPr>
          <w:rStyle w:val="FontStyle196"/>
          <w:color w:val="000000"/>
          <w:sz w:val="28"/>
          <w:szCs w:val="28"/>
        </w:rPr>
      </w:pPr>
      <w:r>
        <w:rPr>
          <w:rStyle w:val="FontStyle196"/>
          <w:color w:val="000000"/>
          <w:sz w:val="28"/>
          <w:szCs w:val="28"/>
        </w:rPr>
        <w:t>-</w:t>
      </w:r>
      <w:r w:rsidRPr="00C519F1">
        <w:rPr>
          <w:rStyle w:val="FontStyle196"/>
          <w:color w:val="000000"/>
          <w:sz w:val="28"/>
          <w:szCs w:val="28"/>
        </w:rPr>
        <w:t xml:space="preserve"> тушение лесных пожаров.</w:t>
      </w:r>
    </w:p>
    <w:p w:rsidR="00E97FC2" w:rsidRPr="008774BA" w:rsidRDefault="00E97FC2" w:rsidP="00E75751">
      <w:pPr>
        <w:pStyle w:val="Style97"/>
        <w:widowControl/>
        <w:suppressAutoHyphens/>
        <w:spacing w:line="240" w:lineRule="auto"/>
        <w:ind w:firstLine="710"/>
        <w:rPr>
          <w:rStyle w:val="FontStyle196"/>
          <w:b/>
          <w:i/>
          <w:color w:val="000000"/>
          <w:sz w:val="28"/>
          <w:szCs w:val="28"/>
        </w:rPr>
      </w:pPr>
      <w:r w:rsidRPr="008774BA">
        <w:rPr>
          <w:rStyle w:val="FontStyle196"/>
          <w:b/>
          <w:i/>
          <w:color w:val="000000"/>
          <w:sz w:val="28"/>
          <w:szCs w:val="28"/>
        </w:rPr>
        <w:t xml:space="preserve">Общие правила пожарной безопасности: </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 xml:space="preserve">В период со дня схода снежного покрова до установления устойчивой дождливой осенней погоды или образования снежного покрова в лесах запрещается: </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а) разводить костры в хвойных молодняках, на гарях, на участках поврежд</w:t>
      </w:r>
      <w:r>
        <w:rPr>
          <w:rStyle w:val="FontStyle196"/>
          <w:color w:val="000000"/>
          <w:sz w:val="28"/>
          <w:szCs w:val="28"/>
        </w:rPr>
        <w:t>е</w:t>
      </w:r>
      <w:r w:rsidRPr="004D21F4">
        <w:rPr>
          <w:rStyle w:val="FontStyle196"/>
          <w:color w:val="000000"/>
          <w:sz w:val="28"/>
          <w:szCs w:val="28"/>
        </w:rPr>
        <w:t xml:space="preserve">нного леса, на лесосеках, не очищенных от порубочных остатков, в местах с подсохшей травой, под кронами деревьев; </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 xml:space="preserve">б) бросать горящие спички, окурки, горячую золу из курительных трубок, стекло (бутылки, банки и др.); </w:t>
      </w:r>
    </w:p>
    <w:p w:rsidR="00E97FC2" w:rsidRPr="00DC468E" w:rsidRDefault="00E97FC2" w:rsidP="00E75751">
      <w:pPr>
        <w:pStyle w:val="Style97"/>
        <w:widowControl/>
        <w:suppressAutoHyphens/>
        <w:spacing w:line="240" w:lineRule="auto"/>
        <w:ind w:firstLine="710"/>
        <w:rPr>
          <w:rStyle w:val="FontStyle196"/>
          <w:i/>
          <w:color w:val="000000"/>
          <w:sz w:val="28"/>
          <w:szCs w:val="28"/>
        </w:rPr>
      </w:pPr>
      <w:r w:rsidRPr="00DC468E">
        <w:rPr>
          <w:rStyle w:val="FontStyle196"/>
          <w:color w:val="000000"/>
          <w:sz w:val="28"/>
          <w:szCs w:val="28"/>
        </w:rPr>
        <w:t xml:space="preserve">в) </w:t>
      </w:r>
      <w:r w:rsidRPr="004D21F4">
        <w:rPr>
          <w:rStyle w:val="FontStyle196"/>
          <w:color w:val="000000"/>
          <w:sz w:val="28"/>
          <w:szCs w:val="28"/>
        </w:rPr>
        <w:t>оставлять промасленные или пропитанные бензином, керосином, иными горючими веществами материалы (бумагу, ткань, паклю и др.);</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г)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w:t>
      </w:r>
      <w:r w:rsidRPr="004D21F4">
        <w:rPr>
          <w:rStyle w:val="FontStyle196"/>
          <w:rFonts w:ascii="Tahoma" w:hAnsi="Tahoma" w:cs="Tahoma"/>
          <w:color w:val="000000"/>
          <w:sz w:val="28"/>
          <w:szCs w:val="28"/>
        </w:rPr>
        <w:t>ѐ</w:t>
      </w:r>
      <w:r w:rsidRPr="004D21F4">
        <w:rPr>
          <w:rStyle w:val="FontStyle196"/>
          <w:color w:val="000000"/>
          <w:sz w:val="28"/>
          <w:szCs w:val="28"/>
        </w:rPr>
        <w:t>м вблизи машин, заправляемых горючим;</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д) засорять леса бытовыми, строительными, промышленными и иными отходами и мусором.</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Сжигание мусора, вывозимого из насел</w:t>
      </w:r>
      <w:r>
        <w:rPr>
          <w:rStyle w:val="FontStyle196"/>
          <w:color w:val="000000"/>
          <w:sz w:val="28"/>
          <w:szCs w:val="28"/>
        </w:rPr>
        <w:t>е</w:t>
      </w:r>
      <w:r w:rsidRPr="004D21F4">
        <w:rPr>
          <w:rStyle w:val="FontStyle196"/>
          <w:color w:val="000000"/>
          <w:sz w:val="28"/>
          <w:szCs w:val="28"/>
        </w:rPr>
        <w:t>нных пунктов, может производиться вблизи леса только на специально отвед</w:t>
      </w:r>
      <w:r>
        <w:rPr>
          <w:rStyle w:val="FontStyle196"/>
          <w:color w:val="000000"/>
          <w:sz w:val="28"/>
          <w:szCs w:val="28"/>
        </w:rPr>
        <w:t>е</w:t>
      </w:r>
      <w:r w:rsidRPr="004D21F4">
        <w:rPr>
          <w:rStyle w:val="FontStyle196"/>
          <w:color w:val="000000"/>
          <w:sz w:val="28"/>
          <w:szCs w:val="28"/>
        </w:rPr>
        <w:t xml:space="preserve">нных местах при условии, что: </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 xml:space="preserve">а) места для сжигания мусора располагаются на расстоянии не менее: </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 xml:space="preserve">- 100 м от хвойного леса или отдельно растущих хвойных деревьев и молодняка; </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 xml:space="preserve">- 50 м от лиственного леса или отдельно растущих лиственных деревьев. </w:t>
      </w:r>
    </w:p>
    <w:p w:rsidR="00E97FC2" w:rsidRPr="00F05BAE" w:rsidRDefault="00E97FC2" w:rsidP="00F05BAE">
      <w:pPr>
        <w:autoSpaceDE w:val="0"/>
        <w:autoSpaceDN w:val="0"/>
        <w:adjustRightInd w:val="0"/>
        <w:ind w:firstLine="709"/>
        <w:jc w:val="both"/>
        <w:rPr>
          <w:rStyle w:val="FontStyle196"/>
          <w:sz w:val="28"/>
          <w:szCs w:val="28"/>
        </w:rPr>
      </w:pPr>
      <w:r w:rsidRPr="004D21F4">
        <w:rPr>
          <w:rStyle w:val="FontStyle196"/>
          <w:color w:val="000000"/>
          <w:sz w:val="28"/>
          <w:szCs w:val="28"/>
        </w:rPr>
        <w:t>б) территория вокруг мест для сжигания должна быть очищена от сухостойных деревьев, вал</w:t>
      </w:r>
      <w:r>
        <w:rPr>
          <w:rStyle w:val="FontStyle196"/>
          <w:color w:val="000000"/>
          <w:sz w:val="28"/>
          <w:szCs w:val="28"/>
        </w:rPr>
        <w:t>е</w:t>
      </w:r>
      <w:r w:rsidRPr="004D21F4">
        <w:rPr>
          <w:rStyle w:val="FontStyle196"/>
          <w:color w:val="000000"/>
          <w:sz w:val="28"/>
          <w:szCs w:val="28"/>
        </w:rPr>
        <w:t>жника, порубочных остатков и других горючих материалов в радиусе 25-30 метров и окаймлена двумя минерализованными полосами шириной 1,4 м каждая</w:t>
      </w:r>
      <w:r>
        <w:rPr>
          <w:rStyle w:val="FontStyle196"/>
          <w:color w:val="000000"/>
          <w:sz w:val="28"/>
          <w:szCs w:val="28"/>
        </w:rPr>
        <w:t xml:space="preserve">, </w:t>
      </w:r>
      <w:r w:rsidRPr="00F05BAE">
        <w:rPr>
          <w:sz w:val="28"/>
          <w:szCs w:val="28"/>
        </w:rPr>
        <w:t>а вблизи хвойного леса на сухих почвах - двумя противопожарными минерализованными полосами, шириной не менее 2,6 метра каждая, с расстоянием между ними 5 метров.</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 xml:space="preserve">В период пожароопасного сезона сжигание мусора разрешается производить только при отсутствии пожарной опасности в лесу по условиям погоды и под контролем ответственных лиц. </w:t>
      </w:r>
    </w:p>
    <w:p w:rsidR="00E97FC2" w:rsidRDefault="00E97FC2" w:rsidP="00E75751">
      <w:pPr>
        <w:pStyle w:val="Style97"/>
        <w:widowControl/>
        <w:suppressAutoHyphens/>
        <w:spacing w:line="240" w:lineRule="auto"/>
        <w:ind w:firstLine="710"/>
        <w:rPr>
          <w:rStyle w:val="FontStyle196"/>
          <w:color w:val="000000"/>
          <w:sz w:val="28"/>
          <w:szCs w:val="28"/>
        </w:rPr>
      </w:pPr>
      <w:r w:rsidRPr="004D21F4">
        <w:rPr>
          <w:rStyle w:val="FontStyle196"/>
          <w:color w:val="000000"/>
          <w:sz w:val="28"/>
          <w:szCs w:val="28"/>
        </w:rPr>
        <w:t xml:space="preserve">Юридические лица и граждане, осуществляющие использование лесов, обязаны: </w:t>
      </w:r>
    </w:p>
    <w:p w:rsidR="00E97FC2" w:rsidRDefault="00E97FC2" w:rsidP="00E75751">
      <w:pPr>
        <w:pStyle w:val="Style97"/>
        <w:widowControl/>
        <w:suppressAutoHyphens/>
        <w:spacing w:line="240" w:lineRule="auto"/>
        <w:ind w:firstLine="710"/>
        <w:rPr>
          <w:rStyle w:val="FontStyle196"/>
          <w:color w:val="000000"/>
          <w:sz w:val="28"/>
          <w:szCs w:val="28"/>
        </w:rPr>
      </w:pPr>
      <w:r>
        <w:rPr>
          <w:rStyle w:val="FontStyle196"/>
          <w:color w:val="000000"/>
          <w:sz w:val="28"/>
          <w:szCs w:val="28"/>
        </w:rPr>
        <w:t xml:space="preserve">- </w:t>
      </w:r>
      <w:r w:rsidRPr="004D21F4">
        <w:rPr>
          <w:rStyle w:val="FontStyle196"/>
          <w:color w:val="000000"/>
          <w:sz w:val="28"/>
          <w:szCs w:val="28"/>
        </w:rPr>
        <w:t xml:space="preserve">хранить горюче-смазочные материалы в закрытой таре, производить в период пожароопасного сезона очистку мест их хранения от растительного покрова, древесного мусора, других горючих материалов и окаймление минерализованной полосой шириной не менее 1,4 метра; </w:t>
      </w:r>
    </w:p>
    <w:p w:rsidR="00E97FC2" w:rsidRPr="00F05BAE" w:rsidRDefault="00E97FC2" w:rsidP="000D4EBE">
      <w:pPr>
        <w:autoSpaceDE w:val="0"/>
        <w:autoSpaceDN w:val="0"/>
        <w:adjustRightInd w:val="0"/>
        <w:ind w:firstLine="709"/>
        <w:jc w:val="both"/>
        <w:rPr>
          <w:sz w:val="28"/>
          <w:szCs w:val="28"/>
        </w:rPr>
      </w:pPr>
      <w:r w:rsidRPr="00F05BAE">
        <w:rPr>
          <w:rStyle w:val="FontStyle196"/>
          <w:color w:val="000000"/>
          <w:sz w:val="28"/>
          <w:szCs w:val="28"/>
        </w:rPr>
        <w:t xml:space="preserve">- </w:t>
      </w:r>
      <w:r w:rsidRPr="00F05BAE">
        <w:rPr>
          <w:sz w:val="28"/>
          <w:szCs w:val="28"/>
        </w:rPr>
        <w:t>соблюдать нормы наличия средств предупреждения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
    <w:p w:rsidR="00E97FC2" w:rsidRPr="00E01EE9" w:rsidRDefault="00E97FC2" w:rsidP="00F05BAE">
      <w:pPr>
        <w:autoSpaceDE w:val="0"/>
        <w:autoSpaceDN w:val="0"/>
        <w:adjustRightInd w:val="0"/>
        <w:ind w:firstLine="709"/>
        <w:jc w:val="both"/>
        <w:rPr>
          <w:rStyle w:val="FontStyle196"/>
          <w:sz w:val="28"/>
          <w:szCs w:val="28"/>
        </w:rPr>
      </w:pPr>
      <w:r w:rsidRPr="00E01EE9">
        <w:rPr>
          <w:rStyle w:val="FontStyle196"/>
          <w:sz w:val="28"/>
          <w:szCs w:val="28"/>
        </w:rPr>
        <w:t>- при корчевке пней с помощью взрывчатых веществ уведомлять о месте и времени проведения этих работ Администрацию города Каменска-Уральского не менее чем за 10 дней до их начала; прекращать корчевку пней с помощью этих веществ при высокой пожарной опасности в лесу;</w:t>
      </w:r>
    </w:p>
    <w:p w:rsidR="00E97FC2" w:rsidRDefault="00E97FC2" w:rsidP="00E75751">
      <w:pPr>
        <w:pStyle w:val="Style97"/>
        <w:widowControl/>
        <w:suppressAutoHyphens/>
        <w:spacing w:line="240" w:lineRule="auto"/>
        <w:ind w:firstLine="710"/>
        <w:rPr>
          <w:rStyle w:val="FontStyle196"/>
          <w:color w:val="000000"/>
          <w:sz w:val="28"/>
          <w:szCs w:val="28"/>
        </w:rPr>
      </w:pPr>
      <w:r>
        <w:rPr>
          <w:rStyle w:val="FontStyle196"/>
          <w:color w:val="000000"/>
          <w:sz w:val="28"/>
          <w:szCs w:val="28"/>
        </w:rPr>
        <w:t xml:space="preserve">- </w:t>
      </w:r>
      <w:r w:rsidRPr="00BC1152">
        <w:rPr>
          <w:rStyle w:val="FontStyle196"/>
          <w:color w:val="000000"/>
          <w:sz w:val="28"/>
          <w:szCs w:val="28"/>
        </w:rPr>
        <w:t>в случае обнаружения лесного пожара на соответствующем лесном участке немедленно сообщить об этом в специализированную диспетчерскую службу и принять все возможные меры по недопущению распространения лесного пожара</w:t>
      </w:r>
      <w:r w:rsidRPr="00DE0C6B">
        <w:rPr>
          <w:rStyle w:val="FontStyle196"/>
          <w:color w:val="FF0000"/>
          <w:sz w:val="28"/>
          <w:szCs w:val="28"/>
        </w:rPr>
        <w:t>.</w:t>
      </w:r>
    </w:p>
    <w:p w:rsidR="00E97FC2" w:rsidRPr="00514EAD" w:rsidRDefault="00E97FC2" w:rsidP="003E4490">
      <w:pPr>
        <w:pStyle w:val="Style97"/>
        <w:widowControl/>
        <w:suppressAutoHyphens/>
        <w:spacing w:line="240" w:lineRule="auto"/>
        <w:ind w:firstLine="710"/>
        <w:rPr>
          <w:rStyle w:val="FontStyle196"/>
          <w:b/>
          <w:i/>
          <w:color w:val="000000"/>
          <w:sz w:val="28"/>
          <w:szCs w:val="28"/>
        </w:rPr>
      </w:pPr>
      <w:r w:rsidRPr="00514EAD">
        <w:rPr>
          <w:rStyle w:val="FontStyle196"/>
          <w:b/>
          <w:i/>
          <w:color w:val="000000"/>
          <w:sz w:val="28"/>
          <w:szCs w:val="28"/>
        </w:rPr>
        <w:t>Меры пожарной безопасности при проведении рубок лесных насаждений:</w:t>
      </w:r>
    </w:p>
    <w:p w:rsidR="00E97FC2"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При проведении рубок лесных насаждений одновременно с заготовкой древесины следует производить очистку мест рубок (лесосек) от порубочных остатков.</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В случаях, когда граждане и юридические лица, осуществляющие использование лесов, обязаны сохранить подрост и молодняк, применяются преимущественно безогневые способы очистки мест рубок (лесосек) от порубочных остатков.</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При проведении очистки мест рубок (лесосек) осуществляются:</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а) весенняя доочистка в случае рубки в зимнее время;</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 xml:space="preserve">б) укладка порубочных остатков в кучи или валы шириной не более </w:t>
      </w:r>
      <w:r>
        <w:rPr>
          <w:rStyle w:val="FontStyle196"/>
          <w:color w:val="000000"/>
          <w:sz w:val="28"/>
          <w:szCs w:val="28"/>
        </w:rPr>
        <w:br/>
      </w:r>
      <w:r w:rsidRPr="003E4490">
        <w:rPr>
          <w:rStyle w:val="FontStyle196"/>
          <w:color w:val="000000"/>
          <w:sz w:val="28"/>
          <w:szCs w:val="28"/>
        </w:rPr>
        <w:t xml:space="preserve">3 метров для перегнивания, сжигания или разбрасывание их в измельченном виде по площади места рубки (лесосеки) на расстоянии не менее 10 метров от прилегающих лесных </w:t>
      </w:r>
      <w:r w:rsidRPr="00E01EE9">
        <w:rPr>
          <w:rStyle w:val="FontStyle196"/>
          <w:sz w:val="28"/>
          <w:szCs w:val="28"/>
        </w:rPr>
        <w:t>насаждений; расстояние</w:t>
      </w:r>
      <w:r w:rsidRPr="003E4490">
        <w:rPr>
          <w:rStyle w:val="FontStyle196"/>
          <w:color w:val="000000"/>
          <w:sz w:val="28"/>
          <w:szCs w:val="28"/>
        </w:rPr>
        <w:t xml:space="preserve"> между валами должно быть не менее 20 метров, если оно не обусловлено технологией лесосечных работ;</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в) завершение сжигания порубочных остатков при огневом способе очистки мест рубок (лесосек) до начала пожароопасного сезона</w:t>
      </w:r>
      <w:r>
        <w:rPr>
          <w:rStyle w:val="FontStyle196"/>
          <w:color w:val="000000"/>
          <w:sz w:val="28"/>
          <w:szCs w:val="28"/>
        </w:rPr>
        <w:t>;с</w:t>
      </w:r>
      <w:r w:rsidRPr="003E4490">
        <w:rPr>
          <w:rStyle w:val="FontStyle196"/>
          <w:color w:val="000000"/>
          <w:sz w:val="28"/>
          <w:szCs w:val="28"/>
        </w:rPr>
        <w:t>жигание порубочных остатков от летней заготовки древесины и порубочных остатков, собранных при весенней доочистке мест рубок (лесосек), производится осенью, после окончания пожароопасного сезона.</w:t>
      </w:r>
    </w:p>
    <w:p w:rsidR="00E97FC2"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 xml:space="preserve">При сжигании порубочных остатков должны обеспечиваться сохранность имеющихся на местах рубок (лесосеках) подроста, деревьев-семенников и других несрубленных деревьев, а также полное сгорание порубочных </w:t>
      </w:r>
      <w:r w:rsidRPr="00E01EE9">
        <w:rPr>
          <w:rStyle w:val="FontStyle196"/>
          <w:sz w:val="28"/>
          <w:szCs w:val="28"/>
        </w:rPr>
        <w:t>остатков. Сжигание</w:t>
      </w:r>
      <w:r w:rsidRPr="00BA77F7">
        <w:rPr>
          <w:rStyle w:val="FontStyle196"/>
          <w:color w:val="FF0000"/>
          <w:sz w:val="28"/>
          <w:szCs w:val="28"/>
        </w:rPr>
        <w:t xml:space="preserve"> </w:t>
      </w:r>
      <w:r w:rsidRPr="003E4490">
        <w:rPr>
          <w:rStyle w:val="FontStyle196"/>
          <w:color w:val="000000"/>
          <w:sz w:val="28"/>
          <w:szCs w:val="28"/>
        </w:rPr>
        <w:t>порубочных остатков сплошным палом запрещается.</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При трелевке деревьев с необрубленными кронами сжигание порубочных остатков на верхних складах (пунктах погрузки) производится в течение всего периода заготовки, трелевки и вывозки древесины.</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 xml:space="preserve">Срубленные деревья в случае оставления их на местах рубок (лесосеках) на период пожароопасного сезона должны быть очищены от сучьев и плотно уложены на </w:t>
      </w:r>
      <w:r w:rsidRPr="00E01EE9">
        <w:rPr>
          <w:rStyle w:val="FontStyle196"/>
          <w:sz w:val="28"/>
          <w:szCs w:val="28"/>
        </w:rPr>
        <w:t>землю. Заготовленная древесина</w:t>
      </w:r>
      <w:r w:rsidRPr="003E4490">
        <w:rPr>
          <w:rStyle w:val="FontStyle196"/>
          <w:color w:val="000000"/>
          <w:sz w:val="28"/>
          <w:szCs w:val="28"/>
        </w:rPr>
        <w:t>, оставляемая на местах рубок (лесосеках) на период пожароопасного сезона, должна быть собрана в штабеля или поленницы и отделена противопожарной минерализованной полосой шириной не менее 1,4 метра</w:t>
      </w:r>
    </w:p>
    <w:p w:rsidR="00E97FC2" w:rsidRPr="003E4490" w:rsidRDefault="00E97FC2" w:rsidP="00E75751">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метра. Места рубок (лесосеки) площадью свыше 25 гектаров должны быть, кроме того, разделены противопожарными минерализованными полосами указанной ширины на участки, не превышающие 25 гектаров</w:t>
      </w:r>
      <w:r>
        <w:rPr>
          <w:rStyle w:val="FontStyle196"/>
          <w:color w:val="000000"/>
          <w:sz w:val="28"/>
          <w:szCs w:val="28"/>
        </w:rPr>
        <w:t>.</w:t>
      </w:r>
    </w:p>
    <w:p w:rsidR="00E97FC2" w:rsidRDefault="00E97FC2" w:rsidP="00E75751">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Складирование заготовленной древесины должно производиться только на открытых местах на расстоянии:</w:t>
      </w:r>
    </w:p>
    <w:p w:rsidR="00E97FC2" w:rsidRDefault="00E97FC2" w:rsidP="00E75751">
      <w:pPr>
        <w:pStyle w:val="Style97"/>
        <w:widowControl/>
        <w:suppressAutoHyphens/>
        <w:spacing w:line="240" w:lineRule="auto"/>
        <w:ind w:firstLine="710"/>
        <w:rPr>
          <w:rStyle w:val="FontStyle196"/>
          <w:color w:val="000000"/>
          <w:sz w:val="28"/>
          <w:szCs w:val="28"/>
        </w:rPr>
      </w:pPr>
      <w:r>
        <w:rPr>
          <w:rStyle w:val="FontStyle196"/>
          <w:color w:val="000000"/>
          <w:sz w:val="28"/>
          <w:szCs w:val="28"/>
        </w:rPr>
        <w:t xml:space="preserve">- </w:t>
      </w:r>
      <w:r w:rsidRPr="003E4490">
        <w:rPr>
          <w:rStyle w:val="FontStyle196"/>
          <w:color w:val="000000"/>
          <w:sz w:val="28"/>
          <w:szCs w:val="28"/>
        </w:rPr>
        <w:t xml:space="preserve">от прилегающего лиственного леса при площади места складирования до 8 гектаров </w:t>
      </w:r>
      <w:r>
        <w:rPr>
          <w:rStyle w:val="FontStyle196"/>
          <w:color w:val="000000"/>
          <w:sz w:val="28"/>
          <w:szCs w:val="28"/>
        </w:rPr>
        <w:t>–</w:t>
      </w:r>
      <w:r w:rsidRPr="003E4490">
        <w:rPr>
          <w:rStyle w:val="FontStyle196"/>
          <w:color w:val="000000"/>
          <w:sz w:val="28"/>
          <w:szCs w:val="28"/>
        </w:rPr>
        <w:t xml:space="preserve"> 20 метров, а при площади места складирования 8 гектаров и более </w:t>
      </w:r>
      <w:r>
        <w:rPr>
          <w:rStyle w:val="FontStyle196"/>
          <w:color w:val="000000"/>
          <w:sz w:val="28"/>
          <w:szCs w:val="28"/>
        </w:rPr>
        <w:t>–</w:t>
      </w:r>
      <w:r w:rsidRPr="003E4490">
        <w:rPr>
          <w:rStyle w:val="FontStyle196"/>
          <w:color w:val="000000"/>
          <w:sz w:val="28"/>
          <w:szCs w:val="28"/>
        </w:rPr>
        <w:t xml:space="preserve"> 30 метров;</w:t>
      </w:r>
    </w:p>
    <w:p w:rsidR="00E97FC2" w:rsidRDefault="00E97FC2" w:rsidP="00E75751">
      <w:pPr>
        <w:pStyle w:val="Style97"/>
        <w:widowControl/>
        <w:suppressAutoHyphens/>
        <w:spacing w:line="240" w:lineRule="auto"/>
        <w:ind w:firstLine="710"/>
        <w:rPr>
          <w:rStyle w:val="FontStyle196"/>
          <w:color w:val="000000"/>
          <w:sz w:val="28"/>
          <w:szCs w:val="28"/>
        </w:rPr>
      </w:pPr>
      <w:r>
        <w:rPr>
          <w:rStyle w:val="FontStyle196"/>
          <w:color w:val="000000"/>
          <w:sz w:val="28"/>
          <w:szCs w:val="28"/>
        </w:rPr>
        <w:t xml:space="preserve">- </w:t>
      </w:r>
      <w:r w:rsidRPr="003E4490">
        <w:rPr>
          <w:rStyle w:val="FontStyle196"/>
          <w:color w:val="000000"/>
          <w:sz w:val="28"/>
          <w:szCs w:val="28"/>
        </w:rPr>
        <w:t xml:space="preserve">от прилегающих хвойного и смешанного лесов при площади места складирования до 8 гектаров </w:t>
      </w:r>
      <w:r>
        <w:rPr>
          <w:rStyle w:val="FontStyle196"/>
          <w:color w:val="000000"/>
          <w:sz w:val="28"/>
          <w:szCs w:val="28"/>
        </w:rPr>
        <w:t>–</w:t>
      </w:r>
      <w:r w:rsidRPr="003E4490">
        <w:rPr>
          <w:rStyle w:val="FontStyle196"/>
          <w:color w:val="000000"/>
          <w:sz w:val="28"/>
          <w:szCs w:val="28"/>
        </w:rPr>
        <w:t xml:space="preserve"> 40 метров, а при площади места складирования 8 гектаров и более </w:t>
      </w:r>
      <w:r>
        <w:rPr>
          <w:rStyle w:val="FontStyle196"/>
          <w:color w:val="000000"/>
          <w:sz w:val="28"/>
          <w:szCs w:val="28"/>
        </w:rPr>
        <w:t>–</w:t>
      </w:r>
      <w:r w:rsidRPr="003E4490">
        <w:rPr>
          <w:rStyle w:val="FontStyle196"/>
          <w:color w:val="000000"/>
          <w:sz w:val="28"/>
          <w:szCs w:val="28"/>
        </w:rPr>
        <w:t xml:space="preserve"> 60 метров.</w:t>
      </w:r>
    </w:p>
    <w:p w:rsidR="00E97FC2" w:rsidRDefault="00E97FC2" w:rsidP="00E75751">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 xml:space="preserve">Места складирования и противопожарные разрывы вокруг них очищаются от горючих материалов и отделяются противопожарной минерализованной полосой шириной не менее 1,4 метра, а в хвойных лесных насаждениях на сухих почвах </w:t>
      </w:r>
      <w:r>
        <w:rPr>
          <w:rStyle w:val="FontStyle196"/>
          <w:color w:val="000000"/>
          <w:sz w:val="28"/>
          <w:szCs w:val="28"/>
        </w:rPr>
        <w:t>–</w:t>
      </w:r>
      <w:r w:rsidRPr="003E4490">
        <w:rPr>
          <w:rStyle w:val="FontStyle196"/>
          <w:color w:val="000000"/>
          <w:sz w:val="28"/>
          <w:szCs w:val="28"/>
        </w:rPr>
        <w:t xml:space="preserve"> двумя такими полосами на расстоянии 5-10 метров одна от другой</w:t>
      </w:r>
      <w:r>
        <w:rPr>
          <w:rStyle w:val="FontStyle196"/>
          <w:color w:val="000000"/>
          <w:sz w:val="28"/>
          <w:szCs w:val="28"/>
        </w:rPr>
        <w:t>.</w:t>
      </w:r>
    </w:p>
    <w:p w:rsidR="00E97FC2" w:rsidRPr="00514EAD" w:rsidRDefault="00E97FC2" w:rsidP="00E75751">
      <w:pPr>
        <w:pStyle w:val="Style97"/>
        <w:widowControl/>
        <w:suppressAutoHyphens/>
        <w:spacing w:line="240" w:lineRule="auto"/>
        <w:ind w:firstLine="710"/>
        <w:rPr>
          <w:rStyle w:val="FontStyle196"/>
          <w:b/>
          <w:i/>
          <w:color w:val="000000"/>
          <w:sz w:val="28"/>
          <w:szCs w:val="28"/>
        </w:rPr>
      </w:pPr>
      <w:r w:rsidRPr="00514EAD">
        <w:rPr>
          <w:rStyle w:val="FontStyle196"/>
          <w:b/>
          <w:i/>
          <w:color w:val="000000"/>
          <w:sz w:val="28"/>
          <w:szCs w:val="28"/>
        </w:rPr>
        <w:t>Меры пожарной безопасности при осуществлении рекреационной деятельности:</w:t>
      </w:r>
    </w:p>
    <w:p w:rsidR="00E97FC2" w:rsidRPr="003E4490" w:rsidRDefault="00E97FC2" w:rsidP="00E75751">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 xml:space="preserve">При осуществлении рекреационной деятельности в лесах в период пожароопасного сезона устройство мест отдыха, туристских стоянок и проведение других массовых мероприятий разрешается только по согласованию </w:t>
      </w:r>
      <w:r w:rsidRPr="002915D4">
        <w:rPr>
          <w:rStyle w:val="FontStyle196"/>
          <w:color w:val="000000"/>
          <w:sz w:val="28"/>
          <w:szCs w:val="28"/>
        </w:rPr>
        <w:t xml:space="preserve">с </w:t>
      </w:r>
      <w:r>
        <w:rPr>
          <w:rStyle w:val="FontStyle196"/>
          <w:color w:val="000000"/>
          <w:sz w:val="28"/>
          <w:szCs w:val="28"/>
        </w:rPr>
        <w:t>Администрацией города Каменска-Уральского</w:t>
      </w:r>
      <w:r w:rsidRPr="003E4490">
        <w:rPr>
          <w:rStyle w:val="FontStyle196"/>
          <w:color w:val="000000"/>
          <w:sz w:val="28"/>
          <w:szCs w:val="28"/>
        </w:rPr>
        <w:t>, при условии оборудования на используемых лесных участках мест для разведения костров и сбора мусора.</w:t>
      </w:r>
    </w:p>
    <w:p w:rsidR="00E97FC2" w:rsidRDefault="00E97FC2" w:rsidP="000807C7">
      <w:pPr>
        <w:pStyle w:val="Style97"/>
        <w:widowControl/>
        <w:suppressAutoHyphens/>
        <w:spacing w:line="240" w:lineRule="auto"/>
        <w:ind w:firstLine="710"/>
        <w:rPr>
          <w:rStyle w:val="FontStyle196"/>
          <w:color w:val="000000"/>
          <w:sz w:val="28"/>
          <w:szCs w:val="28"/>
        </w:rPr>
      </w:pPr>
      <w:r w:rsidRPr="00514EAD">
        <w:rPr>
          <w:rStyle w:val="FontStyle196"/>
          <w:b/>
          <w:i/>
          <w:color w:val="000000"/>
          <w:sz w:val="28"/>
          <w:szCs w:val="28"/>
        </w:rPr>
        <w:t>Меры пожарной безопасности при</w:t>
      </w:r>
      <w:r>
        <w:rPr>
          <w:rStyle w:val="FontStyle196"/>
          <w:b/>
          <w:i/>
          <w:color w:val="000000"/>
          <w:sz w:val="28"/>
          <w:szCs w:val="28"/>
        </w:rPr>
        <w:t xml:space="preserve"> проведении работ по геологическому изучению недр:</w:t>
      </w:r>
    </w:p>
    <w:p w:rsidR="00E97FC2" w:rsidRPr="000807C7" w:rsidRDefault="00E97FC2" w:rsidP="000807C7">
      <w:pPr>
        <w:pStyle w:val="Style97"/>
        <w:widowControl/>
        <w:suppressAutoHyphens/>
        <w:spacing w:line="240" w:lineRule="auto"/>
        <w:ind w:firstLine="710"/>
        <w:rPr>
          <w:rStyle w:val="FontStyle196"/>
          <w:color w:val="000000"/>
          <w:sz w:val="28"/>
          <w:szCs w:val="28"/>
        </w:rPr>
      </w:pPr>
      <w:r w:rsidRPr="000807C7">
        <w:rPr>
          <w:rStyle w:val="FontStyle196"/>
          <w:color w:val="000000"/>
          <w:sz w:val="28"/>
          <w:szCs w:val="28"/>
        </w:rPr>
        <w:t>При проведении работ по геологическому изучению недр в период пожароопасного сезона в лесах требуется:</w:t>
      </w:r>
    </w:p>
    <w:p w:rsidR="00E97FC2" w:rsidRPr="000807C7" w:rsidRDefault="00E97FC2" w:rsidP="000807C7">
      <w:pPr>
        <w:pStyle w:val="Style97"/>
        <w:widowControl/>
        <w:suppressAutoHyphens/>
        <w:spacing w:line="240" w:lineRule="auto"/>
        <w:ind w:firstLine="710"/>
        <w:rPr>
          <w:rStyle w:val="FontStyle196"/>
          <w:color w:val="000000"/>
          <w:sz w:val="28"/>
          <w:szCs w:val="28"/>
        </w:rPr>
      </w:pPr>
      <w:r w:rsidRPr="000807C7">
        <w:rPr>
          <w:rStyle w:val="FontStyle196"/>
          <w:color w:val="000000"/>
          <w:sz w:val="28"/>
          <w:szCs w:val="28"/>
        </w:rPr>
        <w:t>а) содержать территории, отведенные под буровые скважины и другие сооружения, в состоянии, свободном от древесного мусора и иных горючих материалов; проложить по границам этих территорий противопожарную минерализованную полосу шириной не менее 1,4 метра и содержать ее в очищенном от горючих материалов состоянии</w:t>
      </w:r>
      <w:r>
        <w:rPr>
          <w:rStyle w:val="FontStyle196"/>
          <w:color w:val="000000"/>
          <w:sz w:val="28"/>
          <w:szCs w:val="28"/>
        </w:rPr>
        <w:t>.</w:t>
      </w:r>
    </w:p>
    <w:p w:rsidR="00E97FC2" w:rsidRPr="000807C7" w:rsidRDefault="00E97FC2" w:rsidP="000807C7">
      <w:pPr>
        <w:pStyle w:val="Style97"/>
        <w:widowControl/>
        <w:suppressAutoHyphens/>
        <w:spacing w:line="240" w:lineRule="auto"/>
        <w:ind w:firstLine="710"/>
        <w:rPr>
          <w:rStyle w:val="FontStyle196"/>
          <w:color w:val="000000"/>
          <w:sz w:val="28"/>
          <w:szCs w:val="28"/>
        </w:rPr>
      </w:pPr>
      <w:r w:rsidRPr="000807C7">
        <w:rPr>
          <w:rStyle w:val="FontStyle196"/>
          <w:color w:val="000000"/>
          <w:sz w:val="28"/>
          <w:szCs w:val="28"/>
        </w:rPr>
        <w:t xml:space="preserve">б) полностью очистить от лесных насаждений территорию в радиусе 50 метров от пробуриваемых и эксплуатируемых скважин (при эксплуатации нефтяных и газовых скважин по закрытой системе </w:t>
      </w:r>
      <w:r>
        <w:rPr>
          <w:rStyle w:val="FontStyle196"/>
          <w:color w:val="000000"/>
          <w:sz w:val="28"/>
          <w:szCs w:val="28"/>
        </w:rPr>
        <w:t>–</w:t>
      </w:r>
      <w:r w:rsidRPr="000807C7">
        <w:rPr>
          <w:rStyle w:val="FontStyle196"/>
          <w:color w:val="000000"/>
          <w:sz w:val="28"/>
          <w:szCs w:val="28"/>
        </w:rPr>
        <w:t xml:space="preserve"> в радиусе 25 метров);</w:t>
      </w:r>
    </w:p>
    <w:p w:rsidR="00E97FC2" w:rsidRPr="000807C7" w:rsidRDefault="00E97FC2" w:rsidP="000807C7">
      <w:pPr>
        <w:pStyle w:val="Style97"/>
        <w:widowControl/>
        <w:suppressAutoHyphens/>
        <w:spacing w:line="240" w:lineRule="auto"/>
        <w:ind w:firstLine="710"/>
        <w:rPr>
          <w:rStyle w:val="FontStyle196"/>
          <w:color w:val="000000"/>
          <w:sz w:val="28"/>
          <w:szCs w:val="28"/>
        </w:rPr>
      </w:pPr>
      <w:r w:rsidRPr="000807C7">
        <w:rPr>
          <w:rStyle w:val="FontStyle196"/>
          <w:color w:val="000000"/>
          <w:sz w:val="28"/>
          <w:szCs w:val="28"/>
        </w:rPr>
        <w:t>в) не допускать хранения нефти в открытых емкостях и котлованах, а также загрязнения предоставленной для использования прилегающей территории горючими веществами (нефтью, мазутом и др.)</w:t>
      </w:r>
      <w:r>
        <w:rPr>
          <w:rStyle w:val="FontStyle196"/>
          <w:color w:val="000000"/>
          <w:sz w:val="28"/>
          <w:szCs w:val="28"/>
        </w:rPr>
        <w:t>.</w:t>
      </w:r>
    </w:p>
    <w:p w:rsidR="00E97FC2" w:rsidRPr="003B4669" w:rsidRDefault="00E97FC2" w:rsidP="000807C7">
      <w:pPr>
        <w:pStyle w:val="Style97"/>
        <w:widowControl/>
        <w:suppressAutoHyphens/>
        <w:spacing w:line="240" w:lineRule="auto"/>
        <w:ind w:firstLine="710"/>
        <w:rPr>
          <w:rStyle w:val="FontStyle196"/>
          <w:i/>
          <w:color w:val="000000"/>
          <w:sz w:val="28"/>
          <w:szCs w:val="28"/>
        </w:rPr>
      </w:pPr>
      <w:r w:rsidRPr="00E01EE9">
        <w:rPr>
          <w:rStyle w:val="FontStyle196"/>
          <w:sz w:val="28"/>
          <w:szCs w:val="28"/>
        </w:rPr>
        <w:t>г) согласовывать с Администрацией города Каменска-Уральского</w:t>
      </w:r>
      <w:r>
        <w:rPr>
          <w:rStyle w:val="FontStyle196"/>
          <w:color w:val="FF0000"/>
          <w:sz w:val="28"/>
          <w:szCs w:val="28"/>
        </w:rPr>
        <w:t xml:space="preserve"> </w:t>
      </w:r>
      <w:r w:rsidRPr="00DF462A">
        <w:rPr>
          <w:rStyle w:val="FontStyle196"/>
          <w:color w:val="000000"/>
          <w:sz w:val="28"/>
          <w:szCs w:val="28"/>
        </w:rPr>
        <w:t>порядок и время сжигания нефти при аварийных разливах, если они ликвидируются этим путем.</w:t>
      </w:r>
    </w:p>
    <w:p w:rsidR="00E97FC2" w:rsidRDefault="00E97FC2" w:rsidP="000807C7">
      <w:pPr>
        <w:pStyle w:val="Style97"/>
        <w:widowControl/>
        <w:suppressAutoHyphens/>
        <w:spacing w:line="240" w:lineRule="auto"/>
        <w:ind w:firstLine="710"/>
        <w:rPr>
          <w:rStyle w:val="FontStyle196"/>
          <w:color w:val="000000"/>
          <w:sz w:val="28"/>
          <w:szCs w:val="28"/>
        </w:rPr>
      </w:pPr>
      <w:r w:rsidRPr="00514EAD">
        <w:rPr>
          <w:rStyle w:val="FontStyle196"/>
          <w:b/>
          <w:i/>
          <w:color w:val="000000"/>
          <w:sz w:val="28"/>
          <w:szCs w:val="28"/>
        </w:rPr>
        <w:t xml:space="preserve">Меры пожарной </w:t>
      </w:r>
      <w:r w:rsidRPr="00E01EE9">
        <w:rPr>
          <w:rStyle w:val="FontStyle196"/>
          <w:b/>
          <w:i/>
          <w:sz w:val="28"/>
          <w:szCs w:val="28"/>
        </w:rPr>
        <w:t>безопасности при эксплуатации</w:t>
      </w:r>
      <w:r w:rsidRPr="001A031D">
        <w:rPr>
          <w:rStyle w:val="FontStyle196"/>
          <w:b/>
          <w:i/>
          <w:color w:val="000000"/>
          <w:sz w:val="28"/>
          <w:szCs w:val="28"/>
        </w:rPr>
        <w:t xml:space="preserve"> линий электропередачи, связи, трубопроводов</w:t>
      </w:r>
      <w:r>
        <w:rPr>
          <w:rStyle w:val="FontStyle196"/>
          <w:b/>
          <w:i/>
          <w:color w:val="000000"/>
          <w:sz w:val="28"/>
          <w:szCs w:val="28"/>
        </w:rPr>
        <w:t>:</w:t>
      </w:r>
    </w:p>
    <w:p w:rsidR="00E97FC2" w:rsidRDefault="00E97FC2" w:rsidP="000807C7">
      <w:pPr>
        <w:pStyle w:val="Style97"/>
        <w:widowControl/>
        <w:suppressAutoHyphens/>
        <w:spacing w:line="240" w:lineRule="auto"/>
        <w:ind w:firstLine="710"/>
        <w:rPr>
          <w:rStyle w:val="FontStyle196"/>
          <w:color w:val="000000"/>
          <w:sz w:val="28"/>
          <w:szCs w:val="28"/>
        </w:rPr>
      </w:pPr>
      <w:r w:rsidRPr="000807C7">
        <w:rPr>
          <w:rStyle w:val="FontStyle196"/>
          <w:color w:val="000000"/>
          <w:sz w:val="28"/>
          <w:szCs w:val="28"/>
        </w:rPr>
        <w:t xml:space="preserve">Просеки, на которых находятся линии электропередачи и линии связи, в период пожароопасного сезона должны быть свободны от горючих материалов.Полосы отвода и охранные зоны вдоль трубопроводов, проходящих через лесные массивы, в период пожароопасного сезона должны быть свободны от горючих материалов. </w:t>
      </w:r>
    </w:p>
    <w:p w:rsidR="00E97FC2" w:rsidRPr="001A031D" w:rsidRDefault="00E97FC2" w:rsidP="001A031D">
      <w:pPr>
        <w:pStyle w:val="Style97"/>
        <w:widowControl/>
        <w:suppressAutoHyphens/>
        <w:spacing w:line="240" w:lineRule="auto"/>
        <w:ind w:firstLine="710"/>
        <w:rPr>
          <w:rStyle w:val="FontStyle196"/>
          <w:color w:val="000000"/>
          <w:sz w:val="28"/>
          <w:szCs w:val="28"/>
        </w:rPr>
      </w:pPr>
      <w:r w:rsidRPr="00514EAD">
        <w:rPr>
          <w:rStyle w:val="FontStyle196"/>
          <w:b/>
          <w:i/>
          <w:color w:val="000000"/>
          <w:sz w:val="28"/>
          <w:szCs w:val="28"/>
        </w:rPr>
        <w:t xml:space="preserve">Меры пожарной безопасности </w:t>
      </w:r>
      <w:r w:rsidRPr="00E01EE9">
        <w:rPr>
          <w:rStyle w:val="FontStyle196"/>
          <w:b/>
          <w:i/>
          <w:sz w:val="28"/>
          <w:szCs w:val="28"/>
        </w:rPr>
        <w:t>при эксплуатации</w:t>
      </w:r>
      <w:r>
        <w:rPr>
          <w:rStyle w:val="FontStyle196"/>
          <w:b/>
          <w:i/>
          <w:color w:val="FF0000"/>
          <w:sz w:val="28"/>
          <w:szCs w:val="28"/>
        </w:rPr>
        <w:t xml:space="preserve"> </w:t>
      </w:r>
      <w:r w:rsidRPr="00E94892">
        <w:rPr>
          <w:rStyle w:val="FontStyle196"/>
          <w:b/>
          <w:i/>
          <w:color w:val="000000"/>
          <w:sz w:val="28"/>
          <w:szCs w:val="28"/>
        </w:rPr>
        <w:t>железных</w:t>
      </w:r>
      <w:r w:rsidRPr="001A031D">
        <w:rPr>
          <w:rStyle w:val="FontStyle196"/>
          <w:b/>
          <w:i/>
          <w:color w:val="000000"/>
          <w:sz w:val="28"/>
          <w:szCs w:val="28"/>
        </w:rPr>
        <w:t xml:space="preserve"> и автомобильных дорог</w:t>
      </w:r>
      <w:r>
        <w:rPr>
          <w:rStyle w:val="FontStyle196"/>
          <w:b/>
          <w:i/>
          <w:color w:val="000000"/>
          <w:sz w:val="28"/>
          <w:szCs w:val="28"/>
        </w:rPr>
        <w:t>:</w:t>
      </w:r>
    </w:p>
    <w:p w:rsidR="00E97FC2" w:rsidRPr="001A031D" w:rsidRDefault="00E97FC2" w:rsidP="001A031D">
      <w:pPr>
        <w:pStyle w:val="Style97"/>
        <w:widowControl/>
        <w:suppressAutoHyphens/>
        <w:spacing w:line="240" w:lineRule="auto"/>
        <w:ind w:firstLine="710"/>
        <w:rPr>
          <w:rStyle w:val="FontStyle196"/>
          <w:color w:val="000000"/>
          <w:sz w:val="28"/>
          <w:szCs w:val="28"/>
        </w:rPr>
      </w:pPr>
      <w:r w:rsidRPr="001A031D">
        <w:rPr>
          <w:rStyle w:val="FontStyle196"/>
          <w:color w:val="000000"/>
          <w:sz w:val="28"/>
          <w:szCs w:val="28"/>
        </w:rPr>
        <w:t>Полосы отвода автомобильных дорог, проходящих через лесные массивы, должны содержаться очищенными от валежной и сухостойной древесины, сучьев, древесных и иных отходов, других горючих материалов.</w:t>
      </w:r>
    </w:p>
    <w:p w:rsidR="00E97FC2" w:rsidRPr="001A031D" w:rsidRDefault="00E97FC2" w:rsidP="001A031D">
      <w:pPr>
        <w:pStyle w:val="Style97"/>
        <w:widowControl/>
        <w:suppressAutoHyphens/>
        <w:spacing w:line="240" w:lineRule="auto"/>
        <w:ind w:firstLine="710"/>
        <w:rPr>
          <w:rStyle w:val="FontStyle196"/>
          <w:color w:val="000000"/>
          <w:sz w:val="28"/>
          <w:szCs w:val="28"/>
        </w:rPr>
      </w:pPr>
      <w:r w:rsidRPr="001A031D">
        <w:rPr>
          <w:rStyle w:val="FontStyle196"/>
          <w:color w:val="000000"/>
          <w:sz w:val="28"/>
          <w:szCs w:val="28"/>
        </w:rPr>
        <w:t>Вдоль лесных дорог, не имеющих полос отвода, полосы шириной 10 метров с каждой стороны дороги должны содержаться очищенными от валежной и сухостойной древесины, сучьев, древесных и иных отходов, других горючих материалов.</w:t>
      </w:r>
    </w:p>
    <w:p w:rsidR="00E97FC2" w:rsidRDefault="00E97FC2" w:rsidP="001A031D">
      <w:pPr>
        <w:pStyle w:val="Style97"/>
        <w:widowControl/>
        <w:suppressAutoHyphens/>
        <w:spacing w:line="240" w:lineRule="auto"/>
        <w:ind w:firstLine="710"/>
        <w:rPr>
          <w:rStyle w:val="FontStyle196"/>
          <w:color w:val="000000"/>
          <w:sz w:val="28"/>
          <w:szCs w:val="28"/>
        </w:rPr>
      </w:pPr>
      <w:r w:rsidRPr="00981DA2">
        <w:rPr>
          <w:rStyle w:val="FontStyle196"/>
          <w:color w:val="000000"/>
          <w:sz w:val="28"/>
          <w:szCs w:val="28"/>
        </w:rPr>
        <w:t>Полосы отвода железных дорог в местах прилегания их к лесным массивам должны быть очищены от сухостоя, валежника, порубочных остатков и других горючих материалов, а границы полос отвода должны быть отделены от опушки леса противопожарной опашкой шириной от 3 до 5 метров или противопожарной минерализованной полосой шириной не менее 3 метров.</w:t>
      </w:r>
    </w:p>
    <w:p w:rsidR="00E97FC2" w:rsidRPr="00583EBD" w:rsidRDefault="00E97FC2" w:rsidP="001A031D">
      <w:pPr>
        <w:pStyle w:val="Style97"/>
        <w:widowControl/>
        <w:suppressAutoHyphens/>
        <w:spacing w:line="240" w:lineRule="auto"/>
        <w:ind w:firstLine="710"/>
        <w:rPr>
          <w:rStyle w:val="FontStyle196"/>
          <w:color w:val="000000"/>
          <w:sz w:val="28"/>
          <w:szCs w:val="28"/>
        </w:rPr>
      </w:pPr>
      <w:r w:rsidRPr="00583EBD">
        <w:rPr>
          <w:rStyle w:val="FontStyle196"/>
          <w:color w:val="000000"/>
          <w:sz w:val="28"/>
          <w:szCs w:val="28"/>
        </w:rPr>
        <w:t>Владельцы инфраструктуры железнодорожного транспорта общего пользования, владельцы железнодорожных путей необщего пользования, перевозчики, а также юридические лица, использующие земельные участки на полосах отвода железных дорог в пределах земель железнодорожного транспорта, обязаны:</w:t>
      </w:r>
    </w:p>
    <w:p w:rsidR="00E97FC2" w:rsidRPr="00583EBD" w:rsidRDefault="00E97FC2" w:rsidP="001A031D">
      <w:pPr>
        <w:pStyle w:val="Style97"/>
        <w:widowControl/>
        <w:suppressAutoHyphens/>
        <w:spacing w:line="240" w:lineRule="auto"/>
        <w:ind w:firstLine="710"/>
        <w:rPr>
          <w:rStyle w:val="FontStyle196"/>
          <w:color w:val="000000"/>
          <w:sz w:val="28"/>
          <w:szCs w:val="28"/>
        </w:rPr>
      </w:pPr>
      <w:r w:rsidRPr="00583EBD">
        <w:rPr>
          <w:rStyle w:val="FontStyle196"/>
          <w:color w:val="000000"/>
          <w:sz w:val="28"/>
          <w:szCs w:val="28"/>
        </w:rPr>
        <w:t>а) не допускать эксплуатации тепловозов, не оборудованных искрогасительными и (или) искроулавливающими устройствами, на участках железнодорожных путей общего и необщего пользования, проходящих через лесные массивы;</w:t>
      </w:r>
    </w:p>
    <w:p w:rsidR="00E97FC2" w:rsidRPr="00583EBD" w:rsidRDefault="00E97FC2" w:rsidP="001A031D">
      <w:pPr>
        <w:pStyle w:val="Style97"/>
        <w:widowControl/>
        <w:suppressAutoHyphens/>
        <w:spacing w:line="240" w:lineRule="auto"/>
        <w:ind w:firstLine="710"/>
        <w:rPr>
          <w:rStyle w:val="FontStyle196"/>
          <w:color w:val="000000"/>
          <w:sz w:val="28"/>
          <w:szCs w:val="28"/>
        </w:rPr>
      </w:pPr>
      <w:r w:rsidRPr="00583EBD">
        <w:rPr>
          <w:rStyle w:val="FontStyle196"/>
          <w:color w:val="000000"/>
          <w:sz w:val="28"/>
          <w:szCs w:val="28"/>
        </w:rPr>
        <w:t>б) организовывать в период пожароопасного сезона при высокой и чрезвычайной пожарной опасности в лесу патрулирование на проходящих через лесные массивы участках железнодорожных путей общего и необщего пользования в целях своевременного обнаружения и ликвидации очагов огня;</w:t>
      </w:r>
    </w:p>
    <w:p w:rsidR="00E97FC2" w:rsidRPr="00E01EE9" w:rsidRDefault="00E97FC2" w:rsidP="001A031D">
      <w:pPr>
        <w:pStyle w:val="Style97"/>
        <w:widowControl/>
        <w:suppressAutoHyphens/>
        <w:spacing w:line="240" w:lineRule="auto"/>
        <w:ind w:firstLine="710"/>
        <w:rPr>
          <w:rStyle w:val="FontStyle196"/>
          <w:sz w:val="28"/>
          <w:szCs w:val="28"/>
        </w:rPr>
      </w:pPr>
      <w:r w:rsidRPr="00583EBD">
        <w:rPr>
          <w:rStyle w:val="FontStyle196"/>
          <w:color w:val="000000"/>
          <w:sz w:val="28"/>
          <w:szCs w:val="28"/>
        </w:rPr>
        <w:t xml:space="preserve">в) в случае возникновения пожаров в полосе отвода железной дороги или вблизи нее немедленно организовать их тушение и сообщить об этом </w:t>
      </w:r>
      <w:r>
        <w:rPr>
          <w:rStyle w:val="FontStyle196"/>
          <w:color w:val="000000"/>
          <w:sz w:val="28"/>
          <w:szCs w:val="28"/>
        </w:rPr>
        <w:t xml:space="preserve">в </w:t>
      </w:r>
      <w:r w:rsidRPr="00E01EE9">
        <w:rPr>
          <w:rStyle w:val="FontStyle196"/>
          <w:sz w:val="28"/>
          <w:szCs w:val="28"/>
        </w:rPr>
        <w:t xml:space="preserve">Администрацию города Каменска-Уральского. </w:t>
      </w:r>
    </w:p>
    <w:p w:rsidR="00E97FC2" w:rsidRPr="00981DA2" w:rsidRDefault="00E97FC2" w:rsidP="00583EBD">
      <w:pPr>
        <w:pStyle w:val="Style97"/>
        <w:widowControl/>
        <w:suppressAutoHyphens/>
        <w:spacing w:line="240" w:lineRule="auto"/>
        <w:ind w:firstLine="710"/>
        <w:rPr>
          <w:rStyle w:val="FontStyle196"/>
          <w:i/>
          <w:color w:val="000000"/>
          <w:sz w:val="28"/>
          <w:szCs w:val="28"/>
        </w:rPr>
      </w:pPr>
      <w:r w:rsidRPr="00DF462A">
        <w:rPr>
          <w:rStyle w:val="FontStyle196"/>
          <w:color w:val="000000"/>
          <w:sz w:val="28"/>
          <w:szCs w:val="28"/>
        </w:rPr>
        <w:t>На участках железнодорожных путей общего и необщего пользования, проходящих через лесные массивы, не разрешается в период пожароопасного сезона выбрасывать горячие шлак, уголь и золу, горящие окурки и спички из окон и дверей железнодорожного подвижного состава.</w:t>
      </w:r>
    </w:p>
    <w:p w:rsidR="00E97FC2" w:rsidRPr="001A031D" w:rsidRDefault="00E97FC2" w:rsidP="00B02A4E">
      <w:pPr>
        <w:pStyle w:val="Style97"/>
        <w:widowControl/>
        <w:suppressAutoHyphens/>
        <w:spacing w:line="240" w:lineRule="auto"/>
        <w:rPr>
          <w:rStyle w:val="FontStyle196"/>
          <w:b/>
          <w:i/>
          <w:color w:val="000000"/>
          <w:sz w:val="28"/>
          <w:szCs w:val="28"/>
        </w:rPr>
      </w:pPr>
      <w:r w:rsidRPr="001A031D">
        <w:rPr>
          <w:rStyle w:val="FontStyle196"/>
          <w:b/>
          <w:i/>
          <w:color w:val="000000"/>
          <w:sz w:val="28"/>
          <w:szCs w:val="28"/>
        </w:rPr>
        <w:t>Требования к пребыванию граждан в лесах:</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Граждане при пребывании в лесах обязаны:</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а) соблюдать требовани</w:t>
      </w:r>
      <w:r>
        <w:rPr>
          <w:rStyle w:val="FontStyle196"/>
          <w:color w:val="000000"/>
          <w:sz w:val="28"/>
          <w:szCs w:val="28"/>
        </w:rPr>
        <w:t>я Правил пожарной безопасности в лесах</w:t>
      </w:r>
      <w:r w:rsidRPr="003E4490">
        <w:rPr>
          <w:rStyle w:val="FontStyle196"/>
          <w:color w:val="000000"/>
          <w:sz w:val="28"/>
          <w:szCs w:val="28"/>
        </w:rPr>
        <w:t>;</w:t>
      </w:r>
    </w:p>
    <w:p w:rsidR="00E97FC2"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 xml:space="preserve">б) при обнаружении лесных пожаров немедленно уведомлять о них </w:t>
      </w:r>
      <w:r>
        <w:rPr>
          <w:rStyle w:val="FontStyle196"/>
          <w:color w:val="000000"/>
          <w:sz w:val="28"/>
          <w:szCs w:val="28"/>
        </w:rPr>
        <w:t xml:space="preserve">Единую дежурную диспетчерскую службу муниципального образования город Каменск-Уральский по телефону 112. </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в) принимать при обнаружении лесного пожара меры по его тушению своими силами до прибытия сил пожаротушения;</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г) оказывать содействие при тушении лесных пожаров.</w:t>
      </w:r>
    </w:p>
    <w:p w:rsidR="00E97FC2" w:rsidRPr="003E4490" w:rsidRDefault="00E97FC2" w:rsidP="003E4490">
      <w:pPr>
        <w:pStyle w:val="Style97"/>
        <w:widowControl/>
        <w:suppressAutoHyphens/>
        <w:spacing w:line="240" w:lineRule="auto"/>
        <w:ind w:firstLine="710"/>
        <w:rPr>
          <w:rStyle w:val="FontStyle196"/>
          <w:color w:val="000000"/>
          <w:sz w:val="28"/>
          <w:szCs w:val="28"/>
        </w:rPr>
      </w:pPr>
      <w:r w:rsidRPr="003E4490">
        <w:rPr>
          <w:rStyle w:val="FontStyle196"/>
          <w:color w:val="000000"/>
          <w:sz w:val="28"/>
          <w:szCs w:val="28"/>
        </w:rPr>
        <w:t>Пребывание граждан в лесах может быть ограничено в целях обеспечения пожарной безопасности в лесах</w:t>
      </w:r>
      <w:r>
        <w:rPr>
          <w:rStyle w:val="FontStyle196"/>
          <w:color w:val="000000"/>
          <w:sz w:val="28"/>
          <w:szCs w:val="28"/>
        </w:rPr>
        <w:t>.</w:t>
      </w:r>
    </w:p>
    <w:p w:rsidR="00E97FC2" w:rsidRPr="00830172" w:rsidRDefault="00E97FC2" w:rsidP="00E75751">
      <w:pPr>
        <w:pStyle w:val="Style97"/>
        <w:widowControl/>
        <w:suppressAutoHyphens/>
        <w:spacing w:line="240" w:lineRule="auto"/>
        <w:rPr>
          <w:rStyle w:val="FontStyle196"/>
          <w:b/>
          <w:i/>
          <w:color w:val="000000"/>
          <w:sz w:val="28"/>
          <w:szCs w:val="28"/>
        </w:rPr>
      </w:pPr>
      <w:r w:rsidRPr="00830172">
        <w:rPr>
          <w:rStyle w:val="FontStyle196"/>
          <w:b/>
          <w:i/>
          <w:color w:val="000000"/>
          <w:sz w:val="28"/>
          <w:szCs w:val="28"/>
        </w:rPr>
        <w:t>Требования к лицам, осуществляющим лесопользование:</w:t>
      </w:r>
    </w:p>
    <w:p w:rsidR="00E97FC2" w:rsidRPr="00830172" w:rsidRDefault="00E97FC2" w:rsidP="00E75751">
      <w:pPr>
        <w:pStyle w:val="Style97"/>
        <w:widowControl/>
        <w:suppressAutoHyphens/>
        <w:spacing w:line="240" w:lineRule="auto"/>
        <w:rPr>
          <w:rStyle w:val="FontStyle196"/>
          <w:color w:val="000000"/>
          <w:sz w:val="28"/>
          <w:szCs w:val="28"/>
        </w:rPr>
      </w:pPr>
      <w:r w:rsidRPr="00830172">
        <w:rPr>
          <w:rStyle w:val="FontStyle196"/>
          <w:color w:val="000000"/>
          <w:sz w:val="28"/>
          <w:szCs w:val="28"/>
        </w:rPr>
        <w:t>В соответствии с договорами аренды арендаторы обязаны выполнять противопожарные мероприятия.</w:t>
      </w:r>
    </w:p>
    <w:p w:rsidR="00E97FC2" w:rsidRPr="00830172" w:rsidRDefault="00E97FC2" w:rsidP="00B02A4E">
      <w:pPr>
        <w:pStyle w:val="Style97"/>
        <w:suppressAutoHyphens/>
        <w:spacing w:line="240" w:lineRule="auto"/>
        <w:ind w:firstLine="703"/>
        <w:rPr>
          <w:rStyle w:val="FontStyle196"/>
          <w:color w:val="000000"/>
          <w:sz w:val="28"/>
          <w:szCs w:val="28"/>
        </w:rPr>
      </w:pPr>
      <w:r w:rsidRPr="00830172">
        <w:rPr>
          <w:rStyle w:val="FontStyle196"/>
          <w:color w:val="000000"/>
          <w:sz w:val="28"/>
          <w:szCs w:val="28"/>
        </w:rPr>
        <w:t>Арендаторы должны иметь в своем ведении пункты сосредоточения противопожарного оборудования и средств тушения в количестве согласно нормам наличия средств пожаротушения в местах использования лесов, утверждённым приказом Министерства природных ресурсов и экологии Российской Федерации от 28.03.14 № 161.</w:t>
      </w:r>
    </w:p>
    <w:p w:rsidR="00E97FC2" w:rsidRDefault="00E97FC2" w:rsidP="00E75751">
      <w:pPr>
        <w:pStyle w:val="Style97"/>
        <w:widowControl/>
        <w:suppressAutoHyphens/>
        <w:spacing w:line="240" w:lineRule="auto"/>
        <w:ind w:firstLine="701"/>
        <w:rPr>
          <w:rStyle w:val="FontStyle196"/>
          <w:color w:val="000000"/>
          <w:sz w:val="28"/>
          <w:szCs w:val="28"/>
        </w:rPr>
      </w:pPr>
      <w:r w:rsidRPr="00830172">
        <w:rPr>
          <w:rStyle w:val="FontStyle196"/>
          <w:color w:val="000000"/>
          <w:sz w:val="28"/>
          <w:szCs w:val="28"/>
        </w:rPr>
        <w:t xml:space="preserve">Привлечение юридических лиц и граждан для тушения лесных пожаров осуществляется в соответствии с Федеральным законом «О защите населения и территорий от чрезвычайных ситуаций природного и техногенного характера». </w:t>
      </w:r>
    </w:p>
    <w:p w:rsidR="00E97FC2" w:rsidRDefault="00E97FC2" w:rsidP="00E94892">
      <w:pPr>
        <w:tabs>
          <w:tab w:val="left" w:pos="-3600"/>
          <w:tab w:val="left" w:pos="600"/>
        </w:tabs>
        <w:suppressAutoHyphens/>
        <w:jc w:val="both"/>
        <w:rPr>
          <w:sz w:val="28"/>
          <w:szCs w:val="28"/>
        </w:rPr>
      </w:pPr>
      <w:r w:rsidRPr="00E94892">
        <w:rPr>
          <w:sz w:val="28"/>
          <w:szCs w:val="28"/>
        </w:rPr>
        <w:tab/>
        <w:t xml:space="preserve">Нормативы и параметры проведения мероприятий по предупреждению, обнаружению и ликвидации лесных пожаров приведены в </w:t>
      </w:r>
      <w:r w:rsidRPr="00E01EE9">
        <w:rPr>
          <w:sz w:val="28"/>
          <w:szCs w:val="28"/>
        </w:rPr>
        <w:t>Таблице 39.</w:t>
      </w:r>
    </w:p>
    <w:p w:rsidR="00E97FC2" w:rsidRPr="00E01EE9" w:rsidRDefault="00E97FC2" w:rsidP="00E94892">
      <w:pPr>
        <w:tabs>
          <w:tab w:val="left" w:pos="-3600"/>
          <w:tab w:val="left" w:pos="600"/>
        </w:tabs>
        <w:suppressAutoHyphens/>
        <w:jc w:val="both"/>
        <w:rPr>
          <w:rStyle w:val="FontStyle196"/>
          <w:sz w:val="28"/>
          <w:szCs w:val="28"/>
        </w:rPr>
      </w:pPr>
    </w:p>
    <w:p w:rsidR="00E97FC2" w:rsidRDefault="00E97FC2" w:rsidP="00AF6234">
      <w:pPr>
        <w:jc w:val="right"/>
        <w:rPr>
          <w:sz w:val="28"/>
          <w:szCs w:val="28"/>
        </w:rPr>
      </w:pPr>
      <w:r w:rsidRPr="00E01EE9">
        <w:rPr>
          <w:sz w:val="28"/>
          <w:szCs w:val="28"/>
        </w:rPr>
        <w:t>Таблица 39</w:t>
      </w:r>
    </w:p>
    <w:p w:rsidR="00E97FC2" w:rsidRPr="00E01EE9" w:rsidRDefault="00E97FC2" w:rsidP="00AF6234">
      <w:pPr>
        <w:jc w:val="right"/>
        <w:rPr>
          <w:sz w:val="28"/>
          <w:szCs w:val="28"/>
        </w:rPr>
      </w:pPr>
    </w:p>
    <w:p w:rsidR="00E97FC2" w:rsidRPr="00E01EE9" w:rsidRDefault="00E97FC2" w:rsidP="008E0D31">
      <w:pPr>
        <w:tabs>
          <w:tab w:val="left" w:pos="-3600"/>
          <w:tab w:val="left" w:pos="600"/>
        </w:tabs>
        <w:suppressAutoHyphens/>
        <w:jc w:val="center"/>
        <w:rPr>
          <w:sz w:val="28"/>
          <w:szCs w:val="28"/>
        </w:rPr>
      </w:pPr>
      <w:r w:rsidRPr="00E01EE9">
        <w:rPr>
          <w:sz w:val="28"/>
          <w:szCs w:val="28"/>
        </w:rPr>
        <w:t>Нормативы и параметры проведения мероприятий по предупреждению, обнаружению и ликвидации лесных пожаров</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14"/>
        <w:gridCol w:w="2966"/>
        <w:gridCol w:w="1702"/>
        <w:gridCol w:w="3853"/>
      </w:tblGrid>
      <w:tr w:rsidR="00E97FC2" w:rsidRPr="009953D9" w:rsidTr="00C3373F">
        <w:trPr>
          <w:cantSplit/>
          <w:tblHeader/>
        </w:trPr>
        <w:tc>
          <w:tcPr>
            <w:tcW w:w="484" w:type="pct"/>
          </w:tcPr>
          <w:p w:rsidR="00E97FC2" w:rsidRPr="008E0D31" w:rsidRDefault="00E97FC2" w:rsidP="003870B7">
            <w:pPr>
              <w:pStyle w:val="Style1"/>
              <w:keepNext/>
              <w:jc w:val="center"/>
              <w:rPr>
                <w:color w:val="000000"/>
              </w:rPr>
            </w:pPr>
            <w:r w:rsidRPr="008E0D31">
              <w:rPr>
                <w:color w:val="000000"/>
                <w:sz w:val="22"/>
                <w:szCs w:val="22"/>
              </w:rPr>
              <w:t>№ п/п</w:t>
            </w:r>
          </w:p>
        </w:tc>
        <w:tc>
          <w:tcPr>
            <w:tcW w:w="1572" w:type="pct"/>
          </w:tcPr>
          <w:p w:rsidR="00E97FC2" w:rsidRPr="008E0D31" w:rsidRDefault="00E97FC2" w:rsidP="003870B7">
            <w:pPr>
              <w:pStyle w:val="Style67"/>
              <w:keepNext/>
              <w:spacing w:line="240" w:lineRule="auto"/>
              <w:jc w:val="center"/>
              <w:rPr>
                <w:rStyle w:val="FontStyle198"/>
                <w:color w:val="000000"/>
                <w:sz w:val="22"/>
              </w:rPr>
            </w:pPr>
            <w:r w:rsidRPr="008E0D31">
              <w:rPr>
                <w:rStyle w:val="FontStyle198"/>
                <w:color w:val="000000"/>
                <w:sz w:val="22"/>
                <w:szCs w:val="22"/>
              </w:rPr>
              <w:t>Показатели</w:t>
            </w:r>
          </w:p>
        </w:tc>
        <w:tc>
          <w:tcPr>
            <w:tcW w:w="2944" w:type="pct"/>
            <w:gridSpan w:val="2"/>
          </w:tcPr>
          <w:p w:rsidR="00E97FC2" w:rsidRPr="008E0D31" w:rsidRDefault="00E97FC2" w:rsidP="003870B7">
            <w:pPr>
              <w:pStyle w:val="Style67"/>
              <w:keepNext/>
              <w:spacing w:line="240" w:lineRule="auto"/>
              <w:jc w:val="center"/>
              <w:rPr>
                <w:rStyle w:val="FontStyle198"/>
                <w:color w:val="000000"/>
                <w:sz w:val="22"/>
              </w:rPr>
            </w:pPr>
            <w:r w:rsidRPr="008E0D31">
              <w:rPr>
                <w:rStyle w:val="FontStyle198"/>
                <w:color w:val="000000"/>
                <w:sz w:val="22"/>
                <w:szCs w:val="22"/>
              </w:rPr>
              <w:t>Нормативы</w:t>
            </w:r>
          </w:p>
        </w:tc>
      </w:tr>
      <w:tr w:rsidR="00E97FC2" w:rsidRPr="009953D9" w:rsidTr="00C3373F">
        <w:trPr>
          <w:cantSplit/>
          <w:tblHeader/>
        </w:trPr>
        <w:tc>
          <w:tcPr>
            <w:tcW w:w="484" w:type="pct"/>
          </w:tcPr>
          <w:p w:rsidR="00E97FC2" w:rsidRPr="008E0D31" w:rsidRDefault="00E97FC2" w:rsidP="003870B7">
            <w:pPr>
              <w:pStyle w:val="Style1"/>
              <w:keepNext/>
              <w:jc w:val="center"/>
              <w:rPr>
                <w:color w:val="000000"/>
              </w:rPr>
            </w:pPr>
            <w:r w:rsidRPr="008E0D31">
              <w:rPr>
                <w:color w:val="000000"/>
                <w:sz w:val="22"/>
                <w:szCs w:val="22"/>
              </w:rPr>
              <w:t>1</w:t>
            </w:r>
          </w:p>
        </w:tc>
        <w:tc>
          <w:tcPr>
            <w:tcW w:w="1572" w:type="pct"/>
          </w:tcPr>
          <w:p w:rsidR="00E97FC2" w:rsidRPr="008E0D31" w:rsidRDefault="00E97FC2" w:rsidP="003870B7">
            <w:pPr>
              <w:pStyle w:val="Style67"/>
              <w:keepNext/>
              <w:spacing w:line="240" w:lineRule="auto"/>
              <w:jc w:val="center"/>
              <w:rPr>
                <w:rStyle w:val="FontStyle198"/>
                <w:color w:val="000000"/>
                <w:sz w:val="22"/>
              </w:rPr>
            </w:pPr>
            <w:r w:rsidRPr="008E0D31">
              <w:rPr>
                <w:rStyle w:val="FontStyle198"/>
                <w:color w:val="000000"/>
                <w:sz w:val="22"/>
                <w:szCs w:val="22"/>
              </w:rPr>
              <w:t>2</w:t>
            </w:r>
          </w:p>
        </w:tc>
        <w:tc>
          <w:tcPr>
            <w:tcW w:w="2944" w:type="pct"/>
            <w:gridSpan w:val="2"/>
          </w:tcPr>
          <w:p w:rsidR="00E97FC2" w:rsidRPr="008E0D31" w:rsidRDefault="00E97FC2" w:rsidP="003870B7">
            <w:pPr>
              <w:pStyle w:val="Style67"/>
              <w:keepNext/>
              <w:spacing w:line="240" w:lineRule="auto"/>
              <w:jc w:val="center"/>
              <w:rPr>
                <w:rStyle w:val="FontStyle198"/>
                <w:color w:val="000000"/>
                <w:sz w:val="22"/>
              </w:rPr>
            </w:pPr>
            <w:r w:rsidRPr="008E0D31">
              <w:rPr>
                <w:rStyle w:val="FontStyle198"/>
                <w:color w:val="000000"/>
                <w:sz w:val="22"/>
                <w:szCs w:val="22"/>
              </w:rPr>
              <w:t>3</w:t>
            </w:r>
          </w:p>
        </w:tc>
      </w:tr>
      <w:tr w:rsidR="00E97FC2" w:rsidRPr="009953D9" w:rsidTr="003870B7">
        <w:trPr>
          <w:cantSplit/>
        </w:trPr>
        <w:tc>
          <w:tcPr>
            <w:tcW w:w="484" w:type="pct"/>
          </w:tcPr>
          <w:p w:rsidR="00E97FC2" w:rsidRPr="00FE4067" w:rsidRDefault="00E97FC2" w:rsidP="003870B7">
            <w:pPr>
              <w:pStyle w:val="Style1"/>
              <w:keepNext/>
              <w:jc w:val="center"/>
              <w:rPr>
                <w:b/>
                <w:color w:val="000000"/>
              </w:rPr>
            </w:pPr>
            <w:r w:rsidRPr="00FE4067">
              <w:rPr>
                <w:b/>
                <w:color w:val="000000"/>
                <w:sz w:val="22"/>
                <w:szCs w:val="22"/>
              </w:rPr>
              <w:t>1.</w:t>
            </w:r>
          </w:p>
        </w:tc>
        <w:tc>
          <w:tcPr>
            <w:tcW w:w="4516" w:type="pct"/>
            <w:gridSpan w:val="3"/>
          </w:tcPr>
          <w:p w:rsidR="00E97FC2" w:rsidRPr="00FE4067" w:rsidRDefault="00E97FC2" w:rsidP="003870B7">
            <w:pPr>
              <w:pStyle w:val="Style67"/>
              <w:keepNext/>
              <w:spacing w:line="240" w:lineRule="auto"/>
              <w:jc w:val="both"/>
              <w:rPr>
                <w:rStyle w:val="FontStyle198"/>
                <w:b/>
                <w:color w:val="000000"/>
                <w:sz w:val="22"/>
              </w:rPr>
            </w:pPr>
            <w:r w:rsidRPr="00FE4067">
              <w:rPr>
                <w:rStyle w:val="FontStyle198"/>
                <w:b/>
                <w:color w:val="000000"/>
                <w:sz w:val="22"/>
                <w:szCs w:val="22"/>
              </w:rPr>
              <w:t>Общие нормативы:</w:t>
            </w:r>
          </w:p>
        </w:tc>
      </w:tr>
      <w:tr w:rsidR="00E97FC2" w:rsidRPr="009953D9" w:rsidTr="003870B7">
        <w:trPr>
          <w:cantSplit/>
        </w:trPr>
        <w:tc>
          <w:tcPr>
            <w:tcW w:w="484" w:type="pct"/>
          </w:tcPr>
          <w:p w:rsidR="00E97FC2" w:rsidRPr="008E0D31" w:rsidRDefault="00E97FC2" w:rsidP="003870B7">
            <w:pPr>
              <w:pStyle w:val="Style1"/>
              <w:keepNext/>
              <w:jc w:val="center"/>
              <w:rPr>
                <w:color w:val="000000"/>
              </w:rPr>
            </w:pPr>
            <w:r w:rsidRPr="008E0D31">
              <w:rPr>
                <w:color w:val="000000"/>
                <w:sz w:val="22"/>
                <w:szCs w:val="22"/>
              </w:rPr>
              <w:t>1.1</w:t>
            </w:r>
          </w:p>
        </w:tc>
        <w:tc>
          <w:tcPr>
            <w:tcW w:w="4516" w:type="pct"/>
            <w:gridSpan w:val="3"/>
          </w:tcPr>
          <w:p w:rsidR="00E97FC2" w:rsidRPr="008E0D31" w:rsidRDefault="00E97FC2" w:rsidP="003870B7">
            <w:pPr>
              <w:pStyle w:val="Style67"/>
              <w:keepNext/>
              <w:spacing w:line="240" w:lineRule="auto"/>
              <w:jc w:val="both"/>
              <w:rPr>
                <w:rStyle w:val="FontStyle198"/>
                <w:color w:val="000000"/>
                <w:sz w:val="22"/>
              </w:rPr>
            </w:pPr>
            <w:r w:rsidRPr="008E0D31">
              <w:rPr>
                <w:rStyle w:val="FontStyle198"/>
                <w:color w:val="000000"/>
                <w:sz w:val="22"/>
                <w:szCs w:val="22"/>
              </w:rPr>
              <w:t>Лесопожарное зонирование:</w:t>
            </w:r>
          </w:p>
        </w:tc>
      </w:tr>
      <w:tr w:rsidR="00E97FC2" w:rsidRPr="009953D9" w:rsidTr="00C3373F">
        <w:trPr>
          <w:cantSplit/>
        </w:trPr>
        <w:tc>
          <w:tcPr>
            <w:tcW w:w="484" w:type="pct"/>
          </w:tcPr>
          <w:p w:rsidR="00E97FC2" w:rsidRPr="008E0D31" w:rsidRDefault="00E97FC2" w:rsidP="003870B7">
            <w:pPr>
              <w:pStyle w:val="Style1"/>
              <w:keepNext/>
              <w:jc w:val="center"/>
              <w:rPr>
                <w:color w:val="000000"/>
              </w:rPr>
            </w:pPr>
          </w:p>
        </w:tc>
        <w:tc>
          <w:tcPr>
            <w:tcW w:w="1572" w:type="pct"/>
          </w:tcPr>
          <w:p w:rsidR="00E97FC2" w:rsidRPr="008E0D31" w:rsidRDefault="00E97FC2" w:rsidP="003870B7">
            <w:pPr>
              <w:pStyle w:val="Style67"/>
              <w:keepNext/>
              <w:spacing w:line="240" w:lineRule="auto"/>
              <w:rPr>
                <w:rStyle w:val="FontStyle198"/>
                <w:color w:val="000000"/>
                <w:sz w:val="22"/>
              </w:rPr>
            </w:pPr>
            <w:r w:rsidRPr="008E0D31">
              <w:rPr>
                <w:rStyle w:val="FontStyle198"/>
                <w:color w:val="000000"/>
                <w:sz w:val="22"/>
                <w:szCs w:val="22"/>
              </w:rPr>
              <w:t>- зона наземного мониторинга</w:t>
            </w:r>
          </w:p>
          <w:p w:rsidR="00E97FC2" w:rsidRPr="008E0D31" w:rsidRDefault="00E97FC2" w:rsidP="003870B7">
            <w:pPr>
              <w:pStyle w:val="Style67"/>
              <w:keepNext/>
              <w:spacing w:line="240" w:lineRule="auto"/>
              <w:rPr>
                <w:rStyle w:val="FontStyle198"/>
                <w:color w:val="000000"/>
                <w:sz w:val="22"/>
              </w:rPr>
            </w:pPr>
          </w:p>
          <w:p w:rsidR="00E97FC2" w:rsidRPr="008E0D31" w:rsidRDefault="00E97FC2" w:rsidP="003870B7">
            <w:pPr>
              <w:pStyle w:val="Style67"/>
              <w:keepNext/>
              <w:spacing w:line="240" w:lineRule="auto"/>
              <w:rPr>
                <w:rStyle w:val="FontStyle198"/>
                <w:color w:val="000000"/>
                <w:sz w:val="22"/>
              </w:rPr>
            </w:pPr>
            <w:r w:rsidRPr="008E0D31">
              <w:rPr>
                <w:rStyle w:val="FontStyle198"/>
                <w:color w:val="000000"/>
                <w:sz w:val="22"/>
                <w:szCs w:val="22"/>
              </w:rPr>
              <w:t>- зона авиационного мониторинга</w:t>
            </w:r>
          </w:p>
        </w:tc>
        <w:tc>
          <w:tcPr>
            <w:tcW w:w="2944" w:type="pct"/>
            <w:gridSpan w:val="2"/>
          </w:tcPr>
          <w:p w:rsidR="00E97FC2" w:rsidRPr="008E0D31" w:rsidRDefault="00E97FC2" w:rsidP="003870B7">
            <w:pPr>
              <w:pStyle w:val="Style67"/>
              <w:keepNext/>
              <w:spacing w:line="240" w:lineRule="auto"/>
              <w:jc w:val="both"/>
              <w:rPr>
                <w:rStyle w:val="FontStyle198"/>
                <w:color w:val="000000"/>
                <w:sz w:val="22"/>
              </w:rPr>
            </w:pPr>
            <w:r w:rsidRPr="008E0D31">
              <w:rPr>
                <w:rStyle w:val="FontStyle198"/>
                <w:color w:val="000000"/>
                <w:sz w:val="22"/>
                <w:szCs w:val="22"/>
              </w:rPr>
              <w:t>Обнаружение и тушение пожаров проводится наземными силами и средствами.</w:t>
            </w:r>
          </w:p>
          <w:p w:rsidR="00E97FC2" w:rsidRPr="008E0D31" w:rsidRDefault="00E97FC2" w:rsidP="003870B7">
            <w:pPr>
              <w:pStyle w:val="Style67"/>
              <w:keepNext/>
              <w:spacing w:line="240" w:lineRule="auto"/>
              <w:jc w:val="both"/>
              <w:rPr>
                <w:rStyle w:val="FontStyle198"/>
                <w:color w:val="000000"/>
                <w:sz w:val="22"/>
              </w:rPr>
            </w:pPr>
            <w:r w:rsidRPr="008E0D31">
              <w:rPr>
                <w:rStyle w:val="FontStyle198"/>
                <w:color w:val="000000"/>
                <w:sz w:val="22"/>
                <w:szCs w:val="22"/>
              </w:rPr>
              <w:t>Обнаружение пожаров с помощью авиации, тушение -</w:t>
            </w:r>
          </w:p>
          <w:p w:rsidR="00E97FC2" w:rsidRPr="008E0D31" w:rsidRDefault="00E97FC2" w:rsidP="003870B7">
            <w:pPr>
              <w:pStyle w:val="Style67"/>
              <w:keepNext/>
              <w:spacing w:line="240" w:lineRule="auto"/>
              <w:jc w:val="both"/>
              <w:rPr>
                <w:rStyle w:val="FontStyle198"/>
                <w:color w:val="000000"/>
                <w:sz w:val="22"/>
              </w:rPr>
            </w:pPr>
            <w:r w:rsidRPr="008E0D31">
              <w:rPr>
                <w:rStyle w:val="FontStyle198"/>
                <w:color w:val="000000"/>
                <w:sz w:val="22"/>
                <w:szCs w:val="22"/>
              </w:rPr>
              <w:t>наземными силами и средствами</w:t>
            </w:r>
          </w:p>
        </w:tc>
      </w:tr>
      <w:tr w:rsidR="00E97FC2" w:rsidRPr="009953D9" w:rsidTr="003870B7">
        <w:trPr>
          <w:cantSplit/>
        </w:trPr>
        <w:tc>
          <w:tcPr>
            <w:tcW w:w="484" w:type="pct"/>
          </w:tcPr>
          <w:p w:rsidR="00E97FC2" w:rsidRPr="008E0D31" w:rsidRDefault="00E97FC2" w:rsidP="00FE4067">
            <w:pPr>
              <w:pStyle w:val="Style67"/>
              <w:spacing w:line="240" w:lineRule="auto"/>
              <w:ind w:left="259"/>
              <w:rPr>
                <w:rStyle w:val="FontStyle198"/>
                <w:color w:val="000000"/>
                <w:sz w:val="22"/>
              </w:rPr>
            </w:pPr>
            <w:r w:rsidRPr="008E0D31">
              <w:rPr>
                <w:rStyle w:val="FontStyle198"/>
                <w:color w:val="000000"/>
                <w:sz w:val="22"/>
                <w:szCs w:val="22"/>
              </w:rPr>
              <w:t>1.2</w:t>
            </w:r>
          </w:p>
        </w:tc>
        <w:tc>
          <w:tcPr>
            <w:tcW w:w="4516" w:type="pct"/>
            <w:gridSpan w:val="3"/>
          </w:tcPr>
          <w:p w:rsidR="00E97FC2" w:rsidRPr="008E0D31" w:rsidRDefault="00E97FC2" w:rsidP="003870B7">
            <w:pPr>
              <w:pStyle w:val="Style113"/>
              <w:spacing w:line="240" w:lineRule="auto"/>
              <w:rPr>
                <w:rStyle w:val="FontStyle193"/>
                <w:color w:val="000000"/>
                <w:sz w:val="22"/>
              </w:rPr>
            </w:pPr>
            <w:r w:rsidRPr="008E0D31">
              <w:rPr>
                <w:rStyle w:val="FontStyle193"/>
                <w:color w:val="000000"/>
                <w:sz w:val="22"/>
                <w:szCs w:val="22"/>
              </w:rPr>
              <w:t>Оценка участков городских лесов по степени пожарной опасности</w:t>
            </w:r>
          </w:p>
        </w:tc>
      </w:tr>
      <w:tr w:rsidR="00E97FC2" w:rsidRPr="009953D9" w:rsidTr="00C3373F">
        <w:trPr>
          <w:cantSplit/>
        </w:trPr>
        <w:tc>
          <w:tcPr>
            <w:tcW w:w="484" w:type="pct"/>
          </w:tcPr>
          <w:p w:rsidR="00E97FC2" w:rsidRPr="008E0D31" w:rsidRDefault="00E97FC2" w:rsidP="003870B7">
            <w:pPr>
              <w:pStyle w:val="Style1"/>
              <w:jc w:val="center"/>
              <w:rPr>
                <w:color w:val="000000"/>
              </w:rPr>
            </w:pPr>
          </w:p>
        </w:tc>
        <w:tc>
          <w:tcPr>
            <w:tcW w:w="1572" w:type="pct"/>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 высокая</w:t>
            </w:r>
          </w:p>
          <w:p w:rsidR="00E97FC2" w:rsidRPr="008E0D31" w:rsidRDefault="00E97FC2" w:rsidP="003870B7">
            <w:pPr>
              <w:pStyle w:val="Style67"/>
              <w:spacing w:line="240" w:lineRule="auto"/>
              <w:rPr>
                <w:rStyle w:val="FontStyle198"/>
                <w:color w:val="000000"/>
                <w:sz w:val="22"/>
              </w:rPr>
            </w:pPr>
          </w:p>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 средняя</w:t>
            </w:r>
          </w:p>
          <w:p w:rsidR="00E97FC2" w:rsidRPr="008E0D31" w:rsidRDefault="00E97FC2" w:rsidP="003870B7">
            <w:pPr>
              <w:pStyle w:val="Style67"/>
              <w:rPr>
                <w:rStyle w:val="FontStyle198"/>
                <w:color w:val="000000"/>
                <w:sz w:val="22"/>
              </w:rPr>
            </w:pPr>
            <w:r w:rsidRPr="008E0D31">
              <w:rPr>
                <w:rStyle w:val="FontStyle198"/>
                <w:color w:val="000000"/>
                <w:sz w:val="22"/>
                <w:szCs w:val="22"/>
              </w:rPr>
              <w:t>- низкая</w:t>
            </w:r>
          </w:p>
        </w:tc>
        <w:tc>
          <w:tcPr>
            <w:tcW w:w="2944" w:type="pct"/>
            <w:gridSpan w:val="2"/>
          </w:tcPr>
          <w:p w:rsidR="00E97FC2" w:rsidRPr="008E0D31" w:rsidRDefault="00E97FC2" w:rsidP="003870B7">
            <w:pPr>
              <w:pStyle w:val="Style67"/>
              <w:spacing w:line="240" w:lineRule="auto"/>
              <w:jc w:val="both"/>
              <w:rPr>
                <w:rStyle w:val="FontStyle198"/>
                <w:color w:val="000000"/>
                <w:sz w:val="22"/>
              </w:rPr>
            </w:pPr>
            <w:r w:rsidRPr="008E0D31">
              <w:rPr>
                <w:rStyle w:val="FontStyle198"/>
                <w:color w:val="000000"/>
                <w:sz w:val="22"/>
                <w:szCs w:val="22"/>
              </w:rPr>
              <w:t>По типам условий местопроизрастания - 1 - 2 классы, по условиям погоды - 4 - 5 классы.</w:t>
            </w:r>
          </w:p>
          <w:p w:rsidR="00E97FC2" w:rsidRPr="008E0D31" w:rsidRDefault="00E97FC2" w:rsidP="003870B7">
            <w:pPr>
              <w:pStyle w:val="Style67"/>
              <w:spacing w:line="240" w:lineRule="auto"/>
              <w:jc w:val="both"/>
              <w:rPr>
                <w:rStyle w:val="FontStyle198"/>
                <w:color w:val="000000"/>
                <w:sz w:val="22"/>
              </w:rPr>
            </w:pPr>
            <w:r w:rsidRPr="008E0D31">
              <w:rPr>
                <w:rStyle w:val="FontStyle198"/>
                <w:color w:val="000000"/>
                <w:sz w:val="22"/>
                <w:szCs w:val="22"/>
              </w:rPr>
              <w:t>3 класс (в обоих случаях)</w:t>
            </w:r>
          </w:p>
          <w:p w:rsidR="00E97FC2" w:rsidRPr="008E0D31" w:rsidRDefault="00E97FC2" w:rsidP="003870B7">
            <w:pPr>
              <w:pStyle w:val="Style67"/>
              <w:ind w:left="5" w:hanging="5"/>
              <w:jc w:val="both"/>
              <w:rPr>
                <w:rStyle w:val="FontStyle198"/>
                <w:color w:val="000000"/>
                <w:sz w:val="22"/>
              </w:rPr>
            </w:pPr>
            <w:r w:rsidRPr="008E0D31">
              <w:rPr>
                <w:rStyle w:val="FontStyle198"/>
                <w:color w:val="000000"/>
                <w:sz w:val="22"/>
                <w:szCs w:val="22"/>
              </w:rPr>
              <w:t>По типам условий местопроизрастания - 4 - 5 классы, по условиям погоды - 1 - 2 классы</w:t>
            </w:r>
          </w:p>
        </w:tc>
      </w:tr>
      <w:tr w:rsidR="00E97FC2" w:rsidRPr="009953D9" w:rsidTr="00C3373F">
        <w:trPr>
          <w:cantSplit/>
        </w:trPr>
        <w:tc>
          <w:tcPr>
            <w:tcW w:w="484" w:type="pct"/>
          </w:tcPr>
          <w:p w:rsidR="00E97FC2" w:rsidRPr="008E0D31" w:rsidRDefault="00E97FC2" w:rsidP="003870B7">
            <w:pPr>
              <w:pStyle w:val="Style67"/>
              <w:spacing w:line="240" w:lineRule="auto"/>
              <w:ind w:left="259"/>
              <w:rPr>
                <w:rStyle w:val="FontStyle198"/>
                <w:color w:val="000000"/>
                <w:sz w:val="22"/>
              </w:rPr>
            </w:pPr>
            <w:r w:rsidRPr="008E0D31">
              <w:rPr>
                <w:rStyle w:val="FontStyle198"/>
                <w:color w:val="000000"/>
                <w:sz w:val="22"/>
                <w:szCs w:val="22"/>
              </w:rPr>
              <w:t>1.3</w:t>
            </w:r>
          </w:p>
        </w:tc>
        <w:tc>
          <w:tcPr>
            <w:tcW w:w="1572" w:type="pct"/>
          </w:tcPr>
          <w:p w:rsidR="00E97FC2" w:rsidRPr="008E0D31" w:rsidRDefault="00E97FC2" w:rsidP="003870B7">
            <w:pPr>
              <w:pStyle w:val="Style67"/>
              <w:rPr>
                <w:rStyle w:val="FontStyle198"/>
                <w:color w:val="000000"/>
                <w:sz w:val="22"/>
              </w:rPr>
            </w:pPr>
            <w:r w:rsidRPr="008E0D31">
              <w:rPr>
                <w:rStyle w:val="FontStyle198"/>
                <w:color w:val="000000"/>
                <w:sz w:val="22"/>
                <w:szCs w:val="22"/>
              </w:rPr>
              <w:t>Период фактической горимости лесов (длительность пожароопасного сезона)</w:t>
            </w:r>
          </w:p>
        </w:tc>
        <w:tc>
          <w:tcPr>
            <w:tcW w:w="2944" w:type="pct"/>
            <w:gridSpan w:val="2"/>
          </w:tcPr>
          <w:p w:rsidR="00E97FC2" w:rsidRPr="008E0D31" w:rsidRDefault="00E97FC2" w:rsidP="003870B7">
            <w:pPr>
              <w:pStyle w:val="Style67"/>
              <w:jc w:val="both"/>
              <w:rPr>
                <w:rStyle w:val="FontStyle198"/>
                <w:color w:val="000000"/>
                <w:sz w:val="22"/>
              </w:rPr>
            </w:pPr>
            <w:r w:rsidRPr="008E0D31">
              <w:rPr>
                <w:rStyle w:val="FontStyle198"/>
                <w:color w:val="000000"/>
                <w:sz w:val="22"/>
                <w:szCs w:val="22"/>
              </w:rPr>
              <w:t>Дни со 2 - 5 классами пожарной опасности в зависимости от условий погоды</w:t>
            </w:r>
          </w:p>
        </w:tc>
      </w:tr>
      <w:tr w:rsidR="00E97FC2" w:rsidRPr="009953D9" w:rsidTr="00C3373F">
        <w:trPr>
          <w:cantSplit/>
        </w:trPr>
        <w:tc>
          <w:tcPr>
            <w:tcW w:w="484" w:type="pct"/>
          </w:tcPr>
          <w:p w:rsidR="00E97FC2" w:rsidRPr="008E0D31" w:rsidRDefault="00E97FC2" w:rsidP="003870B7">
            <w:pPr>
              <w:pStyle w:val="Style67"/>
              <w:spacing w:line="240" w:lineRule="auto"/>
              <w:ind w:left="259"/>
              <w:rPr>
                <w:rStyle w:val="FontStyle198"/>
                <w:color w:val="000000"/>
                <w:sz w:val="22"/>
              </w:rPr>
            </w:pPr>
            <w:r w:rsidRPr="008E0D31">
              <w:rPr>
                <w:rStyle w:val="FontStyle198"/>
                <w:color w:val="000000"/>
                <w:sz w:val="22"/>
                <w:szCs w:val="22"/>
              </w:rPr>
              <w:t>1.4</w:t>
            </w:r>
          </w:p>
        </w:tc>
        <w:tc>
          <w:tcPr>
            <w:tcW w:w="1572" w:type="pct"/>
          </w:tcPr>
          <w:p w:rsidR="00E97FC2" w:rsidRPr="008E0D31" w:rsidRDefault="00E97FC2" w:rsidP="003870B7">
            <w:pPr>
              <w:pStyle w:val="Style67"/>
              <w:rPr>
                <w:rStyle w:val="FontStyle198"/>
                <w:color w:val="000000"/>
                <w:sz w:val="22"/>
              </w:rPr>
            </w:pPr>
            <w:r w:rsidRPr="008E0D31">
              <w:rPr>
                <w:rStyle w:val="FontStyle198"/>
                <w:color w:val="000000"/>
                <w:sz w:val="22"/>
                <w:szCs w:val="22"/>
              </w:rPr>
              <w:t>Определение фактической продолжительности пожароопасного сезона по конкретному лесничеству</w:t>
            </w:r>
          </w:p>
        </w:tc>
        <w:tc>
          <w:tcPr>
            <w:tcW w:w="2944" w:type="pct"/>
            <w:gridSpan w:val="2"/>
          </w:tcPr>
          <w:p w:rsidR="00E97FC2" w:rsidRPr="008E0D31" w:rsidRDefault="00E97FC2" w:rsidP="003870B7">
            <w:pPr>
              <w:pStyle w:val="Style67"/>
              <w:jc w:val="both"/>
              <w:rPr>
                <w:rStyle w:val="FontStyle198"/>
                <w:color w:val="000000"/>
                <w:sz w:val="22"/>
              </w:rPr>
            </w:pPr>
            <w:r w:rsidRPr="008E0D31">
              <w:rPr>
                <w:rStyle w:val="FontStyle198"/>
                <w:color w:val="000000"/>
                <w:sz w:val="22"/>
                <w:szCs w:val="22"/>
              </w:rPr>
              <w:t>Сход и образование снежного покрова. Максимальная и средняя продолжительность периода фактической горимости лесов за 10 и более лет. Степень пожарной опасности погоды по местным шкалам - крайние и средние даты наступления и окончания 2 класса пожарной опасности погоды</w:t>
            </w:r>
          </w:p>
        </w:tc>
      </w:tr>
      <w:tr w:rsidR="00E97FC2" w:rsidRPr="009953D9" w:rsidTr="00C3373F">
        <w:trPr>
          <w:cantSplit/>
        </w:trPr>
        <w:tc>
          <w:tcPr>
            <w:tcW w:w="484" w:type="pct"/>
          </w:tcPr>
          <w:p w:rsidR="00E97FC2" w:rsidRPr="008E0D31" w:rsidRDefault="00E97FC2" w:rsidP="003870B7">
            <w:pPr>
              <w:pStyle w:val="Style67"/>
              <w:spacing w:line="240" w:lineRule="auto"/>
              <w:ind w:left="259"/>
              <w:rPr>
                <w:rStyle w:val="FontStyle198"/>
                <w:color w:val="000000"/>
                <w:sz w:val="22"/>
              </w:rPr>
            </w:pPr>
            <w:r w:rsidRPr="008E0D31">
              <w:rPr>
                <w:rStyle w:val="FontStyle198"/>
                <w:color w:val="000000"/>
                <w:sz w:val="22"/>
                <w:szCs w:val="22"/>
              </w:rPr>
              <w:t>1.5</w:t>
            </w:r>
          </w:p>
        </w:tc>
        <w:tc>
          <w:tcPr>
            <w:tcW w:w="1572" w:type="pct"/>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Горимость леса относительная</w:t>
            </w:r>
          </w:p>
        </w:tc>
        <w:tc>
          <w:tcPr>
            <w:tcW w:w="2944" w:type="pct"/>
            <w:gridSpan w:val="2"/>
          </w:tcPr>
          <w:p w:rsidR="00E97FC2" w:rsidRPr="008E0D31" w:rsidRDefault="00E97FC2" w:rsidP="003870B7">
            <w:pPr>
              <w:pStyle w:val="Style67"/>
              <w:spacing w:line="235" w:lineRule="exact"/>
              <w:ind w:left="5" w:hanging="5"/>
              <w:jc w:val="both"/>
              <w:rPr>
                <w:rStyle w:val="FontStyle198"/>
                <w:color w:val="000000"/>
                <w:sz w:val="22"/>
              </w:rPr>
            </w:pPr>
            <w:r w:rsidRPr="008E0D31">
              <w:rPr>
                <w:rStyle w:val="FontStyle198"/>
                <w:color w:val="000000"/>
                <w:sz w:val="22"/>
                <w:szCs w:val="22"/>
              </w:rPr>
              <w:t>Величина, определяемая отношением суммарной площади лесных пожаров ко всей площади лесничества</w:t>
            </w:r>
          </w:p>
        </w:tc>
      </w:tr>
      <w:tr w:rsidR="00E97FC2" w:rsidRPr="009953D9" w:rsidTr="00C3373F">
        <w:trPr>
          <w:cantSplit/>
        </w:trPr>
        <w:tc>
          <w:tcPr>
            <w:tcW w:w="484" w:type="pct"/>
          </w:tcPr>
          <w:p w:rsidR="00E97FC2" w:rsidRPr="008E0D31" w:rsidRDefault="00E97FC2" w:rsidP="003870B7">
            <w:pPr>
              <w:pStyle w:val="Style67"/>
              <w:spacing w:line="240" w:lineRule="auto"/>
              <w:ind w:left="259"/>
              <w:rPr>
                <w:rStyle w:val="FontStyle198"/>
                <w:color w:val="000000"/>
                <w:sz w:val="22"/>
              </w:rPr>
            </w:pPr>
            <w:r w:rsidRPr="008E0D31">
              <w:rPr>
                <w:rStyle w:val="FontStyle198"/>
                <w:color w:val="000000"/>
                <w:sz w:val="22"/>
                <w:szCs w:val="22"/>
              </w:rPr>
              <w:t>1.6</w:t>
            </w:r>
          </w:p>
        </w:tc>
        <w:tc>
          <w:tcPr>
            <w:tcW w:w="1572" w:type="pct"/>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Размеры лесных пожаров:</w:t>
            </w:r>
          </w:p>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 крупные</w:t>
            </w: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r w:rsidRPr="008E0D31">
              <w:rPr>
                <w:rStyle w:val="FontStyle198"/>
                <w:color w:val="000000"/>
                <w:sz w:val="22"/>
                <w:szCs w:val="22"/>
              </w:rPr>
              <w:t>- учитываемые</w:t>
            </w:r>
          </w:p>
        </w:tc>
        <w:tc>
          <w:tcPr>
            <w:tcW w:w="2944" w:type="pct"/>
            <w:gridSpan w:val="2"/>
          </w:tcPr>
          <w:p w:rsidR="00E97FC2" w:rsidRPr="004E6761" w:rsidRDefault="00E97FC2" w:rsidP="003870B7">
            <w:pPr>
              <w:pStyle w:val="Style67"/>
              <w:spacing w:line="235" w:lineRule="exact"/>
              <w:ind w:left="5" w:hanging="5"/>
              <w:jc w:val="both"/>
              <w:rPr>
                <w:rStyle w:val="FontStyle198"/>
                <w:sz w:val="22"/>
              </w:rPr>
            </w:pPr>
            <w:r w:rsidRPr="004E6761">
              <w:rPr>
                <w:rStyle w:val="FontStyle198"/>
                <w:sz w:val="22"/>
                <w:szCs w:val="22"/>
              </w:rPr>
              <w:t>Пожар, охвативший более 25 га площади в районах интенсивного ведения хозяйства (район наземной охраны лесов)</w:t>
            </w:r>
          </w:p>
          <w:p w:rsidR="00E97FC2" w:rsidRPr="004E6761" w:rsidRDefault="00E97FC2" w:rsidP="003870B7">
            <w:pPr>
              <w:pStyle w:val="Style67"/>
              <w:spacing w:line="235" w:lineRule="exact"/>
              <w:ind w:left="5" w:hanging="5"/>
              <w:jc w:val="both"/>
              <w:rPr>
                <w:rStyle w:val="FontStyle198"/>
                <w:sz w:val="22"/>
              </w:rPr>
            </w:pPr>
            <w:r w:rsidRPr="004E6761">
              <w:rPr>
                <w:rStyle w:val="FontStyle198"/>
                <w:sz w:val="22"/>
                <w:szCs w:val="22"/>
              </w:rPr>
              <w:t xml:space="preserve"> Пожар, охвативший более 200 га – в таежной зоне (район авиационной охраны лесов)</w:t>
            </w:r>
          </w:p>
          <w:p w:rsidR="00E97FC2" w:rsidRPr="008E0D31" w:rsidRDefault="00E97FC2" w:rsidP="003870B7">
            <w:pPr>
              <w:pStyle w:val="Style67"/>
              <w:spacing w:line="235" w:lineRule="exact"/>
              <w:ind w:left="5" w:hanging="5"/>
              <w:jc w:val="both"/>
              <w:rPr>
                <w:color w:val="000000"/>
              </w:rPr>
            </w:pPr>
            <w:r w:rsidRPr="004E6761">
              <w:rPr>
                <w:rStyle w:val="FontStyle198"/>
                <w:sz w:val="22"/>
                <w:szCs w:val="22"/>
              </w:rPr>
              <w:t>Загорание в городских лесах любой площади</w:t>
            </w:r>
          </w:p>
        </w:tc>
      </w:tr>
      <w:tr w:rsidR="00E97FC2" w:rsidRPr="009953D9" w:rsidTr="00C3373F">
        <w:trPr>
          <w:cantSplit/>
        </w:trPr>
        <w:tc>
          <w:tcPr>
            <w:tcW w:w="484" w:type="pct"/>
          </w:tcPr>
          <w:p w:rsidR="00E97FC2" w:rsidRPr="008E0D31" w:rsidRDefault="00E97FC2" w:rsidP="003870B7">
            <w:pPr>
              <w:pStyle w:val="Style67"/>
              <w:spacing w:line="240" w:lineRule="auto"/>
              <w:ind w:left="259"/>
              <w:rPr>
                <w:rStyle w:val="FontStyle198"/>
                <w:color w:val="000000"/>
                <w:sz w:val="22"/>
              </w:rPr>
            </w:pPr>
            <w:r w:rsidRPr="008E0D31">
              <w:rPr>
                <w:rStyle w:val="FontStyle198"/>
                <w:color w:val="000000"/>
                <w:sz w:val="22"/>
                <w:szCs w:val="22"/>
              </w:rPr>
              <w:t>1.7</w:t>
            </w:r>
          </w:p>
        </w:tc>
        <w:tc>
          <w:tcPr>
            <w:tcW w:w="1572" w:type="pct"/>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Интенсивность пожара</w:t>
            </w:r>
          </w:p>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 низкая</w:t>
            </w:r>
          </w:p>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 средняя</w:t>
            </w:r>
          </w:p>
          <w:p w:rsidR="00E97FC2" w:rsidRPr="008E0D31" w:rsidRDefault="00E97FC2" w:rsidP="003870B7">
            <w:pPr>
              <w:pStyle w:val="Style67"/>
              <w:rPr>
                <w:rStyle w:val="FontStyle198"/>
                <w:color w:val="000000"/>
                <w:sz w:val="22"/>
              </w:rPr>
            </w:pPr>
            <w:r w:rsidRPr="008E0D31">
              <w:rPr>
                <w:rStyle w:val="FontStyle198"/>
                <w:color w:val="000000"/>
                <w:sz w:val="22"/>
                <w:szCs w:val="22"/>
              </w:rPr>
              <w:t>- высокая</w:t>
            </w:r>
          </w:p>
        </w:tc>
        <w:tc>
          <w:tcPr>
            <w:tcW w:w="2944" w:type="pct"/>
            <w:gridSpan w:val="2"/>
          </w:tcPr>
          <w:p w:rsidR="00E97FC2" w:rsidRPr="008E0D31" w:rsidRDefault="00E97FC2" w:rsidP="003870B7">
            <w:pPr>
              <w:pStyle w:val="Style67"/>
              <w:spacing w:line="240" w:lineRule="auto"/>
              <w:rPr>
                <w:rStyle w:val="FontStyle198"/>
                <w:color w:val="000000"/>
                <w:sz w:val="22"/>
              </w:rPr>
            </w:pPr>
          </w:p>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Длина пламени до 0,5 м</w:t>
            </w:r>
          </w:p>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Длина пламени -0,5 - 1,5 м</w:t>
            </w:r>
          </w:p>
          <w:p w:rsidR="00E97FC2" w:rsidRPr="008E0D31" w:rsidRDefault="00E97FC2" w:rsidP="003870B7">
            <w:pPr>
              <w:pStyle w:val="Style67"/>
              <w:rPr>
                <w:color w:val="000000"/>
              </w:rPr>
            </w:pPr>
            <w:r w:rsidRPr="008E0D31">
              <w:rPr>
                <w:rStyle w:val="FontStyle198"/>
                <w:color w:val="000000"/>
                <w:sz w:val="22"/>
                <w:szCs w:val="22"/>
              </w:rPr>
              <w:t>Длина пламени более 1,5 м</w:t>
            </w:r>
          </w:p>
        </w:tc>
      </w:tr>
      <w:tr w:rsidR="00E97FC2" w:rsidRPr="009953D9" w:rsidTr="003870B7">
        <w:trPr>
          <w:cantSplit/>
        </w:trPr>
        <w:tc>
          <w:tcPr>
            <w:tcW w:w="484" w:type="pct"/>
          </w:tcPr>
          <w:p w:rsidR="00E97FC2" w:rsidRPr="00FE4067" w:rsidRDefault="00E97FC2" w:rsidP="003870B7">
            <w:pPr>
              <w:pStyle w:val="Style138"/>
              <w:ind w:left="288"/>
              <w:rPr>
                <w:rStyle w:val="FontStyle202"/>
                <w:b w:val="0"/>
                <w:i w:val="0"/>
                <w:color w:val="000000"/>
                <w:sz w:val="22"/>
              </w:rPr>
            </w:pPr>
            <w:r w:rsidRPr="00FE4067">
              <w:rPr>
                <w:rStyle w:val="FontStyle202"/>
                <w:i w:val="0"/>
                <w:color w:val="000000"/>
                <w:sz w:val="22"/>
                <w:szCs w:val="22"/>
              </w:rPr>
              <w:t>2.</w:t>
            </w:r>
          </w:p>
        </w:tc>
        <w:tc>
          <w:tcPr>
            <w:tcW w:w="4516" w:type="pct"/>
            <w:gridSpan w:val="3"/>
          </w:tcPr>
          <w:p w:rsidR="00E97FC2" w:rsidRPr="00FE4067" w:rsidRDefault="00E97FC2" w:rsidP="003870B7">
            <w:pPr>
              <w:pStyle w:val="Style59"/>
              <w:jc w:val="both"/>
              <w:rPr>
                <w:rStyle w:val="FontStyle185"/>
                <w:color w:val="000000"/>
                <w:sz w:val="20"/>
                <w:szCs w:val="20"/>
              </w:rPr>
            </w:pPr>
            <w:r w:rsidRPr="00FE4067">
              <w:rPr>
                <w:rStyle w:val="FontStyle185"/>
                <w:color w:val="000000"/>
                <w:sz w:val="20"/>
                <w:szCs w:val="20"/>
              </w:rPr>
              <w:t>Нормативы противопожарной планировки лесов в зонах наземной охраны:</w:t>
            </w:r>
          </w:p>
        </w:tc>
      </w:tr>
      <w:tr w:rsidR="00E97FC2" w:rsidRPr="009953D9" w:rsidTr="00C3373F">
        <w:trPr>
          <w:cantSplit/>
        </w:trPr>
        <w:tc>
          <w:tcPr>
            <w:tcW w:w="484" w:type="pct"/>
          </w:tcPr>
          <w:p w:rsidR="00E97FC2" w:rsidRPr="008E0D31" w:rsidRDefault="00E97FC2" w:rsidP="009104F4">
            <w:pPr>
              <w:pStyle w:val="Style67"/>
              <w:spacing w:line="240" w:lineRule="auto"/>
              <w:ind w:left="240"/>
              <w:rPr>
                <w:rStyle w:val="FontStyle198"/>
                <w:color w:val="000000"/>
                <w:sz w:val="22"/>
              </w:rPr>
            </w:pPr>
            <w:r w:rsidRPr="008E0D31">
              <w:rPr>
                <w:rStyle w:val="FontStyle198"/>
                <w:color w:val="000000"/>
                <w:sz w:val="22"/>
                <w:szCs w:val="22"/>
              </w:rPr>
              <w:t>2.</w:t>
            </w:r>
            <w:r>
              <w:rPr>
                <w:rStyle w:val="FontStyle198"/>
                <w:color w:val="000000"/>
                <w:sz w:val="22"/>
                <w:szCs w:val="22"/>
              </w:rPr>
              <w:t>1</w:t>
            </w:r>
          </w:p>
        </w:tc>
        <w:tc>
          <w:tcPr>
            <w:tcW w:w="1572" w:type="pct"/>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Выбор естественныхпротиво-</w:t>
            </w:r>
          </w:p>
          <w:p w:rsidR="00E97FC2" w:rsidRPr="008E0D31" w:rsidRDefault="00E97FC2" w:rsidP="003870B7">
            <w:pPr>
              <w:pStyle w:val="Style67"/>
              <w:rPr>
                <w:rStyle w:val="FontStyle198"/>
                <w:color w:val="000000"/>
                <w:sz w:val="22"/>
              </w:rPr>
            </w:pPr>
            <w:r w:rsidRPr="008E0D31">
              <w:rPr>
                <w:rStyle w:val="FontStyle198"/>
                <w:color w:val="000000"/>
                <w:sz w:val="22"/>
                <w:szCs w:val="22"/>
              </w:rPr>
              <w:t>пожарных барьеров на территории лесных массивов</w:t>
            </w:r>
          </w:p>
        </w:tc>
        <w:tc>
          <w:tcPr>
            <w:tcW w:w="2944" w:type="pct"/>
            <w:gridSpan w:val="2"/>
          </w:tcPr>
          <w:p w:rsidR="00E97FC2" w:rsidRPr="008E0D31" w:rsidRDefault="00E97FC2" w:rsidP="00A07B3B">
            <w:pPr>
              <w:pStyle w:val="Style67"/>
              <w:spacing w:line="226" w:lineRule="exact"/>
              <w:jc w:val="both"/>
              <w:rPr>
                <w:rStyle w:val="FontStyle198"/>
                <w:color w:val="000000"/>
                <w:sz w:val="22"/>
              </w:rPr>
            </w:pPr>
            <w:r w:rsidRPr="00A07B3B">
              <w:rPr>
                <w:color w:val="000000"/>
                <w:sz w:val="22"/>
                <w:szCs w:val="22"/>
              </w:rPr>
              <w:t>Большие озера и реки</w:t>
            </w:r>
            <w:r w:rsidRPr="008E0D31">
              <w:rPr>
                <w:color w:val="000000"/>
                <w:sz w:val="22"/>
                <w:szCs w:val="22"/>
              </w:rPr>
              <w:t xml:space="preserve"> с широкими затопляемыми долинами, участки леса с преобладанием лиственных пород (не менее 7 единиц по составу), не покрытые лесной растительностью и горючим материалом лесные участки</w:t>
            </w:r>
            <w:r>
              <w:rPr>
                <w:color w:val="000000"/>
                <w:sz w:val="22"/>
                <w:szCs w:val="22"/>
              </w:rPr>
              <w:t>.</w:t>
            </w:r>
          </w:p>
        </w:tc>
      </w:tr>
      <w:tr w:rsidR="00E97FC2" w:rsidRPr="009953D9" w:rsidTr="00C3373F">
        <w:trPr>
          <w:cantSplit/>
        </w:trPr>
        <w:tc>
          <w:tcPr>
            <w:tcW w:w="484" w:type="pct"/>
          </w:tcPr>
          <w:p w:rsidR="00E97FC2" w:rsidRPr="008E0D31" w:rsidRDefault="00E97FC2" w:rsidP="009104F4">
            <w:pPr>
              <w:pStyle w:val="Style67"/>
              <w:spacing w:line="240" w:lineRule="auto"/>
              <w:ind w:left="240"/>
              <w:rPr>
                <w:rStyle w:val="FontStyle198"/>
                <w:color w:val="000000"/>
                <w:sz w:val="22"/>
              </w:rPr>
            </w:pPr>
            <w:r w:rsidRPr="008E0D31">
              <w:rPr>
                <w:rStyle w:val="FontStyle198"/>
                <w:color w:val="000000"/>
                <w:sz w:val="22"/>
                <w:szCs w:val="22"/>
              </w:rPr>
              <w:t>2.</w:t>
            </w:r>
            <w:r>
              <w:rPr>
                <w:rStyle w:val="FontStyle198"/>
                <w:color w:val="000000"/>
                <w:sz w:val="22"/>
                <w:szCs w:val="22"/>
              </w:rPr>
              <w:t>2</w:t>
            </w:r>
          </w:p>
        </w:tc>
        <w:tc>
          <w:tcPr>
            <w:tcW w:w="1572" w:type="pct"/>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Выбор искусственных</w:t>
            </w:r>
            <w:r>
              <w:rPr>
                <w:rStyle w:val="FontStyle198"/>
                <w:color w:val="000000"/>
                <w:sz w:val="22"/>
                <w:szCs w:val="22"/>
              </w:rPr>
              <w:t xml:space="preserve"> </w:t>
            </w:r>
            <w:r w:rsidRPr="008E0D31">
              <w:rPr>
                <w:rStyle w:val="FontStyle198"/>
                <w:color w:val="000000"/>
                <w:sz w:val="22"/>
                <w:szCs w:val="22"/>
              </w:rPr>
              <w:t>противо-</w:t>
            </w:r>
          </w:p>
          <w:p w:rsidR="00E97FC2" w:rsidRPr="008E0D31" w:rsidRDefault="00E97FC2" w:rsidP="003870B7">
            <w:pPr>
              <w:pStyle w:val="Style67"/>
              <w:rPr>
                <w:rStyle w:val="FontStyle198"/>
                <w:color w:val="000000"/>
                <w:sz w:val="22"/>
              </w:rPr>
            </w:pPr>
            <w:r w:rsidRPr="008E0D31">
              <w:rPr>
                <w:rStyle w:val="FontStyle198"/>
                <w:color w:val="000000"/>
                <w:sz w:val="22"/>
                <w:szCs w:val="22"/>
              </w:rPr>
              <w:t>пожарных барьеров и разрывов</w:t>
            </w:r>
          </w:p>
        </w:tc>
        <w:tc>
          <w:tcPr>
            <w:tcW w:w="2944" w:type="pct"/>
            <w:gridSpan w:val="2"/>
          </w:tcPr>
          <w:p w:rsidR="00E97FC2" w:rsidRPr="00535549" w:rsidRDefault="00E97FC2" w:rsidP="003870B7">
            <w:pPr>
              <w:pStyle w:val="PlainText"/>
              <w:widowControl w:val="0"/>
              <w:jc w:val="both"/>
              <w:rPr>
                <w:rStyle w:val="FontStyle198"/>
                <w:color w:val="000000"/>
                <w:sz w:val="22"/>
                <w:szCs w:val="22"/>
              </w:rPr>
            </w:pPr>
            <w:r w:rsidRPr="00535549">
              <w:rPr>
                <w:rFonts w:ascii="Times New Roman" w:hAnsi="Times New Roman"/>
                <w:sz w:val="22"/>
                <w:szCs w:val="22"/>
              </w:rPr>
              <w:t xml:space="preserve">Трассы </w:t>
            </w:r>
            <w:r w:rsidRPr="00535549">
              <w:rPr>
                <w:rFonts w:ascii="Times New Roman" w:hAnsi="Times New Roman"/>
                <w:color w:val="000000"/>
                <w:sz w:val="22"/>
                <w:szCs w:val="22"/>
              </w:rPr>
              <w:t xml:space="preserve">автомобильных дорог, линий электропередачи, трубопроводов и т.п., по обеим сторонам которых по возможности создают полосы лиственного древостоя шириной 50-60 м. Общая ширина барьера-120-150 м. По внешним, обращенным к лесу сторонам лиственных полос создают противопожарные минерализованные полосы шириной 1,4 м, а в случаях, если лиственные полосы  прилегают к участкам, отнесенным к 1 и 2 классам пожарной опасности, две противопожарные минерализованные полосы на расстоянии 5 - 10 м одна от другой. Территория хвойных насаждений, где невозможно создание лиственных полос (по лесоводственным  причинам), систематически очищается на полосах шириной 120- 150 м с каждой стороны разрыва от горючих материалов (древесного хлама, хвойного подроста, пожароопасного подлеска, нижних сучьев хвойных деревьев до высоты 1,5 - 2,0 м и т.п.). Такие полосы из хвойного леса отграничивают от  прилегающего леса и разделяют в продольном направлении через каждые 20 - 30 м противопожарными минерализованными полосами шириной 1,4 м. Общая ширина таких основных заслонов (вместе с шириной разрыва или  дороги) – </w:t>
            </w:r>
            <w:r w:rsidRPr="00535549">
              <w:rPr>
                <w:rFonts w:ascii="Times New Roman" w:hAnsi="Times New Roman"/>
                <w:color w:val="000000"/>
                <w:sz w:val="22"/>
                <w:szCs w:val="22"/>
              </w:rPr>
              <w:br/>
              <w:t>260-320 м.</w:t>
            </w:r>
          </w:p>
        </w:tc>
      </w:tr>
      <w:tr w:rsidR="00E97FC2" w:rsidRPr="009953D9" w:rsidTr="00C3373F">
        <w:trPr>
          <w:cantSplit/>
        </w:trPr>
        <w:tc>
          <w:tcPr>
            <w:tcW w:w="484" w:type="pct"/>
          </w:tcPr>
          <w:p w:rsidR="00E97FC2" w:rsidRPr="008E0D31" w:rsidRDefault="00E97FC2" w:rsidP="00A07B3B">
            <w:pPr>
              <w:pStyle w:val="Style67"/>
              <w:spacing w:line="240" w:lineRule="auto"/>
              <w:ind w:left="240"/>
              <w:rPr>
                <w:rStyle w:val="FontStyle198"/>
                <w:color w:val="000000"/>
                <w:sz w:val="22"/>
              </w:rPr>
            </w:pPr>
            <w:r w:rsidRPr="008E0D31">
              <w:rPr>
                <w:rStyle w:val="FontStyle198"/>
                <w:color w:val="000000"/>
                <w:sz w:val="22"/>
                <w:szCs w:val="22"/>
              </w:rPr>
              <w:t>2.</w:t>
            </w:r>
            <w:r>
              <w:rPr>
                <w:rStyle w:val="FontStyle198"/>
                <w:color w:val="000000"/>
                <w:sz w:val="22"/>
                <w:szCs w:val="22"/>
              </w:rPr>
              <w:t>3</w:t>
            </w:r>
          </w:p>
        </w:tc>
        <w:tc>
          <w:tcPr>
            <w:tcW w:w="1572" w:type="pct"/>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Устройство дополнительных</w:t>
            </w:r>
          </w:p>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противопожарных барьеров и</w:t>
            </w:r>
          </w:p>
          <w:p w:rsidR="00E97FC2" w:rsidRPr="008E0D31" w:rsidRDefault="00E97FC2" w:rsidP="003870B7">
            <w:pPr>
              <w:pStyle w:val="Style67"/>
              <w:rPr>
                <w:rStyle w:val="FontStyle198"/>
                <w:color w:val="000000"/>
                <w:sz w:val="22"/>
              </w:rPr>
            </w:pPr>
            <w:r w:rsidRPr="008E0D31">
              <w:rPr>
                <w:rStyle w:val="FontStyle198"/>
                <w:color w:val="000000"/>
                <w:sz w:val="22"/>
                <w:szCs w:val="22"/>
              </w:rPr>
              <w:t>разрывов</w:t>
            </w:r>
          </w:p>
        </w:tc>
        <w:tc>
          <w:tcPr>
            <w:tcW w:w="2944" w:type="pct"/>
            <w:gridSpan w:val="2"/>
          </w:tcPr>
          <w:p w:rsidR="00E97FC2" w:rsidRPr="008E0D31" w:rsidRDefault="00E97FC2" w:rsidP="00A07B3B">
            <w:pPr>
              <w:pStyle w:val="Style121"/>
              <w:jc w:val="both"/>
              <w:rPr>
                <w:rStyle w:val="FontStyle198"/>
                <w:color w:val="000000"/>
                <w:sz w:val="22"/>
              </w:rPr>
            </w:pPr>
            <w:r w:rsidRPr="008E0D31">
              <w:rPr>
                <w:rStyle w:val="FontStyle198"/>
                <w:color w:val="000000"/>
                <w:sz w:val="22"/>
                <w:szCs w:val="22"/>
              </w:rPr>
              <w:t>В случае, если недостаточно барьеров, указанных в п.п. 2.</w:t>
            </w:r>
            <w:r>
              <w:rPr>
                <w:rStyle w:val="FontStyle198"/>
                <w:color w:val="000000"/>
                <w:sz w:val="22"/>
                <w:szCs w:val="22"/>
              </w:rPr>
              <w:t>1</w:t>
            </w:r>
            <w:r w:rsidRPr="008E0D31">
              <w:rPr>
                <w:rStyle w:val="FontStyle198"/>
                <w:color w:val="000000"/>
                <w:sz w:val="22"/>
                <w:szCs w:val="22"/>
              </w:rPr>
              <w:t xml:space="preserve"> и 2.</w:t>
            </w:r>
            <w:r>
              <w:rPr>
                <w:rStyle w:val="FontStyle198"/>
                <w:color w:val="000000"/>
                <w:sz w:val="22"/>
                <w:szCs w:val="22"/>
              </w:rPr>
              <w:t>2</w:t>
            </w:r>
            <w:r w:rsidRPr="008E0D31">
              <w:rPr>
                <w:rStyle w:val="FontStyle198"/>
                <w:color w:val="000000"/>
                <w:sz w:val="22"/>
                <w:szCs w:val="22"/>
              </w:rPr>
              <w:t>, для создания замкнутого кольца вокруг блока устраивают искусственные разрывы с дорогами на них и лиственными полосами по обеим сторонам</w:t>
            </w:r>
          </w:p>
        </w:tc>
      </w:tr>
      <w:tr w:rsidR="00E97FC2" w:rsidRPr="009953D9" w:rsidTr="00C3373F">
        <w:trPr>
          <w:cantSplit/>
        </w:trPr>
        <w:tc>
          <w:tcPr>
            <w:tcW w:w="484" w:type="pct"/>
            <w:tcBorders>
              <w:top w:val="single" w:sz="4" w:space="0" w:color="auto"/>
              <w:left w:val="single" w:sz="4" w:space="0" w:color="auto"/>
            </w:tcBorders>
          </w:tcPr>
          <w:p w:rsidR="00E97FC2" w:rsidRPr="008E0D31" w:rsidRDefault="00E97FC2" w:rsidP="00340F33">
            <w:pPr>
              <w:pStyle w:val="Style121"/>
              <w:spacing w:line="240" w:lineRule="auto"/>
              <w:ind w:left="235"/>
              <w:rPr>
                <w:rStyle w:val="FontStyle198"/>
                <w:color w:val="000000"/>
                <w:sz w:val="22"/>
              </w:rPr>
            </w:pPr>
            <w:r w:rsidRPr="008E0D31">
              <w:rPr>
                <w:rStyle w:val="FontStyle198"/>
                <w:color w:val="000000"/>
                <w:sz w:val="22"/>
                <w:szCs w:val="22"/>
              </w:rPr>
              <w:t>2.</w:t>
            </w:r>
            <w:r>
              <w:rPr>
                <w:rStyle w:val="FontStyle198"/>
                <w:color w:val="000000"/>
                <w:sz w:val="22"/>
                <w:szCs w:val="22"/>
              </w:rPr>
              <w:t>4</w:t>
            </w:r>
          </w:p>
        </w:tc>
        <w:tc>
          <w:tcPr>
            <w:tcW w:w="1572" w:type="pct"/>
            <w:tcBorders>
              <w:top w:val="single" w:sz="4" w:space="0" w:color="auto"/>
            </w:tcBorders>
          </w:tcPr>
          <w:p w:rsidR="00E97FC2" w:rsidRPr="008E0D31" w:rsidRDefault="00E97FC2" w:rsidP="00340F33">
            <w:pPr>
              <w:pStyle w:val="Style121"/>
              <w:spacing w:line="240" w:lineRule="auto"/>
              <w:rPr>
                <w:rStyle w:val="FontStyle198"/>
                <w:color w:val="000000"/>
                <w:sz w:val="22"/>
              </w:rPr>
            </w:pPr>
            <w:r w:rsidRPr="008E0D31">
              <w:rPr>
                <w:rStyle w:val="FontStyle198"/>
                <w:color w:val="000000"/>
                <w:sz w:val="22"/>
                <w:szCs w:val="22"/>
              </w:rPr>
              <w:t xml:space="preserve">Планировка крупных участков хвойных культур и молодняков </w:t>
            </w:r>
          </w:p>
        </w:tc>
        <w:tc>
          <w:tcPr>
            <w:tcW w:w="2944" w:type="pct"/>
            <w:gridSpan w:val="2"/>
            <w:tcBorders>
              <w:top w:val="single" w:sz="4" w:space="0" w:color="auto"/>
              <w:right w:val="single" w:sz="4" w:space="0" w:color="auto"/>
            </w:tcBorders>
          </w:tcPr>
          <w:p w:rsidR="00E97FC2" w:rsidRPr="00535549" w:rsidRDefault="00E97FC2" w:rsidP="003870B7">
            <w:pPr>
              <w:pStyle w:val="PlainText"/>
              <w:widowControl w:val="0"/>
              <w:jc w:val="both"/>
              <w:rPr>
                <w:rFonts w:ascii="Times New Roman" w:hAnsi="Times New Roman"/>
                <w:color w:val="000000"/>
                <w:sz w:val="22"/>
                <w:szCs w:val="22"/>
              </w:rPr>
            </w:pPr>
            <w:r w:rsidRPr="00535549">
              <w:rPr>
                <w:rFonts w:ascii="Times New Roman" w:hAnsi="Times New Roman"/>
                <w:color w:val="000000"/>
                <w:sz w:val="22"/>
                <w:szCs w:val="22"/>
              </w:rPr>
              <w:t>Их разделяют на блоки площадью 25 га противопожарными минерализованными полосами или лесными дорогами, предназначенным для охраны лесов от пожаров, по обеим сторонам которых создают полосы шириной 10 м из лиственного молодняка и кустарника. Общая ширина заслона с простейшей дорогой по его центру - 30 м. Если лиственные полосы создать невозможно, то в прилегающих к разрыву хвойных древостоях на полосах шириной 100 м с каждой его стороны необходимо убирать горючий материал, а также проложить продольные противопожарные минерализованные полосы через каждые 20 - 30 м.</w:t>
            </w:r>
          </w:p>
        </w:tc>
      </w:tr>
      <w:tr w:rsidR="00E97FC2" w:rsidRPr="009953D9" w:rsidTr="00C3373F">
        <w:trPr>
          <w:cantSplit/>
        </w:trPr>
        <w:tc>
          <w:tcPr>
            <w:tcW w:w="484" w:type="pct"/>
            <w:tcBorders>
              <w:left w:val="single" w:sz="4" w:space="0" w:color="auto"/>
            </w:tcBorders>
          </w:tcPr>
          <w:p w:rsidR="00E97FC2" w:rsidRPr="008E0D31" w:rsidRDefault="00E97FC2" w:rsidP="009B331F">
            <w:pPr>
              <w:pStyle w:val="Style121"/>
              <w:spacing w:line="240" w:lineRule="auto"/>
              <w:ind w:left="235"/>
              <w:rPr>
                <w:rStyle w:val="FontStyle198"/>
                <w:color w:val="000000"/>
                <w:sz w:val="22"/>
              </w:rPr>
            </w:pPr>
            <w:r w:rsidRPr="008E0D31">
              <w:rPr>
                <w:rStyle w:val="FontStyle198"/>
                <w:color w:val="000000"/>
                <w:sz w:val="22"/>
                <w:szCs w:val="22"/>
              </w:rPr>
              <w:t>2.</w:t>
            </w:r>
            <w:r>
              <w:rPr>
                <w:rStyle w:val="FontStyle198"/>
                <w:color w:val="000000"/>
                <w:sz w:val="22"/>
                <w:szCs w:val="22"/>
              </w:rPr>
              <w:t>5</w:t>
            </w:r>
          </w:p>
        </w:tc>
        <w:tc>
          <w:tcPr>
            <w:tcW w:w="1572" w:type="pct"/>
          </w:tcPr>
          <w:p w:rsidR="00E97FC2" w:rsidRPr="008E0D31" w:rsidRDefault="00E97FC2" w:rsidP="003870B7">
            <w:pPr>
              <w:pStyle w:val="Style121"/>
              <w:rPr>
                <w:rStyle w:val="FontStyle198"/>
                <w:color w:val="000000"/>
                <w:sz w:val="22"/>
              </w:rPr>
            </w:pPr>
            <w:r w:rsidRPr="008E0D31">
              <w:rPr>
                <w:rStyle w:val="FontStyle198"/>
                <w:color w:val="000000"/>
                <w:sz w:val="22"/>
                <w:szCs w:val="22"/>
              </w:rPr>
              <w:t>Планировка хвойных лесов вблизи населенных пунктов</w:t>
            </w:r>
          </w:p>
        </w:tc>
        <w:tc>
          <w:tcPr>
            <w:tcW w:w="2944" w:type="pct"/>
            <w:gridSpan w:val="2"/>
            <w:tcBorders>
              <w:right w:val="single" w:sz="4" w:space="0" w:color="auto"/>
            </w:tcBorders>
          </w:tcPr>
          <w:p w:rsidR="00E97FC2" w:rsidRPr="00535549" w:rsidRDefault="00E97FC2" w:rsidP="003870B7">
            <w:pPr>
              <w:pStyle w:val="PlainText"/>
              <w:widowControl w:val="0"/>
              <w:jc w:val="both"/>
              <w:rPr>
                <w:rFonts w:ascii="Times New Roman" w:hAnsi="Times New Roman"/>
                <w:color w:val="000000"/>
                <w:sz w:val="22"/>
                <w:szCs w:val="22"/>
              </w:rPr>
            </w:pPr>
            <w:r w:rsidRPr="00535549">
              <w:rPr>
                <w:rFonts w:ascii="Times New Roman" w:hAnsi="Times New Roman"/>
                <w:color w:val="000000"/>
                <w:sz w:val="22"/>
                <w:szCs w:val="22"/>
              </w:rPr>
              <w:t>Вокруг лесного массива создают пожароустойчивые лиственные опушки шириной не менее 150 м. По обеим границам таких опушек прокладывают противопожарные минерализованные полосы шириной не менее 2,5 м. Если лиственные опушки создать невозможно, то на полосах хвойного леса, прилегающего к поселку, шириной 250 - 300 м полностью убирают горючий материал и по ним прокладывают через каждые 50 м продольные противопожарные минерализованные полосы.</w:t>
            </w:r>
          </w:p>
        </w:tc>
      </w:tr>
      <w:tr w:rsidR="00E97FC2" w:rsidRPr="009953D9" w:rsidTr="003870B7">
        <w:trPr>
          <w:cantSplit/>
        </w:trPr>
        <w:tc>
          <w:tcPr>
            <w:tcW w:w="484" w:type="pct"/>
            <w:tcBorders>
              <w:left w:val="single" w:sz="4" w:space="0" w:color="auto"/>
            </w:tcBorders>
          </w:tcPr>
          <w:p w:rsidR="00E97FC2" w:rsidRPr="008E0D31" w:rsidRDefault="00E97FC2" w:rsidP="009B331F">
            <w:pPr>
              <w:pStyle w:val="Style121"/>
              <w:spacing w:line="240" w:lineRule="auto"/>
              <w:ind w:left="235"/>
              <w:rPr>
                <w:rStyle w:val="FontStyle198"/>
                <w:color w:val="000000"/>
                <w:sz w:val="22"/>
              </w:rPr>
            </w:pPr>
            <w:r w:rsidRPr="008E0D31">
              <w:rPr>
                <w:rStyle w:val="FontStyle198"/>
                <w:color w:val="000000"/>
                <w:sz w:val="22"/>
                <w:szCs w:val="22"/>
              </w:rPr>
              <w:t>2.</w:t>
            </w:r>
            <w:r>
              <w:rPr>
                <w:rStyle w:val="FontStyle198"/>
                <w:color w:val="000000"/>
                <w:sz w:val="22"/>
                <w:szCs w:val="22"/>
              </w:rPr>
              <w:t>6</w:t>
            </w:r>
          </w:p>
        </w:tc>
        <w:tc>
          <w:tcPr>
            <w:tcW w:w="4516" w:type="pct"/>
            <w:gridSpan w:val="3"/>
            <w:tcBorders>
              <w:right w:val="single" w:sz="4" w:space="0" w:color="auto"/>
            </w:tcBorders>
          </w:tcPr>
          <w:p w:rsidR="00E97FC2" w:rsidRPr="00535549" w:rsidRDefault="00E97FC2" w:rsidP="003870B7">
            <w:pPr>
              <w:pStyle w:val="PlainText"/>
              <w:widowControl w:val="0"/>
              <w:jc w:val="both"/>
              <w:rPr>
                <w:rFonts w:ascii="Times New Roman" w:hAnsi="Times New Roman"/>
                <w:color w:val="000000"/>
                <w:sz w:val="22"/>
                <w:szCs w:val="22"/>
              </w:rPr>
            </w:pPr>
            <w:r w:rsidRPr="00535549">
              <w:rPr>
                <w:rStyle w:val="FontStyle198"/>
                <w:color w:val="000000"/>
                <w:sz w:val="22"/>
                <w:szCs w:val="22"/>
              </w:rPr>
              <w:t>Прокладка защитных противопожарных минерализованных полос бульдозерами, тракторами, почвообрабатывающими и другими орудиями шириной в зависимости от вида напочвенного покрова и его мощности:</w:t>
            </w:r>
          </w:p>
        </w:tc>
      </w:tr>
      <w:tr w:rsidR="00E97FC2" w:rsidRPr="009953D9" w:rsidTr="00C3373F">
        <w:trPr>
          <w:cantSplit/>
        </w:trPr>
        <w:tc>
          <w:tcPr>
            <w:tcW w:w="484" w:type="pct"/>
            <w:tcBorders>
              <w:left w:val="single" w:sz="4" w:space="0" w:color="auto"/>
            </w:tcBorders>
          </w:tcPr>
          <w:p w:rsidR="00E97FC2" w:rsidRPr="008E0D31" w:rsidRDefault="00E97FC2" w:rsidP="003870B7">
            <w:pPr>
              <w:pStyle w:val="Style121"/>
              <w:spacing w:line="240" w:lineRule="auto"/>
              <w:ind w:left="235"/>
              <w:rPr>
                <w:rStyle w:val="FontStyle198"/>
                <w:color w:val="000000"/>
                <w:sz w:val="22"/>
              </w:rPr>
            </w:pPr>
          </w:p>
        </w:tc>
        <w:tc>
          <w:tcPr>
            <w:tcW w:w="1572" w:type="pct"/>
          </w:tcPr>
          <w:p w:rsidR="00E97FC2" w:rsidRPr="008E0D31" w:rsidRDefault="00E97FC2" w:rsidP="003870B7">
            <w:pPr>
              <w:pStyle w:val="Style121"/>
              <w:spacing w:line="240" w:lineRule="auto"/>
              <w:rPr>
                <w:rStyle w:val="FontStyle198"/>
                <w:color w:val="000000"/>
                <w:sz w:val="22"/>
              </w:rPr>
            </w:pPr>
            <w:r w:rsidRPr="008E0D31">
              <w:rPr>
                <w:rStyle w:val="FontStyle198"/>
                <w:color w:val="000000"/>
                <w:sz w:val="22"/>
                <w:szCs w:val="22"/>
              </w:rPr>
              <w:t>- из лишайников и зеленых мхов</w:t>
            </w:r>
          </w:p>
          <w:p w:rsidR="00E97FC2" w:rsidRPr="008E0D31" w:rsidRDefault="00E97FC2" w:rsidP="003870B7">
            <w:pPr>
              <w:pStyle w:val="Style121"/>
              <w:rPr>
                <w:rStyle w:val="FontStyle198"/>
                <w:color w:val="000000"/>
                <w:sz w:val="22"/>
              </w:rPr>
            </w:pPr>
            <w:r w:rsidRPr="008E0D31">
              <w:rPr>
                <w:rStyle w:val="FontStyle198"/>
                <w:color w:val="000000"/>
                <w:sz w:val="22"/>
                <w:szCs w:val="22"/>
              </w:rPr>
              <w:t>- из ягодников и вереска</w:t>
            </w:r>
          </w:p>
          <w:p w:rsidR="00E97FC2" w:rsidRPr="008E0D31" w:rsidRDefault="00E97FC2" w:rsidP="003870B7">
            <w:pPr>
              <w:pStyle w:val="Style121"/>
              <w:rPr>
                <w:rStyle w:val="FontStyle198"/>
                <w:color w:val="000000"/>
                <w:sz w:val="22"/>
              </w:rPr>
            </w:pPr>
            <w:r w:rsidRPr="008E0D31">
              <w:rPr>
                <w:rStyle w:val="FontStyle198"/>
                <w:color w:val="000000"/>
                <w:sz w:val="22"/>
                <w:szCs w:val="22"/>
              </w:rPr>
              <w:t>- при мощном травяном покрове</w:t>
            </w:r>
          </w:p>
          <w:p w:rsidR="00E97FC2" w:rsidRPr="008E0D31" w:rsidRDefault="00E97FC2" w:rsidP="003870B7">
            <w:pPr>
              <w:pStyle w:val="Style121"/>
              <w:spacing w:line="240" w:lineRule="auto"/>
              <w:rPr>
                <w:rStyle w:val="FontStyle198"/>
                <w:color w:val="000000"/>
                <w:sz w:val="22"/>
              </w:rPr>
            </w:pPr>
            <w:r w:rsidRPr="008E0D31">
              <w:rPr>
                <w:rStyle w:val="FontStyle198"/>
                <w:color w:val="000000"/>
                <w:sz w:val="22"/>
                <w:szCs w:val="22"/>
              </w:rPr>
              <w:t>и на захламленных участках</w:t>
            </w:r>
          </w:p>
          <w:p w:rsidR="00E97FC2" w:rsidRPr="008E0D31" w:rsidRDefault="00E97FC2" w:rsidP="003870B7">
            <w:pPr>
              <w:pStyle w:val="Style121"/>
              <w:rPr>
                <w:rStyle w:val="FontStyle198"/>
                <w:color w:val="000000"/>
                <w:sz w:val="22"/>
              </w:rPr>
            </w:pPr>
            <w:r w:rsidRPr="008E0D31">
              <w:rPr>
                <w:rStyle w:val="FontStyle198"/>
                <w:color w:val="000000"/>
                <w:sz w:val="22"/>
                <w:szCs w:val="22"/>
              </w:rPr>
              <w:t>минимальная ширина</w:t>
            </w:r>
          </w:p>
        </w:tc>
        <w:tc>
          <w:tcPr>
            <w:tcW w:w="2944" w:type="pct"/>
            <w:gridSpan w:val="2"/>
            <w:tcBorders>
              <w:right w:val="single" w:sz="4" w:space="0" w:color="auto"/>
            </w:tcBorders>
          </w:tcPr>
          <w:p w:rsidR="00E97FC2" w:rsidRPr="00535549" w:rsidRDefault="00E97FC2" w:rsidP="003870B7">
            <w:pPr>
              <w:pStyle w:val="PlainText"/>
              <w:widowControl w:val="0"/>
              <w:jc w:val="both"/>
              <w:rPr>
                <w:rStyle w:val="FontStyle198"/>
                <w:color w:val="000000"/>
                <w:sz w:val="22"/>
                <w:szCs w:val="22"/>
              </w:rPr>
            </w:pPr>
            <w:r w:rsidRPr="00535549">
              <w:rPr>
                <w:rStyle w:val="FontStyle198"/>
                <w:color w:val="000000"/>
                <w:sz w:val="22"/>
                <w:szCs w:val="22"/>
              </w:rPr>
              <w:t>Ширина минерализованной полосы должна быть вдвое больше возможной высоты пламени низового пожара, но не менее 1,4 м</w:t>
            </w:r>
          </w:p>
          <w:p w:rsidR="00E97FC2" w:rsidRPr="00535549" w:rsidRDefault="00E97FC2" w:rsidP="003870B7">
            <w:pPr>
              <w:pStyle w:val="PlainText"/>
              <w:widowControl w:val="0"/>
              <w:jc w:val="both"/>
              <w:rPr>
                <w:rFonts w:ascii="Times New Roman" w:hAnsi="Times New Roman"/>
                <w:color w:val="000000"/>
                <w:sz w:val="22"/>
                <w:szCs w:val="22"/>
              </w:rPr>
            </w:pPr>
          </w:p>
        </w:tc>
      </w:tr>
      <w:tr w:rsidR="00E97FC2" w:rsidRPr="009953D9" w:rsidTr="00C3373F">
        <w:trPr>
          <w:cantSplit/>
        </w:trPr>
        <w:tc>
          <w:tcPr>
            <w:tcW w:w="484" w:type="pct"/>
            <w:tcBorders>
              <w:left w:val="single" w:sz="4" w:space="0" w:color="auto"/>
            </w:tcBorders>
          </w:tcPr>
          <w:p w:rsidR="00E97FC2" w:rsidRPr="008E0D31" w:rsidRDefault="00E97FC2" w:rsidP="003870B7">
            <w:pPr>
              <w:pStyle w:val="Style121"/>
              <w:spacing w:line="240" w:lineRule="auto"/>
              <w:ind w:left="235"/>
              <w:rPr>
                <w:rStyle w:val="FontStyle198"/>
                <w:color w:val="000000"/>
                <w:sz w:val="22"/>
              </w:rPr>
            </w:pPr>
          </w:p>
        </w:tc>
        <w:tc>
          <w:tcPr>
            <w:tcW w:w="1572" w:type="pct"/>
          </w:tcPr>
          <w:p w:rsidR="00E97FC2" w:rsidRPr="008E0D31" w:rsidRDefault="00E97FC2" w:rsidP="003870B7">
            <w:pPr>
              <w:pStyle w:val="Style121"/>
              <w:rPr>
                <w:rStyle w:val="FontStyle198"/>
                <w:color w:val="000000"/>
                <w:sz w:val="22"/>
              </w:rPr>
            </w:pPr>
            <w:r w:rsidRPr="008E0D31">
              <w:rPr>
                <w:rStyle w:val="FontStyle198"/>
                <w:color w:val="000000"/>
                <w:sz w:val="22"/>
                <w:szCs w:val="22"/>
              </w:rPr>
              <w:t xml:space="preserve">- внутри блоков и хвойных массивов </w:t>
            </w:r>
          </w:p>
          <w:p w:rsidR="00E97FC2" w:rsidRPr="008E0D31" w:rsidRDefault="00E97FC2" w:rsidP="003870B7">
            <w:pPr>
              <w:pStyle w:val="Style121"/>
              <w:rPr>
                <w:rStyle w:val="FontStyle198"/>
                <w:color w:val="000000"/>
                <w:sz w:val="22"/>
              </w:rPr>
            </w:pPr>
          </w:p>
          <w:p w:rsidR="00E97FC2" w:rsidRPr="008E0D31" w:rsidRDefault="00E97FC2" w:rsidP="003870B7">
            <w:pPr>
              <w:pStyle w:val="Style121"/>
              <w:rPr>
                <w:rStyle w:val="FontStyle198"/>
                <w:color w:val="000000"/>
                <w:sz w:val="22"/>
              </w:rPr>
            </w:pPr>
          </w:p>
          <w:p w:rsidR="00E97FC2" w:rsidRPr="008E0D31" w:rsidRDefault="00E97FC2" w:rsidP="003870B7">
            <w:pPr>
              <w:pStyle w:val="Style121"/>
              <w:rPr>
                <w:rStyle w:val="FontStyle198"/>
                <w:color w:val="000000"/>
                <w:sz w:val="22"/>
              </w:rPr>
            </w:pPr>
          </w:p>
          <w:p w:rsidR="00E97FC2" w:rsidRPr="008E0D31" w:rsidRDefault="00E97FC2" w:rsidP="003870B7">
            <w:pPr>
              <w:pStyle w:val="Style121"/>
              <w:rPr>
                <w:rStyle w:val="FontStyle198"/>
                <w:color w:val="000000"/>
                <w:sz w:val="22"/>
              </w:rPr>
            </w:pPr>
          </w:p>
          <w:p w:rsidR="00E97FC2" w:rsidRDefault="00E97FC2" w:rsidP="003870B7">
            <w:pPr>
              <w:pStyle w:val="Style121"/>
              <w:spacing w:line="240" w:lineRule="auto"/>
              <w:rPr>
                <w:rStyle w:val="FontStyle198"/>
                <w:color w:val="000000"/>
                <w:sz w:val="22"/>
              </w:rPr>
            </w:pPr>
          </w:p>
          <w:p w:rsidR="00E97FC2" w:rsidRDefault="00E97FC2" w:rsidP="003870B7">
            <w:pPr>
              <w:pStyle w:val="Style121"/>
              <w:spacing w:line="240" w:lineRule="auto"/>
              <w:rPr>
                <w:rStyle w:val="FontStyle198"/>
                <w:color w:val="000000"/>
                <w:sz w:val="22"/>
              </w:rPr>
            </w:pPr>
          </w:p>
          <w:p w:rsidR="00E97FC2" w:rsidRPr="008E0D31" w:rsidRDefault="00E97FC2" w:rsidP="003870B7">
            <w:pPr>
              <w:pStyle w:val="Style121"/>
              <w:spacing w:line="240" w:lineRule="auto"/>
              <w:rPr>
                <w:rStyle w:val="FontStyle198"/>
                <w:color w:val="000000"/>
                <w:sz w:val="28"/>
                <w:szCs w:val="28"/>
              </w:rPr>
            </w:pPr>
          </w:p>
          <w:p w:rsidR="00E97FC2" w:rsidRPr="00696D1E" w:rsidRDefault="00E97FC2" w:rsidP="00C3373F">
            <w:pPr>
              <w:pStyle w:val="Style121"/>
            </w:pPr>
            <w:r w:rsidRPr="008E0D31">
              <w:rPr>
                <w:rStyle w:val="FontStyle198"/>
                <w:color w:val="000000"/>
                <w:sz w:val="22"/>
                <w:szCs w:val="22"/>
              </w:rPr>
              <w:t>- на местах рубок (лесосеках) в хвойных равнинных лесах на сухих почвах с оставленной на период пожароопасного сезона заготовленной древесиной и порубочными остатками</w:t>
            </w:r>
          </w:p>
          <w:p w:rsidR="00E97FC2" w:rsidRPr="008E0D31" w:rsidRDefault="00E97FC2" w:rsidP="003870B7">
            <w:pPr>
              <w:pStyle w:val="Style121"/>
              <w:spacing w:line="240" w:lineRule="auto"/>
              <w:rPr>
                <w:rStyle w:val="FontStyle198"/>
                <w:color w:val="000000"/>
                <w:sz w:val="22"/>
              </w:rPr>
            </w:pPr>
          </w:p>
        </w:tc>
        <w:tc>
          <w:tcPr>
            <w:tcW w:w="2944" w:type="pct"/>
            <w:gridSpan w:val="2"/>
            <w:tcBorders>
              <w:right w:val="single" w:sz="4" w:space="0" w:color="auto"/>
            </w:tcBorders>
          </w:tcPr>
          <w:p w:rsidR="00E97FC2" w:rsidRPr="008E0D31" w:rsidRDefault="00E97FC2" w:rsidP="003870B7">
            <w:pPr>
              <w:pStyle w:val="Style1"/>
              <w:jc w:val="both"/>
              <w:rPr>
                <w:rStyle w:val="FontStyle198"/>
                <w:color w:val="000000"/>
                <w:sz w:val="22"/>
              </w:rPr>
            </w:pPr>
            <w:r w:rsidRPr="008E0D31">
              <w:rPr>
                <w:rStyle w:val="FontStyle198"/>
                <w:color w:val="000000"/>
                <w:sz w:val="22"/>
                <w:szCs w:val="22"/>
              </w:rPr>
              <w:t>Вокруг площадей занятых постройками, лесными культурами, ценными хвойными молодняками естественного происхождения, вдоль лесовозных дорог, проходящих в хвойных насаждениях, в лиственных древостоях в порядке продолжения противопожарных минерализованных полос, созданных на противопожарных барьерах в хвойных насаждениях, а также в других местах, где это необходимо.</w:t>
            </w:r>
          </w:p>
          <w:p w:rsidR="00E97FC2" w:rsidRPr="00535549" w:rsidRDefault="00E97FC2" w:rsidP="003870B7">
            <w:pPr>
              <w:pStyle w:val="PlainText"/>
              <w:widowControl w:val="0"/>
              <w:jc w:val="both"/>
              <w:rPr>
                <w:rStyle w:val="FontStyle198"/>
                <w:color w:val="000000"/>
                <w:sz w:val="22"/>
                <w:szCs w:val="22"/>
              </w:rPr>
            </w:pPr>
            <w:r w:rsidRPr="00535549">
              <w:rPr>
                <w:rStyle w:val="FontStyle198"/>
                <w:color w:val="000000"/>
                <w:sz w:val="22"/>
                <w:szCs w:val="22"/>
              </w:rPr>
              <w:t>Места рубки (лесосеки) окаймляются противопожарными минерализованными полосами шириной не менее 1,4 метра. Места рубок (лесосеки) площадью свыше 25 га должны быть, кроме того, разделены противопожарными минерализованными полосами указанной ширины на участки, не превышающие 25 га. Места складирования древесины отделяют противопожарной минерализованной полосой шириной не менее 1,4 метра, а в хвойных лесных насаждениях на сухих почвах - двумя такими полосами на расстоянии 5-10 м одна от другой.</w:t>
            </w:r>
          </w:p>
        </w:tc>
      </w:tr>
      <w:tr w:rsidR="00E97FC2" w:rsidRPr="009953D9" w:rsidTr="003870B7">
        <w:trPr>
          <w:cantSplit/>
        </w:trPr>
        <w:tc>
          <w:tcPr>
            <w:tcW w:w="484" w:type="pct"/>
            <w:vMerge w:val="restart"/>
          </w:tcPr>
          <w:p w:rsidR="00E97FC2" w:rsidRPr="008E0D31" w:rsidRDefault="00E97FC2" w:rsidP="001C7A76">
            <w:pPr>
              <w:pStyle w:val="Style121"/>
              <w:spacing w:line="240" w:lineRule="auto"/>
              <w:ind w:left="240"/>
              <w:rPr>
                <w:rStyle w:val="FontStyle198"/>
                <w:color w:val="000000"/>
                <w:sz w:val="22"/>
              </w:rPr>
            </w:pPr>
            <w:r w:rsidRPr="008E0D31">
              <w:rPr>
                <w:rStyle w:val="FontStyle198"/>
                <w:color w:val="000000"/>
                <w:sz w:val="22"/>
                <w:szCs w:val="22"/>
              </w:rPr>
              <w:t>2.</w:t>
            </w:r>
            <w:r>
              <w:rPr>
                <w:rStyle w:val="FontStyle198"/>
                <w:color w:val="000000"/>
                <w:sz w:val="22"/>
                <w:szCs w:val="22"/>
              </w:rPr>
              <w:t>7</w:t>
            </w:r>
          </w:p>
        </w:tc>
        <w:tc>
          <w:tcPr>
            <w:tcW w:w="4516" w:type="pct"/>
            <w:gridSpan w:val="3"/>
          </w:tcPr>
          <w:p w:rsidR="00E97FC2" w:rsidRPr="008E0D31" w:rsidRDefault="00E97FC2" w:rsidP="003870B7">
            <w:pPr>
              <w:pStyle w:val="Style121"/>
              <w:spacing w:line="240" w:lineRule="auto"/>
              <w:jc w:val="center"/>
              <w:rPr>
                <w:rStyle w:val="FontStyle198"/>
                <w:color w:val="000000"/>
                <w:sz w:val="22"/>
              </w:rPr>
            </w:pPr>
            <w:r w:rsidRPr="008E0D31">
              <w:rPr>
                <w:rStyle w:val="FontStyle198"/>
                <w:color w:val="000000"/>
                <w:sz w:val="22"/>
                <w:szCs w:val="22"/>
              </w:rPr>
              <w:t>Устройство противопожарных разрывов на пожароопасный сезон шириной 10 метров:</w:t>
            </w:r>
          </w:p>
        </w:tc>
      </w:tr>
      <w:tr w:rsidR="00E97FC2" w:rsidRPr="009953D9" w:rsidTr="00C3373F">
        <w:trPr>
          <w:cantSplit/>
        </w:trPr>
        <w:tc>
          <w:tcPr>
            <w:tcW w:w="484" w:type="pct"/>
            <w:vMerge/>
          </w:tcPr>
          <w:p w:rsidR="00E97FC2" w:rsidRPr="008E0D31" w:rsidRDefault="00E97FC2" w:rsidP="003870B7">
            <w:pPr>
              <w:pStyle w:val="Style1"/>
              <w:rPr>
                <w:color w:val="000000"/>
              </w:rPr>
            </w:pPr>
          </w:p>
        </w:tc>
        <w:tc>
          <w:tcPr>
            <w:tcW w:w="1572" w:type="pct"/>
          </w:tcPr>
          <w:p w:rsidR="00E97FC2" w:rsidRPr="008E0D31" w:rsidRDefault="00E97FC2" w:rsidP="003870B7">
            <w:pPr>
              <w:pStyle w:val="Style121"/>
              <w:rPr>
                <w:rStyle w:val="FontStyle198"/>
                <w:color w:val="000000"/>
                <w:sz w:val="22"/>
              </w:rPr>
            </w:pPr>
            <w:r w:rsidRPr="008E0D31">
              <w:rPr>
                <w:rStyle w:val="FontStyle198"/>
                <w:color w:val="000000"/>
                <w:sz w:val="22"/>
                <w:szCs w:val="22"/>
              </w:rPr>
              <w:t>- вокруг складов древесины в лесу</w:t>
            </w:r>
          </w:p>
        </w:tc>
        <w:tc>
          <w:tcPr>
            <w:tcW w:w="2944" w:type="pct"/>
            <w:gridSpan w:val="2"/>
          </w:tcPr>
          <w:p w:rsidR="00E97FC2" w:rsidRPr="008E0D31" w:rsidRDefault="00E97FC2" w:rsidP="003870B7">
            <w:pPr>
              <w:pStyle w:val="Style1"/>
              <w:rPr>
                <w:rStyle w:val="FontStyle198"/>
                <w:color w:val="000000"/>
                <w:sz w:val="22"/>
              </w:rPr>
            </w:pPr>
            <w:r w:rsidRPr="008E0D31">
              <w:rPr>
                <w:rStyle w:val="FontStyle198"/>
                <w:color w:val="000000"/>
                <w:sz w:val="22"/>
                <w:szCs w:val="22"/>
              </w:rPr>
              <w:t>Склады размещают на открытых местах на расстоянии: от стен лиственного леса при площади места складирования до 8 га - 20 м, 8 га и больше - 30 м, от стен хвойного и смешанного леса при площади места складирования до 8 га -40 м, 8 га и более - 60 м. Места складирования и указанные противопожарные разрывы очищают от горючих материалов</w:t>
            </w:r>
          </w:p>
        </w:tc>
      </w:tr>
      <w:tr w:rsidR="00E97FC2" w:rsidRPr="009953D9" w:rsidTr="003870B7">
        <w:trPr>
          <w:cantSplit/>
        </w:trPr>
        <w:tc>
          <w:tcPr>
            <w:tcW w:w="484" w:type="pct"/>
            <w:vMerge w:val="restart"/>
          </w:tcPr>
          <w:p w:rsidR="00E97FC2" w:rsidRPr="008E0D31" w:rsidRDefault="00E97FC2" w:rsidP="001C7A76">
            <w:pPr>
              <w:pStyle w:val="Style121"/>
              <w:spacing w:line="240" w:lineRule="auto"/>
              <w:jc w:val="center"/>
              <w:rPr>
                <w:rStyle w:val="FontStyle198"/>
                <w:color w:val="000000"/>
                <w:sz w:val="22"/>
              </w:rPr>
            </w:pPr>
            <w:r w:rsidRPr="008E0D31">
              <w:rPr>
                <w:rStyle w:val="FontStyle198"/>
                <w:color w:val="000000"/>
                <w:sz w:val="22"/>
                <w:szCs w:val="22"/>
              </w:rPr>
              <w:t>2.</w:t>
            </w:r>
            <w:r>
              <w:rPr>
                <w:rStyle w:val="FontStyle198"/>
                <w:color w:val="000000"/>
                <w:sz w:val="22"/>
                <w:szCs w:val="22"/>
              </w:rPr>
              <w:t>8</w:t>
            </w:r>
          </w:p>
        </w:tc>
        <w:tc>
          <w:tcPr>
            <w:tcW w:w="4516" w:type="pct"/>
            <w:gridSpan w:val="3"/>
          </w:tcPr>
          <w:p w:rsidR="00E97FC2" w:rsidRPr="008E0D31" w:rsidRDefault="00E97FC2" w:rsidP="003870B7">
            <w:pPr>
              <w:pStyle w:val="Style121"/>
              <w:spacing w:line="240" w:lineRule="auto"/>
              <w:jc w:val="both"/>
              <w:rPr>
                <w:rStyle w:val="FontStyle198"/>
                <w:color w:val="000000"/>
                <w:sz w:val="22"/>
              </w:rPr>
            </w:pPr>
            <w:r w:rsidRPr="008E0D31">
              <w:rPr>
                <w:rStyle w:val="FontStyle198"/>
                <w:color w:val="000000"/>
                <w:sz w:val="22"/>
                <w:szCs w:val="22"/>
              </w:rPr>
              <w:t>Устройство пожарных водоемов: размещение водоисточников, удаленных от возможного места возникновения лесных пожаров:</w:t>
            </w:r>
          </w:p>
        </w:tc>
      </w:tr>
      <w:tr w:rsidR="00E97FC2" w:rsidRPr="009953D9" w:rsidTr="00C3373F">
        <w:trPr>
          <w:cantSplit/>
        </w:trPr>
        <w:tc>
          <w:tcPr>
            <w:tcW w:w="484" w:type="pct"/>
            <w:vMerge/>
          </w:tcPr>
          <w:p w:rsidR="00E97FC2" w:rsidRPr="008E0D31" w:rsidRDefault="00E97FC2" w:rsidP="003870B7">
            <w:pPr>
              <w:pStyle w:val="Style1"/>
              <w:jc w:val="center"/>
              <w:rPr>
                <w:color w:val="000000"/>
              </w:rPr>
            </w:pPr>
          </w:p>
        </w:tc>
        <w:tc>
          <w:tcPr>
            <w:tcW w:w="1572" w:type="pct"/>
          </w:tcPr>
          <w:p w:rsidR="00E97FC2" w:rsidRPr="008E0D31" w:rsidRDefault="00E97FC2" w:rsidP="003870B7">
            <w:pPr>
              <w:pStyle w:val="Style121"/>
              <w:spacing w:line="240" w:lineRule="auto"/>
              <w:rPr>
                <w:rStyle w:val="FontStyle198"/>
                <w:color w:val="000000"/>
                <w:sz w:val="22"/>
              </w:rPr>
            </w:pPr>
            <w:r w:rsidRPr="008E0D31">
              <w:rPr>
                <w:rStyle w:val="FontStyle198"/>
                <w:color w:val="000000"/>
                <w:sz w:val="22"/>
                <w:szCs w:val="22"/>
              </w:rPr>
              <w:t>Класс пожарной опасности</w:t>
            </w:r>
          </w:p>
          <w:p w:rsidR="00E97FC2" w:rsidRPr="008E0D31" w:rsidRDefault="00E97FC2" w:rsidP="003870B7">
            <w:pPr>
              <w:pStyle w:val="Style121"/>
              <w:rPr>
                <w:rStyle w:val="FontStyle198"/>
                <w:color w:val="000000"/>
                <w:sz w:val="22"/>
              </w:rPr>
            </w:pPr>
            <w:r w:rsidRPr="008E0D31">
              <w:rPr>
                <w:rStyle w:val="FontStyle198"/>
                <w:color w:val="000000"/>
                <w:sz w:val="22"/>
                <w:szCs w:val="22"/>
              </w:rPr>
              <w:t>насаждений</w:t>
            </w:r>
          </w:p>
        </w:tc>
        <w:tc>
          <w:tcPr>
            <w:tcW w:w="902" w:type="pct"/>
          </w:tcPr>
          <w:p w:rsidR="00E97FC2" w:rsidRPr="008E0D31" w:rsidRDefault="00E97FC2" w:rsidP="003870B7">
            <w:pPr>
              <w:pStyle w:val="Style121"/>
              <w:spacing w:line="240" w:lineRule="auto"/>
              <w:rPr>
                <w:rStyle w:val="FontStyle198"/>
                <w:color w:val="000000"/>
                <w:sz w:val="22"/>
              </w:rPr>
            </w:pPr>
            <w:r w:rsidRPr="008E0D31">
              <w:rPr>
                <w:rStyle w:val="FontStyle198"/>
                <w:color w:val="000000"/>
                <w:sz w:val="22"/>
                <w:szCs w:val="22"/>
              </w:rPr>
              <w:t>Расстояние, км</w:t>
            </w:r>
          </w:p>
        </w:tc>
        <w:tc>
          <w:tcPr>
            <w:tcW w:w="2042" w:type="pct"/>
          </w:tcPr>
          <w:p w:rsidR="00E97FC2" w:rsidRPr="008E0D31" w:rsidRDefault="00E97FC2" w:rsidP="003870B7">
            <w:pPr>
              <w:pStyle w:val="Style121"/>
              <w:spacing w:line="240" w:lineRule="auto"/>
              <w:rPr>
                <w:rStyle w:val="FontStyle198"/>
                <w:color w:val="000000"/>
                <w:sz w:val="22"/>
              </w:rPr>
            </w:pPr>
            <w:r w:rsidRPr="008E0D31">
              <w:rPr>
                <w:rStyle w:val="FontStyle198"/>
                <w:color w:val="000000"/>
                <w:sz w:val="22"/>
                <w:szCs w:val="22"/>
              </w:rPr>
              <w:t>Площадь насаждений, обеспечиваемая</w:t>
            </w:r>
          </w:p>
          <w:p w:rsidR="00E97FC2" w:rsidRPr="008E0D31" w:rsidRDefault="00E97FC2" w:rsidP="003870B7">
            <w:pPr>
              <w:pStyle w:val="Style121"/>
              <w:rPr>
                <w:rStyle w:val="FontStyle198"/>
                <w:color w:val="000000"/>
                <w:sz w:val="22"/>
              </w:rPr>
            </w:pPr>
            <w:r w:rsidRPr="008E0D31">
              <w:rPr>
                <w:rStyle w:val="FontStyle198"/>
                <w:color w:val="000000"/>
                <w:sz w:val="22"/>
                <w:szCs w:val="22"/>
              </w:rPr>
              <w:t>водой из одного водоема, га</w:t>
            </w:r>
          </w:p>
        </w:tc>
      </w:tr>
      <w:tr w:rsidR="00E97FC2" w:rsidRPr="009953D9" w:rsidTr="00C3373F">
        <w:trPr>
          <w:cantSplit/>
        </w:trPr>
        <w:tc>
          <w:tcPr>
            <w:tcW w:w="484" w:type="pct"/>
            <w:vMerge/>
          </w:tcPr>
          <w:p w:rsidR="00E97FC2" w:rsidRPr="008E0D31" w:rsidRDefault="00E97FC2" w:rsidP="003870B7">
            <w:pPr>
              <w:pStyle w:val="Style1"/>
              <w:jc w:val="center"/>
              <w:rPr>
                <w:color w:val="000000"/>
              </w:rPr>
            </w:pPr>
          </w:p>
        </w:tc>
        <w:tc>
          <w:tcPr>
            <w:tcW w:w="1572" w:type="pct"/>
          </w:tcPr>
          <w:p w:rsidR="00E97FC2" w:rsidRPr="008E0D31" w:rsidRDefault="00E97FC2" w:rsidP="003870B7">
            <w:pPr>
              <w:pStyle w:val="Style121"/>
              <w:spacing w:line="240" w:lineRule="auto"/>
              <w:jc w:val="center"/>
              <w:rPr>
                <w:rStyle w:val="FontStyle198"/>
                <w:color w:val="000000"/>
                <w:sz w:val="22"/>
              </w:rPr>
            </w:pPr>
            <w:r w:rsidRPr="008E0D31">
              <w:rPr>
                <w:rStyle w:val="FontStyle198"/>
                <w:color w:val="000000"/>
                <w:sz w:val="22"/>
                <w:szCs w:val="22"/>
              </w:rPr>
              <w:t>1</w:t>
            </w:r>
          </w:p>
        </w:tc>
        <w:tc>
          <w:tcPr>
            <w:tcW w:w="902" w:type="pct"/>
          </w:tcPr>
          <w:p w:rsidR="00E97FC2" w:rsidRPr="008E0D31" w:rsidRDefault="00E97FC2" w:rsidP="003870B7">
            <w:pPr>
              <w:pStyle w:val="Style121"/>
              <w:spacing w:line="240" w:lineRule="auto"/>
              <w:jc w:val="center"/>
              <w:rPr>
                <w:rStyle w:val="FontStyle198"/>
                <w:color w:val="000000"/>
                <w:sz w:val="22"/>
              </w:rPr>
            </w:pPr>
            <w:r w:rsidRPr="008E0D31">
              <w:rPr>
                <w:rStyle w:val="FontStyle198"/>
                <w:color w:val="000000"/>
                <w:sz w:val="22"/>
                <w:szCs w:val="22"/>
              </w:rPr>
              <w:t>2 - 4</w:t>
            </w:r>
          </w:p>
        </w:tc>
        <w:tc>
          <w:tcPr>
            <w:tcW w:w="2042" w:type="pct"/>
          </w:tcPr>
          <w:p w:rsidR="00E97FC2" w:rsidRPr="008E0D31" w:rsidRDefault="00E97FC2" w:rsidP="003870B7">
            <w:pPr>
              <w:pStyle w:val="Style121"/>
              <w:spacing w:line="240" w:lineRule="auto"/>
              <w:jc w:val="center"/>
              <w:rPr>
                <w:rStyle w:val="FontStyle198"/>
                <w:color w:val="000000"/>
                <w:sz w:val="22"/>
              </w:rPr>
            </w:pPr>
            <w:r w:rsidRPr="008E0D31">
              <w:rPr>
                <w:rStyle w:val="FontStyle198"/>
                <w:color w:val="000000"/>
                <w:sz w:val="22"/>
                <w:szCs w:val="22"/>
              </w:rPr>
              <w:t>500</w:t>
            </w:r>
          </w:p>
        </w:tc>
      </w:tr>
      <w:tr w:rsidR="00E97FC2" w:rsidRPr="009953D9" w:rsidTr="00C3373F">
        <w:trPr>
          <w:cantSplit/>
        </w:trPr>
        <w:tc>
          <w:tcPr>
            <w:tcW w:w="484" w:type="pct"/>
            <w:vMerge/>
          </w:tcPr>
          <w:p w:rsidR="00E97FC2" w:rsidRPr="008E0D31" w:rsidRDefault="00E97FC2" w:rsidP="003870B7">
            <w:pPr>
              <w:pStyle w:val="Style1"/>
              <w:jc w:val="center"/>
              <w:rPr>
                <w:color w:val="000000"/>
              </w:rPr>
            </w:pPr>
          </w:p>
        </w:tc>
        <w:tc>
          <w:tcPr>
            <w:tcW w:w="1572" w:type="pct"/>
          </w:tcPr>
          <w:p w:rsidR="00E97FC2" w:rsidRPr="008E0D31" w:rsidRDefault="00E97FC2" w:rsidP="003870B7">
            <w:pPr>
              <w:pStyle w:val="Style121"/>
              <w:spacing w:line="240" w:lineRule="auto"/>
              <w:jc w:val="center"/>
              <w:rPr>
                <w:rStyle w:val="FontStyle198"/>
                <w:color w:val="000000"/>
                <w:sz w:val="22"/>
              </w:rPr>
            </w:pPr>
            <w:r w:rsidRPr="008E0D31">
              <w:rPr>
                <w:rStyle w:val="FontStyle198"/>
                <w:color w:val="000000"/>
                <w:sz w:val="22"/>
                <w:szCs w:val="22"/>
              </w:rPr>
              <w:t>2</w:t>
            </w:r>
          </w:p>
        </w:tc>
        <w:tc>
          <w:tcPr>
            <w:tcW w:w="902" w:type="pct"/>
          </w:tcPr>
          <w:p w:rsidR="00E97FC2" w:rsidRPr="008E0D31" w:rsidRDefault="00E97FC2" w:rsidP="003870B7">
            <w:pPr>
              <w:pStyle w:val="Style121"/>
              <w:spacing w:line="240" w:lineRule="auto"/>
              <w:jc w:val="center"/>
              <w:rPr>
                <w:rStyle w:val="FontStyle198"/>
                <w:color w:val="000000"/>
                <w:sz w:val="22"/>
              </w:rPr>
            </w:pPr>
            <w:r w:rsidRPr="008E0D31">
              <w:rPr>
                <w:rStyle w:val="FontStyle198"/>
                <w:color w:val="000000"/>
                <w:sz w:val="22"/>
                <w:szCs w:val="22"/>
              </w:rPr>
              <w:t>2 - 8</w:t>
            </w:r>
          </w:p>
        </w:tc>
        <w:tc>
          <w:tcPr>
            <w:tcW w:w="2042" w:type="pct"/>
          </w:tcPr>
          <w:p w:rsidR="00E97FC2" w:rsidRPr="008E0D31" w:rsidRDefault="00E97FC2" w:rsidP="00550085">
            <w:pPr>
              <w:pStyle w:val="Style121"/>
              <w:spacing w:line="240" w:lineRule="auto"/>
              <w:jc w:val="center"/>
              <w:rPr>
                <w:rStyle w:val="FontStyle198"/>
                <w:color w:val="000000"/>
                <w:sz w:val="22"/>
              </w:rPr>
            </w:pPr>
            <w:r w:rsidRPr="008E0D31">
              <w:rPr>
                <w:rStyle w:val="FontStyle198"/>
                <w:color w:val="000000"/>
                <w:sz w:val="22"/>
                <w:szCs w:val="22"/>
              </w:rPr>
              <w:t xml:space="preserve">2000 - </w:t>
            </w:r>
            <w:r w:rsidRPr="00550085">
              <w:rPr>
                <w:rStyle w:val="FontStyle198"/>
                <w:color w:val="000000"/>
                <w:sz w:val="22"/>
                <w:szCs w:val="22"/>
              </w:rPr>
              <w:t>5000</w:t>
            </w:r>
          </w:p>
        </w:tc>
      </w:tr>
      <w:tr w:rsidR="00E97FC2" w:rsidRPr="009953D9" w:rsidTr="00C3373F">
        <w:trPr>
          <w:cantSplit/>
          <w:trHeight w:val="1295"/>
        </w:trPr>
        <w:tc>
          <w:tcPr>
            <w:tcW w:w="484" w:type="pct"/>
            <w:vMerge/>
          </w:tcPr>
          <w:p w:rsidR="00E97FC2" w:rsidRPr="008E0D31" w:rsidRDefault="00E97FC2" w:rsidP="003870B7">
            <w:pPr>
              <w:pStyle w:val="Style1"/>
              <w:jc w:val="center"/>
              <w:rPr>
                <w:color w:val="000000"/>
              </w:rPr>
            </w:pPr>
          </w:p>
        </w:tc>
        <w:tc>
          <w:tcPr>
            <w:tcW w:w="1572" w:type="pct"/>
          </w:tcPr>
          <w:p w:rsidR="00E97FC2" w:rsidRPr="00657DA1" w:rsidRDefault="00E97FC2" w:rsidP="00657DA1">
            <w:pPr>
              <w:pStyle w:val="Style121"/>
              <w:rPr>
                <w:rStyle w:val="FontStyle198"/>
                <w:color w:val="000000"/>
                <w:sz w:val="22"/>
              </w:rPr>
            </w:pPr>
            <w:r w:rsidRPr="00657DA1">
              <w:rPr>
                <w:rStyle w:val="FontStyle198"/>
                <w:color w:val="000000"/>
                <w:sz w:val="22"/>
                <w:szCs w:val="22"/>
              </w:rPr>
              <w:t xml:space="preserve">- подготовка естественных водоисточников для целей пожаротушения </w:t>
            </w:r>
          </w:p>
        </w:tc>
        <w:tc>
          <w:tcPr>
            <w:tcW w:w="2944" w:type="pct"/>
            <w:gridSpan w:val="2"/>
          </w:tcPr>
          <w:p w:rsidR="00E97FC2" w:rsidRPr="00657DA1" w:rsidRDefault="00E97FC2" w:rsidP="003870B7">
            <w:pPr>
              <w:pStyle w:val="Style121"/>
              <w:spacing w:line="230" w:lineRule="exact"/>
              <w:jc w:val="both"/>
              <w:rPr>
                <w:rStyle w:val="FontStyle198"/>
                <w:color w:val="000000"/>
                <w:sz w:val="22"/>
              </w:rPr>
            </w:pPr>
            <w:r w:rsidRPr="00657DA1">
              <w:rPr>
                <w:rStyle w:val="FontStyle198"/>
                <w:color w:val="000000"/>
                <w:sz w:val="22"/>
                <w:szCs w:val="22"/>
              </w:rPr>
              <w:t>Устройство к ним подъездов, оборудование специальных площадок для забора воды пожарными автоцистернами и мотопомпами, а в необходимых случаях углубление водоемов или создание запруд</w:t>
            </w:r>
            <w:r>
              <w:rPr>
                <w:rStyle w:val="FontStyle198"/>
                <w:color w:val="000000"/>
                <w:sz w:val="22"/>
                <w:szCs w:val="22"/>
              </w:rPr>
              <w:t>.</w:t>
            </w:r>
          </w:p>
          <w:p w:rsidR="00E97FC2" w:rsidRPr="00657DA1" w:rsidRDefault="00E97FC2" w:rsidP="003870B7">
            <w:pPr>
              <w:pStyle w:val="Style121"/>
              <w:spacing w:line="230" w:lineRule="exact"/>
              <w:jc w:val="both"/>
              <w:rPr>
                <w:rStyle w:val="FontStyle198"/>
                <w:color w:val="000000"/>
                <w:sz w:val="22"/>
              </w:rPr>
            </w:pPr>
          </w:p>
        </w:tc>
      </w:tr>
      <w:tr w:rsidR="00E97FC2" w:rsidRPr="009953D9" w:rsidTr="00C3373F">
        <w:trPr>
          <w:cantSplit/>
        </w:trPr>
        <w:tc>
          <w:tcPr>
            <w:tcW w:w="484" w:type="pct"/>
            <w:vMerge/>
          </w:tcPr>
          <w:p w:rsidR="00E97FC2" w:rsidRPr="008E0D31" w:rsidRDefault="00E97FC2" w:rsidP="003870B7">
            <w:pPr>
              <w:pStyle w:val="Style1"/>
              <w:jc w:val="center"/>
              <w:rPr>
                <w:color w:val="000000"/>
              </w:rPr>
            </w:pPr>
          </w:p>
        </w:tc>
        <w:tc>
          <w:tcPr>
            <w:tcW w:w="1572" w:type="pct"/>
          </w:tcPr>
          <w:p w:rsidR="00E97FC2" w:rsidRPr="008E0D31" w:rsidRDefault="00E97FC2" w:rsidP="003870B7">
            <w:pPr>
              <w:pStyle w:val="Style121"/>
              <w:spacing w:line="240" w:lineRule="auto"/>
              <w:rPr>
                <w:rStyle w:val="FontStyle198"/>
                <w:color w:val="000000"/>
                <w:sz w:val="22"/>
              </w:rPr>
            </w:pPr>
            <w:r w:rsidRPr="008E0D31">
              <w:rPr>
                <w:rStyle w:val="FontStyle198"/>
                <w:color w:val="000000"/>
                <w:sz w:val="22"/>
                <w:szCs w:val="22"/>
              </w:rPr>
              <w:t>- строительство искусственных</w:t>
            </w:r>
          </w:p>
          <w:p w:rsidR="00E97FC2" w:rsidRPr="008E0D31" w:rsidRDefault="00E97FC2" w:rsidP="003870B7">
            <w:pPr>
              <w:pStyle w:val="Style121"/>
              <w:rPr>
                <w:rStyle w:val="FontStyle198"/>
                <w:color w:val="000000"/>
                <w:sz w:val="22"/>
              </w:rPr>
            </w:pPr>
            <w:r w:rsidRPr="008E0D31">
              <w:rPr>
                <w:rStyle w:val="FontStyle198"/>
                <w:color w:val="000000"/>
                <w:sz w:val="22"/>
                <w:szCs w:val="22"/>
              </w:rPr>
              <w:t>пожарных водоемов</w:t>
            </w:r>
          </w:p>
          <w:p w:rsidR="00E97FC2" w:rsidRPr="008E0D31" w:rsidRDefault="00E97FC2" w:rsidP="003870B7">
            <w:pPr>
              <w:pStyle w:val="Style121"/>
              <w:rPr>
                <w:rStyle w:val="FontStyle198"/>
                <w:color w:val="000000"/>
                <w:sz w:val="22"/>
              </w:rPr>
            </w:pPr>
          </w:p>
          <w:p w:rsidR="00E97FC2" w:rsidRDefault="00E97FC2" w:rsidP="003870B7">
            <w:pPr>
              <w:pStyle w:val="Style121"/>
              <w:rPr>
                <w:rStyle w:val="FontStyle198"/>
                <w:color w:val="000000"/>
                <w:sz w:val="22"/>
              </w:rPr>
            </w:pPr>
          </w:p>
          <w:p w:rsidR="00E97FC2" w:rsidRPr="008E0D31" w:rsidRDefault="00E97FC2" w:rsidP="003870B7">
            <w:pPr>
              <w:pStyle w:val="Style121"/>
              <w:rPr>
                <w:rStyle w:val="FontStyle198"/>
                <w:color w:val="000000"/>
                <w:sz w:val="22"/>
              </w:rPr>
            </w:pPr>
          </w:p>
          <w:p w:rsidR="00E97FC2" w:rsidRPr="008E0D31" w:rsidRDefault="00E97FC2" w:rsidP="003870B7">
            <w:pPr>
              <w:pStyle w:val="Style121"/>
              <w:rPr>
                <w:rStyle w:val="FontStyle198"/>
                <w:color w:val="000000"/>
                <w:sz w:val="22"/>
              </w:rPr>
            </w:pPr>
            <w:r w:rsidRPr="008E0D31">
              <w:rPr>
                <w:rStyle w:val="FontStyle198"/>
                <w:color w:val="000000"/>
                <w:sz w:val="22"/>
                <w:szCs w:val="22"/>
              </w:rPr>
              <w:t>- эффективный запас воды в пожарном водоеме</w:t>
            </w:r>
          </w:p>
          <w:p w:rsidR="00E97FC2" w:rsidRPr="008E0D31" w:rsidRDefault="00E97FC2" w:rsidP="003870B7">
            <w:pPr>
              <w:pStyle w:val="Style121"/>
              <w:rPr>
                <w:rStyle w:val="FontStyle198"/>
                <w:i/>
                <w:color w:val="000000"/>
                <w:sz w:val="22"/>
              </w:rPr>
            </w:pPr>
          </w:p>
        </w:tc>
        <w:tc>
          <w:tcPr>
            <w:tcW w:w="2944" w:type="pct"/>
            <w:gridSpan w:val="2"/>
          </w:tcPr>
          <w:p w:rsidR="00E97FC2" w:rsidRPr="008E0D31" w:rsidRDefault="00E97FC2" w:rsidP="003870B7">
            <w:pPr>
              <w:pStyle w:val="Style121"/>
              <w:spacing w:line="230" w:lineRule="exact"/>
              <w:jc w:val="both"/>
              <w:rPr>
                <w:rStyle w:val="FontStyle198"/>
                <w:color w:val="000000"/>
                <w:sz w:val="22"/>
              </w:rPr>
            </w:pPr>
            <w:r w:rsidRPr="008E0D31">
              <w:rPr>
                <w:rStyle w:val="FontStyle198"/>
                <w:color w:val="000000"/>
                <w:sz w:val="22"/>
                <w:szCs w:val="22"/>
              </w:rPr>
              <w:t xml:space="preserve">В лесных массивах с высокой пожарной опасностью при отсутствии в них естественных водоисточников, </w:t>
            </w:r>
            <w:r w:rsidRPr="00657DA1">
              <w:rPr>
                <w:rStyle w:val="FontStyle198"/>
                <w:color w:val="000000"/>
                <w:sz w:val="22"/>
                <w:szCs w:val="22"/>
              </w:rPr>
              <w:t>вблизи улучшенных автомобильных дорог</w:t>
            </w:r>
            <w:r w:rsidRPr="008E0D31">
              <w:rPr>
                <w:rStyle w:val="FontStyle198"/>
                <w:color w:val="000000"/>
                <w:sz w:val="22"/>
                <w:szCs w:val="22"/>
              </w:rPr>
              <w:t>, от которых к водоемам должны быть проложены подъезды</w:t>
            </w:r>
          </w:p>
          <w:p w:rsidR="00E97FC2" w:rsidRPr="008E0D31" w:rsidRDefault="00E97FC2" w:rsidP="003870B7">
            <w:pPr>
              <w:pStyle w:val="Style121"/>
              <w:jc w:val="both"/>
              <w:rPr>
                <w:rStyle w:val="FontStyle198"/>
                <w:color w:val="000000"/>
                <w:sz w:val="22"/>
                <w:vertAlign w:val="superscript"/>
              </w:rPr>
            </w:pPr>
            <w:r w:rsidRPr="008E0D31">
              <w:rPr>
                <w:rStyle w:val="FontStyle198"/>
                <w:color w:val="000000"/>
                <w:sz w:val="22"/>
                <w:szCs w:val="22"/>
              </w:rPr>
              <w:t>Запас воды не менее 100 м</w:t>
            </w:r>
            <w:r w:rsidRPr="008E0D31">
              <w:rPr>
                <w:rStyle w:val="FontStyle198"/>
                <w:color w:val="000000"/>
                <w:sz w:val="22"/>
                <w:szCs w:val="22"/>
                <w:vertAlign w:val="superscript"/>
              </w:rPr>
              <w:t xml:space="preserve">3 </w:t>
            </w:r>
          </w:p>
        </w:tc>
      </w:tr>
      <w:tr w:rsidR="00E97FC2" w:rsidRPr="009953D9" w:rsidTr="00C3373F">
        <w:trPr>
          <w:cantSplit/>
        </w:trPr>
        <w:tc>
          <w:tcPr>
            <w:tcW w:w="484" w:type="pct"/>
          </w:tcPr>
          <w:p w:rsidR="00E97FC2" w:rsidRPr="008E0D31" w:rsidRDefault="00E97FC2" w:rsidP="00E7364E">
            <w:pPr>
              <w:pStyle w:val="Style1"/>
              <w:jc w:val="center"/>
              <w:rPr>
                <w:color w:val="000000"/>
              </w:rPr>
            </w:pPr>
            <w:r w:rsidRPr="008E0D31">
              <w:rPr>
                <w:rStyle w:val="FontStyle198"/>
                <w:color w:val="000000"/>
                <w:sz w:val="22"/>
                <w:szCs w:val="22"/>
              </w:rPr>
              <w:t>2.</w:t>
            </w:r>
            <w:r>
              <w:rPr>
                <w:rStyle w:val="FontStyle198"/>
                <w:color w:val="000000"/>
                <w:sz w:val="22"/>
                <w:szCs w:val="22"/>
              </w:rPr>
              <w:t>9</w:t>
            </w:r>
          </w:p>
        </w:tc>
        <w:tc>
          <w:tcPr>
            <w:tcW w:w="1572" w:type="pct"/>
          </w:tcPr>
          <w:p w:rsidR="00E97FC2" w:rsidRPr="008E0D31" w:rsidRDefault="00E97FC2" w:rsidP="003870B7">
            <w:pPr>
              <w:pStyle w:val="Style121"/>
              <w:spacing w:line="240" w:lineRule="auto"/>
              <w:rPr>
                <w:rStyle w:val="FontStyle198"/>
                <w:color w:val="000000"/>
                <w:sz w:val="22"/>
              </w:rPr>
            </w:pPr>
            <w:r w:rsidRPr="008E0D31">
              <w:rPr>
                <w:rStyle w:val="FontStyle198"/>
                <w:color w:val="000000"/>
                <w:sz w:val="22"/>
                <w:szCs w:val="22"/>
              </w:rPr>
              <w:t>Устройство лесных дорог:</w:t>
            </w:r>
          </w:p>
          <w:p w:rsidR="00E97FC2" w:rsidRPr="008E0D31" w:rsidRDefault="00E97FC2" w:rsidP="003870B7">
            <w:pPr>
              <w:pStyle w:val="Style121"/>
              <w:spacing w:line="240" w:lineRule="auto"/>
              <w:rPr>
                <w:rStyle w:val="FontStyle198"/>
                <w:color w:val="000000"/>
                <w:sz w:val="22"/>
              </w:rPr>
            </w:pPr>
          </w:p>
        </w:tc>
        <w:tc>
          <w:tcPr>
            <w:tcW w:w="2944" w:type="pct"/>
            <w:gridSpan w:val="2"/>
          </w:tcPr>
          <w:p w:rsidR="00E97FC2" w:rsidRPr="008E0D31" w:rsidRDefault="00E97FC2" w:rsidP="003870B7">
            <w:pPr>
              <w:pStyle w:val="Style121"/>
              <w:spacing w:line="230" w:lineRule="exact"/>
              <w:jc w:val="both"/>
              <w:rPr>
                <w:rStyle w:val="FontStyle198"/>
                <w:color w:val="000000"/>
                <w:sz w:val="22"/>
              </w:rPr>
            </w:pPr>
            <w:r w:rsidRPr="008E0D31">
              <w:rPr>
                <w:rStyle w:val="FontStyle198"/>
                <w:color w:val="000000"/>
                <w:sz w:val="22"/>
                <w:szCs w:val="22"/>
              </w:rPr>
              <w:t>Не менее 6 км на 1000 га общей площади, в том числе в кварталах с преобладанием насаждений с низкой пожарной опасностью и небольшой скоростью распространения пожаров, допускается густота сети дорог меньше 6 км на 1000 га, а в кварталах с преобладанием насаждений высокой пожарной опасности она должна быть выше этого показателя</w:t>
            </w:r>
          </w:p>
          <w:p w:rsidR="00E97FC2" w:rsidRPr="008E0D31" w:rsidRDefault="00E97FC2" w:rsidP="003870B7">
            <w:pPr>
              <w:pStyle w:val="Style121"/>
              <w:spacing w:line="230" w:lineRule="exact"/>
              <w:jc w:val="both"/>
              <w:rPr>
                <w:rStyle w:val="FontStyle198"/>
                <w:color w:val="000000"/>
                <w:sz w:val="22"/>
              </w:rPr>
            </w:pPr>
          </w:p>
        </w:tc>
      </w:tr>
      <w:tr w:rsidR="00E97FC2" w:rsidRPr="009953D9" w:rsidTr="00C3373F">
        <w:trPr>
          <w:cantSplit/>
        </w:trPr>
        <w:tc>
          <w:tcPr>
            <w:tcW w:w="484" w:type="pct"/>
          </w:tcPr>
          <w:p w:rsidR="00E97FC2" w:rsidRPr="008E0D31" w:rsidRDefault="00E97FC2" w:rsidP="00E7364E">
            <w:pPr>
              <w:pStyle w:val="Style121"/>
              <w:spacing w:line="240" w:lineRule="auto"/>
              <w:jc w:val="center"/>
              <w:rPr>
                <w:rStyle w:val="FontStyle198"/>
                <w:color w:val="000000"/>
                <w:sz w:val="22"/>
              </w:rPr>
            </w:pPr>
          </w:p>
        </w:tc>
        <w:tc>
          <w:tcPr>
            <w:tcW w:w="1572" w:type="pct"/>
          </w:tcPr>
          <w:p w:rsidR="00E97FC2" w:rsidRPr="008E0D31" w:rsidRDefault="00E97FC2" w:rsidP="003870B7">
            <w:pPr>
              <w:pStyle w:val="Style121"/>
              <w:rPr>
                <w:rStyle w:val="FontStyle198"/>
                <w:color w:val="000000"/>
                <w:sz w:val="22"/>
              </w:rPr>
            </w:pPr>
            <w:r w:rsidRPr="008E0D31">
              <w:rPr>
                <w:rStyle w:val="FontStyle198"/>
                <w:color w:val="000000"/>
                <w:sz w:val="22"/>
                <w:szCs w:val="22"/>
              </w:rPr>
              <w:t>- лесные (лесохозяйственные) дороги</w:t>
            </w: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p>
          <w:p w:rsidR="00E97FC2"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p>
          <w:p w:rsidR="00E97FC2" w:rsidRPr="008E0D31" w:rsidRDefault="00E97FC2" w:rsidP="003870B7">
            <w:pPr>
              <w:pStyle w:val="Style67"/>
              <w:rPr>
                <w:rStyle w:val="FontStyle198"/>
                <w:color w:val="000000"/>
                <w:sz w:val="22"/>
              </w:rPr>
            </w:pPr>
            <w:r w:rsidRPr="008E0D31">
              <w:rPr>
                <w:rStyle w:val="FontStyle198"/>
                <w:color w:val="000000"/>
                <w:sz w:val="22"/>
                <w:szCs w:val="22"/>
              </w:rPr>
              <w:t>- лесные дороги, предназначенные для охраны лесов от пожаров</w:t>
            </w:r>
          </w:p>
        </w:tc>
        <w:tc>
          <w:tcPr>
            <w:tcW w:w="2944" w:type="pct"/>
            <w:gridSpan w:val="2"/>
          </w:tcPr>
          <w:p w:rsidR="00E97FC2" w:rsidRPr="008E0D31" w:rsidRDefault="00E97FC2" w:rsidP="003870B7">
            <w:pPr>
              <w:pStyle w:val="Style67"/>
              <w:ind w:left="5" w:hanging="5"/>
              <w:jc w:val="both"/>
              <w:rPr>
                <w:color w:val="000000"/>
              </w:rPr>
            </w:pPr>
            <w:r w:rsidRPr="00904DD6">
              <w:rPr>
                <w:rStyle w:val="FontStyle198"/>
                <w:color w:val="000000"/>
                <w:sz w:val="22"/>
                <w:szCs w:val="22"/>
              </w:rPr>
              <w:t>Устраивают, в основном, в освоенных лесах с интенсивным ведением лесного хозяйства</w:t>
            </w:r>
            <w:r w:rsidRPr="008E0D31">
              <w:rPr>
                <w:rStyle w:val="FontStyle198"/>
                <w:color w:val="000000"/>
                <w:sz w:val="22"/>
                <w:szCs w:val="22"/>
              </w:rPr>
              <w:t xml:space="preserve"> на участках, где дороги необходимы не только для борьбы с лесными пожарами, но и будут широко использоваться для нужд лесного хозяйства. Приравниваются к дорогам общего пользования 5 категории и делятся на 3 типа: Лесохозяйственные дороги 1 типа: однополосные, общая ширина полос - на 8 м, ширина обочин – по </w:t>
            </w:r>
            <w:r w:rsidRPr="008E0D31">
              <w:rPr>
                <w:rStyle w:val="FontStyle198"/>
                <w:color w:val="000000"/>
                <w:sz w:val="22"/>
                <w:szCs w:val="22"/>
              </w:rPr>
              <w:br/>
              <w:t>1,5 м. Расчетная скорость движения-60 км/ч со снижением на пересеченной местности до 40 км/ч</w:t>
            </w:r>
          </w:p>
          <w:p w:rsidR="00E97FC2" w:rsidRPr="008E0D31" w:rsidRDefault="00E97FC2" w:rsidP="003870B7">
            <w:pPr>
              <w:pStyle w:val="Style67"/>
              <w:spacing w:line="226" w:lineRule="exact"/>
              <w:jc w:val="both"/>
              <w:rPr>
                <w:rStyle w:val="FontStyle198"/>
                <w:color w:val="000000"/>
                <w:sz w:val="22"/>
              </w:rPr>
            </w:pPr>
          </w:p>
          <w:p w:rsidR="00E97FC2" w:rsidRPr="008E0D31" w:rsidRDefault="00E97FC2" w:rsidP="003870B7">
            <w:pPr>
              <w:pStyle w:val="Style67"/>
              <w:spacing w:line="226" w:lineRule="exact"/>
              <w:jc w:val="both"/>
              <w:rPr>
                <w:rStyle w:val="FontStyle198"/>
                <w:color w:val="000000"/>
                <w:sz w:val="22"/>
              </w:rPr>
            </w:pPr>
            <w:r w:rsidRPr="008E0D31">
              <w:rPr>
                <w:rStyle w:val="FontStyle198"/>
                <w:color w:val="000000"/>
                <w:sz w:val="22"/>
                <w:szCs w:val="22"/>
              </w:rPr>
              <w:t>Относятся к дорогам, предназначенным для охраны лесов от пожаров,  3 типа, ширина земляного полотна которых равна 4.5 м, ширина проезжей части - 3м, ширина обочин - по 0,75 м. Устраивают их в дополнение к имеющейся сети лесных дорог, чтобы обеспечить проезд автотранспорта к участкам, опасным в пожарном отношении, и к водоемам. К ним также относят грунтовые естественные проезды, проезжие квартальные просеки и различные трассы</w:t>
            </w:r>
          </w:p>
          <w:p w:rsidR="00E97FC2" w:rsidRPr="008E0D31" w:rsidRDefault="00E97FC2" w:rsidP="003870B7">
            <w:pPr>
              <w:pStyle w:val="Style67"/>
              <w:spacing w:line="226" w:lineRule="exact"/>
              <w:jc w:val="both"/>
              <w:rPr>
                <w:color w:val="000000"/>
              </w:rPr>
            </w:pPr>
          </w:p>
        </w:tc>
      </w:tr>
      <w:tr w:rsidR="00E97FC2" w:rsidRPr="009953D9" w:rsidTr="00C3373F">
        <w:trPr>
          <w:cantSplit/>
          <w:trHeight w:val="1005"/>
        </w:trPr>
        <w:tc>
          <w:tcPr>
            <w:tcW w:w="484" w:type="pct"/>
          </w:tcPr>
          <w:p w:rsidR="00E97FC2" w:rsidRPr="008E0D31" w:rsidRDefault="00E97FC2" w:rsidP="00E7364E">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0</w:t>
            </w:r>
          </w:p>
        </w:tc>
        <w:tc>
          <w:tcPr>
            <w:tcW w:w="1572" w:type="pct"/>
          </w:tcPr>
          <w:p w:rsidR="00E97FC2" w:rsidRPr="008E0D31" w:rsidRDefault="00E97FC2" w:rsidP="003870B7">
            <w:pPr>
              <w:pStyle w:val="Style67"/>
              <w:ind w:left="10" w:hanging="10"/>
              <w:jc w:val="both"/>
              <w:rPr>
                <w:rStyle w:val="FontStyle198"/>
                <w:color w:val="000000"/>
                <w:sz w:val="22"/>
              </w:rPr>
            </w:pPr>
            <w:r w:rsidRPr="008E0D31">
              <w:rPr>
                <w:rStyle w:val="FontStyle198"/>
                <w:color w:val="000000"/>
                <w:sz w:val="22"/>
                <w:szCs w:val="22"/>
              </w:rPr>
              <w:t>Время доставки сил и средств пожаротушения к месту возникновения пожара</w:t>
            </w:r>
          </w:p>
        </w:tc>
        <w:tc>
          <w:tcPr>
            <w:tcW w:w="2944" w:type="pct"/>
            <w:gridSpan w:val="2"/>
          </w:tcPr>
          <w:p w:rsidR="00E97FC2" w:rsidRPr="008E0D31" w:rsidRDefault="00E97FC2" w:rsidP="003870B7">
            <w:pPr>
              <w:pStyle w:val="Style67"/>
              <w:spacing w:line="226" w:lineRule="exact"/>
              <w:ind w:left="5" w:hanging="5"/>
              <w:jc w:val="both"/>
              <w:rPr>
                <w:rStyle w:val="FontStyle198"/>
                <w:color w:val="000000"/>
                <w:sz w:val="22"/>
              </w:rPr>
            </w:pPr>
            <w:r w:rsidRPr="008E0D31">
              <w:rPr>
                <w:rStyle w:val="FontStyle198"/>
                <w:color w:val="000000"/>
                <w:sz w:val="22"/>
                <w:szCs w:val="22"/>
              </w:rPr>
              <w:t>Не должно превышать 3 часа с момента обнаружения пожара, а для участков высокой пожарной опасности - не более 0,5 - 1,0 часа</w:t>
            </w:r>
            <w:r>
              <w:rPr>
                <w:rStyle w:val="FontStyle198"/>
                <w:color w:val="000000"/>
                <w:sz w:val="22"/>
                <w:szCs w:val="22"/>
              </w:rPr>
              <w:t>.</w:t>
            </w:r>
          </w:p>
          <w:p w:rsidR="00E97FC2" w:rsidRPr="008E0D31" w:rsidRDefault="00E97FC2" w:rsidP="003870B7">
            <w:pPr>
              <w:pStyle w:val="Style67"/>
              <w:spacing w:line="226" w:lineRule="exact"/>
              <w:ind w:left="5" w:hanging="5"/>
              <w:jc w:val="both"/>
              <w:rPr>
                <w:rStyle w:val="FontStyle198"/>
                <w:color w:val="000000"/>
                <w:sz w:val="22"/>
              </w:rPr>
            </w:pPr>
          </w:p>
        </w:tc>
      </w:tr>
      <w:tr w:rsidR="00E97FC2" w:rsidRPr="009953D9" w:rsidTr="003870B7">
        <w:trPr>
          <w:cantSplit/>
          <w:trHeight w:val="835"/>
        </w:trPr>
        <w:tc>
          <w:tcPr>
            <w:tcW w:w="484" w:type="pct"/>
            <w:vMerge w:val="restart"/>
          </w:tcPr>
          <w:p w:rsidR="00E97FC2" w:rsidRPr="008E0D31" w:rsidRDefault="00E97FC2" w:rsidP="00E7364E">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1</w:t>
            </w:r>
          </w:p>
        </w:tc>
        <w:tc>
          <w:tcPr>
            <w:tcW w:w="4516" w:type="pct"/>
            <w:gridSpan w:val="3"/>
          </w:tcPr>
          <w:p w:rsidR="00E97FC2" w:rsidRPr="008E0D31" w:rsidRDefault="00E97FC2" w:rsidP="003870B7">
            <w:pPr>
              <w:pStyle w:val="Style67"/>
              <w:jc w:val="both"/>
              <w:rPr>
                <w:rStyle w:val="FontStyle198"/>
                <w:color w:val="000000"/>
                <w:sz w:val="22"/>
              </w:rPr>
            </w:pPr>
            <w:r w:rsidRPr="008E0D31">
              <w:rPr>
                <w:rStyle w:val="FontStyle198"/>
                <w:color w:val="000000"/>
                <w:sz w:val="22"/>
                <w:szCs w:val="22"/>
              </w:rPr>
              <w:t>Коэффициенты удлинения дорог, троп или расстояния пешего перехода для учета их кривизны и рельефа местности при расчете затрат времени на дорогу к месту пожара</w:t>
            </w:r>
          </w:p>
          <w:p w:rsidR="00E97FC2" w:rsidRPr="008E0D31" w:rsidRDefault="00E97FC2" w:rsidP="003870B7">
            <w:pPr>
              <w:pStyle w:val="Style67"/>
              <w:jc w:val="both"/>
              <w:rPr>
                <w:rStyle w:val="FontStyle198"/>
                <w:color w:val="000000"/>
                <w:sz w:val="22"/>
              </w:rPr>
            </w:pPr>
          </w:p>
        </w:tc>
      </w:tr>
      <w:tr w:rsidR="00E97FC2" w:rsidRPr="009953D9" w:rsidTr="00C3373F">
        <w:trPr>
          <w:cantSplit/>
        </w:trPr>
        <w:tc>
          <w:tcPr>
            <w:tcW w:w="484" w:type="pct"/>
            <w:vMerge/>
          </w:tcPr>
          <w:p w:rsidR="00E97FC2" w:rsidRPr="008E0D31" w:rsidRDefault="00E97FC2" w:rsidP="003870B7">
            <w:pPr>
              <w:pStyle w:val="Style1"/>
              <w:rPr>
                <w:color w:val="000000"/>
              </w:rPr>
            </w:pPr>
          </w:p>
        </w:tc>
        <w:tc>
          <w:tcPr>
            <w:tcW w:w="1572" w:type="pct"/>
          </w:tcPr>
          <w:p w:rsidR="00E97FC2" w:rsidRPr="008E0D31" w:rsidRDefault="00E97FC2" w:rsidP="003870B7">
            <w:pPr>
              <w:pStyle w:val="Style121"/>
              <w:tabs>
                <w:tab w:val="left" w:pos="139"/>
              </w:tabs>
              <w:spacing w:line="226" w:lineRule="exact"/>
              <w:rPr>
                <w:rStyle w:val="FontStyle198"/>
                <w:color w:val="000000"/>
                <w:sz w:val="22"/>
              </w:rPr>
            </w:pPr>
            <w:r w:rsidRPr="008E0D31">
              <w:rPr>
                <w:rStyle w:val="FontStyle198"/>
                <w:color w:val="000000"/>
                <w:sz w:val="22"/>
                <w:szCs w:val="22"/>
              </w:rPr>
              <w:t>-</w:t>
            </w:r>
            <w:r w:rsidRPr="008E0D31">
              <w:rPr>
                <w:rStyle w:val="FontStyle198"/>
                <w:color w:val="000000"/>
                <w:sz w:val="22"/>
                <w:szCs w:val="22"/>
              </w:rPr>
              <w:tab/>
              <w:t>для лесохозяйственных дорог 1 типа</w:t>
            </w:r>
          </w:p>
          <w:p w:rsidR="00E97FC2" w:rsidRPr="008E0D31" w:rsidRDefault="00E97FC2" w:rsidP="003870B7">
            <w:pPr>
              <w:pStyle w:val="Style121"/>
              <w:tabs>
                <w:tab w:val="left" w:pos="139"/>
              </w:tabs>
              <w:spacing w:line="226" w:lineRule="exact"/>
              <w:rPr>
                <w:rStyle w:val="FontStyle198"/>
                <w:color w:val="000000"/>
                <w:sz w:val="22"/>
              </w:rPr>
            </w:pPr>
            <w:r w:rsidRPr="008E0D31">
              <w:rPr>
                <w:rStyle w:val="FontStyle198"/>
                <w:color w:val="000000"/>
                <w:sz w:val="22"/>
                <w:szCs w:val="22"/>
              </w:rPr>
              <w:t>-</w:t>
            </w:r>
            <w:r w:rsidRPr="008E0D31">
              <w:rPr>
                <w:rStyle w:val="FontStyle198"/>
                <w:color w:val="000000"/>
                <w:sz w:val="22"/>
                <w:szCs w:val="22"/>
              </w:rPr>
              <w:tab/>
              <w:t>для лесохозяйственных дорог 3 типа</w:t>
            </w:r>
          </w:p>
          <w:p w:rsidR="00E97FC2" w:rsidRPr="008E0D31" w:rsidRDefault="00E97FC2" w:rsidP="003870B7">
            <w:pPr>
              <w:pStyle w:val="Style121"/>
              <w:tabs>
                <w:tab w:val="left" w:pos="139"/>
              </w:tabs>
              <w:spacing w:line="226" w:lineRule="exact"/>
              <w:rPr>
                <w:rStyle w:val="FontStyle198"/>
                <w:color w:val="000000"/>
                <w:sz w:val="22"/>
              </w:rPr>
            </w:pPr>
          </w:p>
        </w:tc>
        <w:tc>
          <w:tcPr>
            <w:tcW w:w="2944" w:type="pct"/>
            <w:gridSpan w:val="2"/>
          </w:tcPr>
          <w:p w:rsidR="00E97FC2" w:rsidRPr="008E0D31" w:rsidRDefault="00E97FC2" w:rsidP="003870B7">
            <w:pPr>
              <w:pStyle w:val="Style142"/>
              <w:spacing w:line="240" w:lineRule="auto"/>
              <w:rPr>
                <w:rStyle w:val="FontStyle198"/>
                <w:color w:val="000000"/>
                <w:sz w:val="22"/>
              </w:rPr>
            </w:pPr>
            <w:r w:rsidRPr="008E0D31">
              <w:rPr>
                <w:rStyle w:val="FontStyle198"/>
                <w:color w:val="000000"/>
                <w:sz w:val="22"/>
                <w:szCs w:val="22"/>
              </w:rPr>
              <w:t>В равнинной местности - 1,1; в холмистой - 1,25</w:t>
            </w:r>
          </w:p>
          <w:p w:rsidR="00E97FC2" w:rsidRPr="008E0D31" w:rsidRDefault="00E97FC2" w:rsidP="003870B7">
            <w:pPr>
              <w:pStyle w:val="Style142"/>
              <w:spacing w:line="240" w:lineRule="auto"/>
              <w:rPr>
                <w:rStyle w:val="FontStyle198"/>
                <w:color w:val="000000"/>
                <w:sz w:val="22"/>
              </w:rPr>
            </w:pPr>
          </w:p>
          <w:p w:rsidR="00E97FC2" w:rsidRPr="008E0D31" w:rsidRDefault="00E97FC2" w:rsidP="003870B7">
            <w:pPr>
              <w:pStyle w:val="Style142"/>
              <w:spacing w:line="240" w:lineRule="auto"/>
              <w:rPr>
                <w:rStyle w:val="FontStyle198"/>
                <w:color w:val="000000"/>
                <w:sz w:val="22"/>
              </w:rPr>
            </w:pPr>
            <w:r w:rsidRPr="008E0D31">
              <w:rPr>
                <w:rStyle w:val="FontStyle198"/>
                <w:color w:val="000000"/>
                <w:sz w:val="22"/>
                <w:szCs w:val="22"/>
              </w:rPr>
              <w:t>В равнинной местности - 1,15; в холмистой - 1,65</w:t>
            </w:r>
            <w:r>
              <w:rPr>
                <w:rStyle w:val="FontStyle198"/>
                <w:color w:val="000000"/>
                <w:sz w:val="22"/>
                <w:szCs w:val="22"/>
              </w:rPr>
              <w:t>.</w:t>
            </w:r>
          </w:p>
        </w:tc>
      </w:tr>
      <w:tr w:rsidR="00E97FC2" w:rsidRPr="009953D9" w:rsidTr="00C3373F">
        <w:trPr>
          <w:cantSplit/>
        </w:trPr>
        <w:tc>
          <w:tcPr>
            <w:tcW w:w="484" w:type="pct"/>
          </w:tcPr>
          <w:p w:rsidR="00E97FC2" w:rsidRPr="008E0D31" w:rsidRDefault="00E97FC2" w:rsidP="008347CE">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2</w:t>
            </w:r>
          </w:p>
        </w:tc>
        <w:tc>
          <w:tcPr>
            <w:tcW w:w="1572" w:type="pct"/>
          </w:tcPr>
          <w:p w:rsidR="00E97FC2" w:rsidRPr="008E0D31" w:rsidRDefault="00E97FC2" w:rsidP="003870B7">
            <w:pPr>
              <w:pStyle w:val="Style67"/>
              <w:spacing w:line="235" w:lineRule="exact"/>
              <w:rPr>
                <w:rStyle w:val="FontStyle198"/>
                <w:color w:val="000000"/>
                <w:sz w:val="22"/>
              </w:rPr>
            </w:pPr>
            <w:r w:rsidRPr="008E0D31">
              <w:rPr>
                <w:rStyle w:val="FontStyle198"/>
                <w:color w:val="000000"/>
                <w:sz w:val="22"/>
                <w:szCs w:val="22"/>
              </w:rPr>
              <w:t>Скорость движения рабочего –</w:t>
            </w:r>
            <w:r w:rsidRPr="00FE3754">
              <w:rPr>
                <w:rStyle w:val="FontStyle198"/>
                <w:color w:val="000000"/>
                <w:sz w:val="22"/>
                <w:szCs w:val="22"/>
              </w:rPr>
              <w:t>пожарн</w:t>
            </w:r>
            <w:r>
              <w:rPr>
                <w:rStyle w:val="FontStyle198"/>
                <w:color w:val="000000"/>
                <w:sz w:val="22"/>
                <w:szCs w:val="22"/>
              </w:rPr>
              <w:t>ого</w:t>
            </w:r>
          </w:p>
          <w:p w:rsidR="00E97FC2" w:rsidRPr="008E0D31" w:rsidRDefault="00E97FC2" w:rsidP="003870B7">
            <w:pPr>
              <w:pStyle w:val="Style67"/>
              <w:spacing w:line="235" w:lineRule="exact"/>
              <w:rPr>
                <w:rStyle w:val="FontStyle198"/>
                <w:color w:val="000000"/>
                <w:sz w:val="22"/>
              </w:rPr>
            </w:pPr>
          </w:p>
          <w:p w:rsidR="00E97FC2" w:rsidRPr="008E0D31" w:rsidRDefault="00E97FC2" w:rsidP="003870B7">
            <w:pPr>
              <w:pStyle w:val="Style67"/>
              <w:spacing w:line="235" w:lineRule="exact"/>
              <w:rPr>
                <w:rStyle w:val="FontStyle198"/>
                <w:color w:val="000000"/>
                <w:sz w:val="22"/>
              </w:rPr>
            </w:pPr>
          </w:p>
          <w:p w:rsidR="00E97FC2" w:rsidRPr="008E0D31" w:rsidRDefault="00E97FC2" w:rsidP="003870B7">
            <w:pPr>
              <w:pStyle w:val="Style67"/>
              <w:spacing w:line="235" w:lineRule="exact"/>
              <w:rPr>
                <w:rStyle w:val="FontStyle198"/>
                <w:color w:val="000000"/>
                <w:sz w:val="22"/>
              </w:rPr>
            </w:pPr>
          </w:p>
        </w:tc>
        <w:tc>
          <w:tcPr>
            <w:tcW w:w="2944" w:type="pct"/>
            <w:gridSpan w:val="2"/>
          </w:tcPr>
          <w:p w:rsidR="00E97FC2" w:rsidRPr="008E0D31" w:rsidRDefault="00E97FC2" w:rsidP="003870B7">
            <w:pPr>
              <w:pStyle w:val="Style67"/>
              <w:spacing w:line="226" w:lineRule="exact"/>
              <w:ind w:firstLine="48"/>
              <w:jc w:val="both"/>
              <w:rPr>
                <w:rStyle w:val="FontStyle198"/>
                <w:color w:val="000000"/>
                <w:sz w:val="22"/>
              </w:rPr>
            </w:pPr>
            <w:r w:rsidRPr="008E0D31">
              <w:rPr>
                <w:rStyle w:val="FontStyle198"/>
                <w:color w:val="000000"/>
                <w:sz w:val="22"/>
                <w:szCs w:val="22"/>
              </w:rPr>
              <w:t>Обычно составляет 1 - 3 км/час (при переходе от автодороги к месту пожара с инструментом)</w:t>
            </w:r>
            <w:r>
              <w:rPr>
                <w:rStyle w:val="FontStyle198"/>
                <w:color w:val="000000"/>
                <w:sz w:val="22"/>
                <w:szCs w:val="22"/>
              </w:rPr>
              <w:t>.</w:t>
            </w:r>
          </w:p>
        </w:tc>
      </w:tr>
      <w:tr w:rsidR="00E97FC2" w:rsidRPr="009953D9" w:rsidTr="003870B7">
        <w:trPr>
          <w:cantSplit/>
        </w:trPr>
        <w:tc>
          <w:tcPr>
            <w:tcW w:w="484" w:type="pct"/>
          </w:tcPr>
          <w:p w:rsidR="00E97FC2" w:rsidRPr="008E0D31" w:rsidRDefault="00E97FC2" w:rsidP="008347CE">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3</w:t>
            </w:r>
          </w:p>
        </w:tc>
        <w:tc>
          <w:tcPr>
            <w:tcW w:w="4516" w:type="pct"/>
            <w:gridSpan w:val="3"/>
          </w:tcPr>
          <w:p w:rsidR="00E97FC2" w:rsidRPr="008E0D31" w:rsidRDefault="00E97FC2" w:rsidP="003870B7">
            <w:pPr>
              <w:pStyle w:val="Style67"/>
              <w:spacing w:line="240" w:lineRule="auto"/>
              <w:ind w:left="1291" w:hanging="1291"/>
              <w:jc w:val="both"/>
              <w:rPr>
                <w:rStyle w:val="FontStyle198"/>
                <w:color w:val="000000"/>
                <w:sz w:val="22"/>
              </w:rPr>
            </w:pPr>
            <w:r w:rsidRPr="008E0D31">
              <w:rPr>
                <w:rStyle w:val="FontStyle198"/>
                <w:color w:val="000000"/>
                <w:sz w:val="22"/>
                <w:szCs w:val="22"/>
              </w:rPr>
              <w:t>Нормативы планировки зоны наземного маршрутного патрулирования:</w:t>
            </w:r>
          </w:p>
        </w:tc>
      </w:tr>
      <w:tr w:rsidR="00E97FC2" w:rsidRPr="009953D9" w:rsidTr="00C3373F">
        <w:trPr>
          <w:cantSplit/>
        </w:trPr>
        <w:tc>
          <w:tcPr>
            <w:tcW w:w="484" w:type="pct"/>
          </w:tcPr>
          <w:p w:rsidR="00E97FC2" w:rsidRPr="008E0D31" w:rsidRDefault="00E97FC2" w:rsidP="00EC297B">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3</w:t>
            </w:r>
            <w:r w:rsidRPr="008E0D31">
              <w:rPr>
                <w:rStyle w:val="FontStyle198"/>
                <w:color w:val="000000"/>
                <w:sz w:val="22"/>
                <w:szCs w:val="22"/>
              </w:rPr>
              <w:t>.1</w:t>
            </w:r>
          </w:p>
        </w:tc>
        <w:tc>
          <w:tcPr>
            <w:tcW w:w="1572" w:type="pct"/>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Места размещения</w:t>
            </w:r>
          </w:p>
        </w:tc>
        <w:tc>
          <w:tcPr>
            <w:tcW w:w="2944" w:type="pct"/>
            <w:gridSpan w:val="2"/>
          </w:tcPr>
          <w:p w:rsidR="00E97FC2" w:rsidRPr="008E0D31" w:rsidRDefault="00E97FC2" w:rsidP="003870B7">
            <w:pPr>
              <w:pStyle w:val="Style67"/>
              <w:ind w:left="5" w:hanging="5"/>
              <w:jc w:val="both"/>
              <w:rPr>
                <w:rStyle w:val="FontStyle198"/>
                <w:color w:val="000000"/>
                <w:sz w:val="22"/>
              </w:rPr>
            </w:pPr>
            <w:r w:rsidRPr="008E0D31">
              <w:rPr>
                <w:rStyle w:val="FontStyle198"/>
                <w:color w:val="000000"/>
                <w:sz w:val="22"/>
                <w:szCs w:val="22"/>
              </w:rPr>
              <w:t>В районах с низкой лесистостью (15% и ниже) и относительно равномерным распределением мелких участков леса по территории, при охране полезащитных лесонасаждений, насаждений по оврагам и балкам, в лесах зеленых зон, лесопарков и т. п. Дополнительно к наблюдению со стационарных наблюдательных пунктов и авиапатрулированию - в местах лесозаготовок, строительства различных объектов и трасс, зонах отдыха, по берегам водных объектов, среди лесных насаждений с высокой пожарной опасностью</w:t>
            </w:r>
            <w:r>
              <w:rPr>
                <w:rStyle w:val="FontStyle198"/>
                <w:color w:val="000000"/>
                <w:sz w:val="22"/>
                <w:szCs w:val="22"/>
              </w:rPr>
              <w:t>.</w:t>
            </w:r>
          </w:p>
        </w:tc>
      </w:tr>
      <w:tr w:rsidR="00E97FC2" w:rsidRPr="009953D9" w:rsidTr="003870B7">
        <w:trPr>
          <w:cantSplit/>
        </w:trPr>
        <w:tc>
          <w:tcPr>
            <w:tcW w:w="484" w:type="pct"/>
          </w:tcPr>
          <w:p w:rsidR="00E97FC2" w:rsidRPr="008E0D31" w:rsidRDefault="00E97FC2" w:rsidP="00EC297B">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3</w:t>
            </w:r>
            <w:r w:rsidRPr="008E0D31">
              <w:rPr>
                <w:rStyle w:val="FontStyle198"/>
                <w:color w:val="000000"/>
                <w:sz w:val="22"/>
                <w:szCs w:val="22"/>
              </w:rPr>
              <w:t>.2</w:t>
            </w:r>
          </w:p>
        </w:tc>
        <w:tc>
          <w:tcPr>
            <w:tcW w:w="4516" w:type="pct"/>
            <w:gridSpan w:val="3"/>
          </w:tcPr>
          <w:p w:rsidR="00E97FC2" w:rsidRPr="008E0D31" w:rsidRDefault="00E97FC2" w:rsidP="003870B7">
            <w:pPr>
              <w:pStyle w:val="Style67"/>
              <w:spacing w:line="240" w:lineRule="auto"/>
              <w:ind w:left="1018" w:hanging="939"/>
              <w:jc w:val="both"/>
              <w:rPr>
                <w:rStyle w:val="FontStyle198"/>
                <w:color w:val="000000"/>
                <w:sz w:val="22"/>
              </w:rPr>
            </w:pPr>
            <w:r w:rsidRPr="008E0D31">
              <w:rPr>
                <w:rStyle w:val="FontStyle198"/>
                <w:color w:val="000000"/>
                <w:sz w:val="22"/>
                <w:szCs w:val="22"/>
              </w:rPr>
              <w:t>Скорость движения лесопожарного патруля на пожароопасных участках:</w:t>
            </w:r>
          </w:p>
        </w:tc>
      </w:tr>
      <w:tr w:rsidR="00E97FC2" w:rsidRPr="009953D9" w:rsidTr="00C3373F">
        <w:trPr>
          <w:cantSplit/>
        </w:trPr>
        <w:tc>
          <w:tcPr>
            <w:tcW w:w="484" w:type="pct"/>
          </w:tcPr>
          <w:p w:rsidR="00E97FC2" w:rsidRPr="008E0D31" w:rsidRDefault="00E97FC2" w:rsidP="003870B7">
            <w:pPr>
              <w:pStyle w:val="Style1"/>
              <w:rPr>
                <w:color w:val="000000"/>
              </w:rPr>
            </w:pPr>
          </w:p>
        </w:tc>
        <w:tc>
          <w:tcPr>
            <w:tcW w:w="1572" w:type="pct"/>
          </w:tcPr>
          <w:p w:rsidR="00E97FC2" w:rsidRPr="008E0D31" w:rsidRDefault="00E97FC2" w:rsidP="003870B7">
            <w:pPr>
              <w:pStyle w:val="Style121"/>
              <w:tabs>
                <w:tab w:val="left" w:pos="144"/>
              </w:tabs>
              <w:spacing w:line="230" w:lineRule="exact"/>
              <w:rPr>
                <w:rStyle w:val="FontStyle198"/>
                <w:color w:val="000000"/>
                <w:sz w:val="22"/>
              </w:rPr>
            </w:pPr>
            <w:r w:rsidRPr="008E0D31">
              <w:rPr>
                <w:rStyle w:val="FontStyle198"/>
                <w:color w:val="000000"/>
                <w:sz w:val="22"/>
                <w:szCs w:val="22"/>
              </w:rPr>
              <w:t>-</w:t>
            </w:r>
            <w:r w:rsidRPr="008E0D31">
              <w:rPr>
                <w:rStyle w:val="FontStyle198"/>
                <w:color w:val="000000"/>
                <w:sz w:val="22"/>
                <w:szCs w:val="22"/>
              </w:rPr>
              <w:tab/>
              <w:t>мотоциклов, машин и других транспортных средств</w:t>
            </w:r>
          </w:p>
          <w:p w:rsidR="00E97FC2" w:rsidRPr="008E0D31" w:rsidRDefault="00E97FC2" w:rsidP="003870B7">
            <w:pPr>
              <w:pStyle w:val="Style121"/>
              <w:tabs>
                <w:tab w:val="left" w:pos="144"/>
              </w:tabs>
              <w:spacing w:line="240" w:lineRule="auto"/>
              <w:rPr>
                <w:rStyle w:val="FontStyle198"/>
                <w:color w:val="000000"/>
                <w:sz w:val="22"/>
              </w:rPr>
            </w:pPr>
            <w:r w:rsidRPr="008E0D31">
              <w:rPr>
                <w:rStyle w:val="FontStyle198"/>
                <w:color w:val="000000"/>
                <w:sz w:val="22"/>
                <w:szCs w:val="22"/>
              </w:rPr>
              <w:t>-</w:t>
            </w:r>
            <w:r w:rsidRPr="008E0D31">
              <w:rPr>
                <w:rStyle w:val="FontStyle198"/>
                <w:color w:val="000000"/>
                <w:sz w:val="22"/>
                <w:szCs w:val="22"/>
              </w:rPr>
              <w:tab/>
              <w:t>на моторных лодках и катерах</w:t>
            </w:r>
          </w:p>
        </w:tc>
        <w:tc>
          <w:tcPr>
            <w:tcW w:w="2944" w:type="pct"/>
            <w:gridSpan w:val="2"/>
          </w:tcPr>
          <w:p w:rsidR="00E97FC2" w:rsidRPr="008E0D31" w:rsidRDefault="00E97FC2" w:rsidP="003870B7">
            <w:pPr>
              <w:pStyle w:val="Style67"/>
              <w:ind w:left="5" w:hanging="5"/>
              <w:jc w:val="both"/>
              <w:rPr>
                <w:rStyle w:val="FontStyle198"/>
                <w:color w:val="000000"/>
                <w:sz w:val="22"/>
              </w:rPr>
            </w:pPr>
            <w:r w:rsidRPr="008E0D31">
              <w:rPr>
                <w:rStyle w:val="FontStyle198"/>
                <w:color w:val="000000"/>
                <w:sz w:val="22"/>
                <w:szCs w:val="22"/>
              </w:rPr>
              <w:t>По автомобильным дорогам общего пользования – не более 30 км/ч, по лесным дорогам-15-20 км/ч. На безлесных пространствах в соответствии с правилами дорожного движения скорость может быть увеличена. По водным путям – в пределах 15 - 20 км/час</w:t>
            </w:r>
            <w:r>
              <w:rPr>
                <w:rStyle w:val="FontStyle198"/>
                <w:color w:val="000000"/>
                <w:sz w:val="22"/>
                <w:szCs w:val="22"/>
              </w:rPr>
              <w:t>.</w:t>
            </w:r>
          </w:p>
        </w:tc>
      </w:tr>
      <w:tr w:rsidR="00E97FC2" w:rsidRPr="009953D9" w:rsidTr="003870B7">
        <w:trPr>
          <w:cantSplit/>
        </w:trPr>
        <w:tc>
          <w:tcPr>
            <w:tcW w:w="484" w:type="pct"/>
          </w:tcPr>
          <w:p w:rsidR="00E97FC2" w:rsidRPr="008E0D31" w:rsidRDefault="00E97FC2" w:rsidP="00EC297B">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4</w:t>
            </w:r>
          </w:p>
        </w:tc>
        <w:tc>
          <w:tcPr>
            <w:tcW w:w="4516" w:type="pct"/>
            <w:gridSpan w:val="3"/>
          </w:tcPr>
          <w:p w:rsidR="00E97FC2" w:rsidRPr="008E0D31" w:rsidRDefault="00E97FC2" w:rsidP="003870B7">
            <w:pPr>
              <w:pStyle w:val="Style67"/>
              <w:ind w:left="10" w:hanging="10"/>
              <w:rPr>
                <w:rStyle w:val="FontStyle198"/>
                <w:color w:val="000000"/>
                <w:sz w:val="22"/>
              </w:rPr>
            </w:pPr>
            <w:r w:rsidRPr="008E0D31">
              <w:rPr>
                <w:rStyle w:val="FontStyle198"/>
                <w:color w:val="000000"/>
                <w:sz w:val="22"/>
                <w:szCs w:val="22"/>
              </w:rPr>
              <w:t>Нормативы размещения на местности пунктов для наблюдения за возникновением лесных пожаров:</w:t>
            </w:r>
          </w:p>
        </w:tc>
      </w:tr>
      <w:tr w:rsidR="00E97FC2" w:rsidRPr="009953D9" w:rsidTr="00C3373F">
        <w:trPr>
          <w:cantSplit/>
        </w:trPr>
        <w:tc>
          <w:tcPr>
            <w:tcW w:w="484" w:type="pct"/>
          </w:tcPr>
          <w:p w:rsidR="00E97FC2" w:rsidRPr="008E0D31" w:rsidRDefault="00E97FC2" w:rsidP="00EC297B">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4</w:t>
            </w:r>
            <w:r w:rsidRPr="008E0D31">
              <w:rPr>
                <w:rStyle w:val="FontStyle198"/>
                <w:color w:val="000000"/>
                <w:sz w:val="22"/>
                <w:szCs w:val="22"/>
              </w:rPr>
              <w:t>.1</w:t>
            </w:r>
          </w:p>
        </w:tc>
        <w:tc>
          <w:tcPr>
            <w:tcW w:w="1572" w:type="pct"/>
            <w:vAlign w:val="bottom"/>
          </w:tcPr>
          <w:p w:rsidR="00E97FC2" w:rsidRPr="008E0D31" w:rsidRDefault="00E97FC2" w:rsidP="003870B7">
            <w:pPr>
              <w:pStyle w:val="Style67"/>
              <w:ind w:left="10" w:hanging="10"/>
              <w:rPr>
                <w:rStyle w:val="FontStyle198"/>
                <w:color w:val="000000"/>
                <w:sz w:val="22"/>
              </w:rPr>
            </w:pPr>
            <w:r w:rsidRPr="008E0D31">
              <w:rPr>
                <w:rStyle w:val="FontStyle198"/>
                <w:color w:val="000000"/>
                <w:sz w:val="22"/>
                <w:szCs w:val="22"/>
              </w:rPr>
              <w:t>Максимальный радиус обзора (при отличных условиях видимости) в зависимости от высоты вышек над окружающей местностью:</w:t>
            </w:r>
          </w:p>
          <w:p w:rsidR="00E97FC2" w:rsidRPr="008E0D31" w:rsidRDefault="00E97FC2" w:rsidP="003870B7">
            <w:pPr>
              <w:pStyle w:val="Style121"/>
              <w:tabs>
                <w:tab w:val="left" w:pos="139"/>
              </w:tabs>
              <w:spacing w:line="230" w:lineRule="exact"/>
              <w:rPr>
                <w:rStyle w:val="FontStyle198"/>
                <w:color w:val="000000"/>
                <w:sz w:val="22"/>
              </w:rPr>
            </w:pPr>
            <w:r w:rsidRPr="008E0D31">
              <w:rPr>
                <w:rStyle w:val="FontStyle198"/>
                <w:color w:val="000000"/>
                <w:sz w:val="22"/>
                <w:szCs w:val="22"/>
              </w:rPr>
              <w:t>-</w:t>
            </w:r>
            <w:r w:rsidRPr="008E0D31">
              <w:rPr>
                <w:rStyle w:val="FontStyle198"/>
                <w:color w:val="000000"/>
                <w:sz w:val="22"/>
                <w:szCs w:val="22"/>
              </w:rPr>
              <w:tab/>
              <w:t>высота вышек, м</w:t>
            </w:r>
          </w:p>
          <w:p w:rsidR="00E97FC2" w:rsidRPr="008E0D31" w:rsidRDefault="00E97FC2" w:rsidP="003870B7">
            <w:pPr>
              <w:pStyle w:val="Style121"/>
              <w:tabs>
                <w:tab w:val="left" w:pos="139"/>
              </w:tabs>
              <w:spacing w:line="230" w:lineRule="exact"/>
              <w:rPr>
                <w:rStyle w:val="FontStyle198"/>
                <w:color w:val="000000"/>
                <w:sz w:val="22"/>
              </w:rPr>
            </w:pPr>
            <w:r w:rsidRPr="008E0D31">
              <w:rPr>
                <w:rStyle w:val="FontStyle198"/>
                <w:color w:val="000000"/>
                <w:sz w:val="22"/>
                <w:szCs w:val="22"/>
              </w:rPr>
              <w:t>-</w:t>
            </w:r>
            <w:r w:rsidRPr="008E0D31">
              <w:rPr>
                <w:rStyle w:val="FontStyle198"/>
                <w:color w:val="000000"/>
                <w:sz w:val="22"/>
                <w:szCs w:val="22"/>
              </w:rPr>
              <w:tab/>
              <w:t>радиус обзора, км</w:t>
            </w:r>
          </w:p>
        </w:tc>
        <w:tc>
          <w:tcPr>
            <w:tcW w:w="2944" w:type="pct"/>
            <w:gridSpan w:val="2"/>
            <w:vAlign w:val="bottom"/>
          </w:tcPr>
          <w:p w:rsidR="00E97FC2" w:rsidRPr="008E0D31" w:rsidRDefault="00E97FC2" w:rsidP="003870B7">
            <w:pPr>
              <w:pStyle w:val="Style67"/>
              <w:spacing w:line="240" w:lineRule="auto"/>
              <w:rPr>
                <w:rStyle w:val="FontStyle198"/>
                <w:color w:val="000000"/>
                <w:sz w:val="22"/>
              </w:rPr>
            </w:pPr>
          </w:p>
          <w:p w:rsidR="00E97FC2" w:rsidRPr="008E0D31" w:rsidRDefault="00E97FC2" w:rsidP="003870B7">
            <w:pPr>
              <w:pStyle w:val="Style67"/>
              <w:spacing w:line="240" w:lineRule="auto"/>
              <w:rPr>
                <w:rStyle w:val="FontStyle198"/>
                <w:color w:val="000000"/>
                <w:sz w:val="22"/>
              </w:rPr>
            </w:pPr>
          </w:p>
          <w:p w:rsidR="00E97FC2" w:rsidRPr="008E0D31" w:rsidRDefault="00E97FC2" w:rsidP="003870B7">
            <w:pPr>
              <w:pStyle w:val="Style67"/>
              <w:spacing w:line="240" w:lineRule="auto"/>
              <w:rPr>
                <w:rStyle w:val="FontStyle198"/>
                <w:color w:val="000000"/>
                <w:sz w:val="22"/>
              </w:rPr>
            </w:pPr>
          </w:p>
          <w:p w:rsidR="00E97FC2" w:rsidRPr="008E0D31" w:rsidRDefault="00E97FC2" w:rsidP="003870B7">
            <w:pPr>
              <w:pStyle w:val="Style67"/>
              <w:spacing w:line="240" w:lineRule="auto"/>
              <w:rPr>
                <w:rStyle w:val="FontStyle198"/>
                <w:color w:val="000000"/>
                <w:sz w:val="22"/>
              </w:rPr>
            </w:pPr>
          </w:p>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10 15 20 25 30 35 40</w:t>
            </w:r>
          </w:p>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12 15 17 19 21 23 24</w:t>
            </w:r>
          </w:p>
        </w:tc>
      </w:tr>
      <w:tr w:rsidR="00E97FC2" w:rsidRPr="009953D9" w:rsidTr="00C3373F">
        <w:trPr>
          <w:cantSplit/>
        </w:trPr>
        <w:tc>
          <w:tcPr>
            <w:tcW w:w="484" w:type="pct"/>
          </w:tcPr>
          <w:p w:rsidR="00E97FC2" w:rsidRPr="008E0D31" w:rsidRDefault="00E97FC2" w:rsidP="00EC297B">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4</w:t>
            </w:r>
            <w:r w:rsidRPr="008E0D31">
              <w:rPr>
                <w:rStyle w:val="FontStyle198"/>
                <w:color w:val="000000"/>
                <w:sz w:val="22"/>
                <w:szCs w:val="22"/>
              </w:rPr>
              <w:t>.2</w:t>
            </w:r>
          </w:p>
        </w:tc>
        <w:tc>
          <w:tcPr>
            <w:tcW w:w="1572" w:type="pct"/>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Оптимальное размещение вышек</w:t>
            </w:r>
          </w:p>
        </w:tc>
        <w:tc>
          <w:tcPr>
            <w:tcW w:w="2944" w:type="pct"/>
            <w:gridSpan w:val="2"/>
          </w:tcPr>
          <w:p w:rsidR="00E97FC2" w:rsidRPr="008E0D31" w:rsidRDefault="00E97FC2" w:rsidP="003870B7">
            <w:pPr>
              <w:pStyle w:val="Style67"/>
              <w:jc w:val="both"/>
              <w:rPr>
                <w:rStyle w:val="FontStyle198"/>
                <w:color w:val="000000"/>
                <w:sz w:val="22"/>
              </w:rPr>
            </w:pPr>
            <w:r w:rsidRPr="008E0D31">
              <w:rPr>
                <w:rStyle w:val="FontStyle198"/>
                <w:color w:val="000000"/>
                <w:sz w:val="22"/>
                <w:szCs w:val="22"/>
              </w:rPr>
              <w:t>На возвышенных местах – не далее 10-12 км друг от друга, а в равнинной местности-5-7 км. Из расчета точного определения места пожара с 2-3 пунктов в наиболее вероятном районе их возникновения методом засечек с помощью угломерного инструмента (буссоли и т.п.) и бинокля. У телевизионной установки ПТУ-59 радиус наблюдения до 8 км (без подъема наблюдателя на высоту). Видеоконтрольное устройство и пульт управления размещают в любом закрытом помещении на расстоянии до 1 км от мачты, а при длине кабеля от 1 до 3 км необходимо подключать линейный усилитель</w:t>
            </w:r>
          </w:p>
        </w:tc>
      </w:tr>
      <w:tr w:rsidR="00E97FC2" w:rsidRPr="009953D9" w:rsidTr="00C3373F">
        <w:trPr>
          <w:cantSplit/>
        </w:trPr>
        <w:tc>
          <w:tcPr>
            <w:tcW w:w="484" w:type="pct"/>
          </w:tcPr>
          <w:p w:rsidR="00E97FC2" w:rsidRPr="008E0D31" w:rsidRDefault="00E97FC2" w:rsidP="00EC297B">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4</w:t>
            </w:r>
            <w:r w:rsidRPr="008E0D31">
              <w:rPr>
                <w:rStyle w:val="FontStyle198"/>
                <w:color w:val="000000"/>
                <w:sz w:val="22"/>
                <w:szCs w:val="22"/>
              </w:rPr>
              <w:t>.3</w:t>
            </w:r>
          </w:p>
        </w:tc>
        <w:tc>
          <w:tcPr>
            <w:tcW w:w="1572" w:type="pct"/>
          </w:tcPr>
          <w:p w:rsidR="00E97FC2" w:rsidRPr="008E0D31" w:rsidRDefault="00E97FC2" w:rsidP="003870B7">
            <w:pPr>
              <w:pStyle w:val="Style67"/>
              <w:ind w:firstLine="5"/>
              <w:rPr>
                <w:rStyle w:val="FontStyle198"/>
                <w:color w:val="000000"/>
                <w:sz w:val="22"/>
              </w:rPr>
            </w:pPr>
            <w:r w:rsidRPr="008E0D31">
              <w:rPr>
                <w:rStyle w:val="FontStyle198"/>
                <w:color w:val="000000"/>
                <w:sz w:val="22"/>
                <w:szCs w:val="22"/>
              </w:rPr>
              <w:t>Допустимое размещение вышек (при недостатке средств)</w:t>
            </w:r>
          </w:p>
        </w:tc>
        <w:tc>
          <w:tcPr>
            <w:tcW w:w="2944" w:type="pct"/>
            <w:gridSpan w:val="2"/>
          </w:tcPr>
          <w:p w:rsidR="00E97FC2" w:rsidRPr="008E0D31" w:rsidRDefault="00E97FC2" w:rsidP="003870B7">
            <w:pPr>
              <w:pStyle w:val="Style67"/>
              <w:spacing w:line="226" w:lineRule="exact"/>
              <w:jc w:val="both"/>
              <w:rPr>
                <w:rStyle w:val="FontStyle198"/>
                <w:color w:val="000000"/>
                <w:sz w:val="22"/>
              </w:rPr>
            </w:pPr>
            <w:r w:rsidRPr="008E0D31">
              <w:rPr>
                <w:rStyle w:val="FontStyle198"/>
                <w:color w:val="000000"/>
                <w:sz w:val="22"/>
                <w:szCs w:val="22"/>
              </w:rPr>
              <w:t>Типовая металлическая вышка высотой 35 м обеспечивает достаточную видимость при плохих погодных условиях на расстояние 10-12 км, а при хороших - до 20 км. Поэтому их размещают на двойном расстоянии минимальной видимости (20-24 км). У телевизионной установки ПТУ-59 радиус наблюдения до 10-15 км</w:t>
            </w:r>
            <w:r>
              <w:rPr>
                <w:rStyle w:val="FontStyle198"/>
                <w:color w:val="000000"/>
                <w:sz w:val="22"/>
                <w:szCs w:val="22"/>
              </w:rPr>
              <w:t>.</w:t>
            </w:r>
          </w:p>
        </w:tc>
      </w:tr>
      <w:tr w:rsidR="00E97FC2" w:rsidRPr="009953D9" w:rsidTr="00C3373F">
        <w:trPr>
          <w:cantSplit/>
        </w:trPr>
        <w:tc>
          <w:tcPr>
            <w:tcW w:w="484" w:type="pct"/>
          </w:tcPr>
          <w:p w:rsidR="00E97FC2" w:rsidRPr="008E0D31" w:rsidRDefault="00E97FC2" w:rsidP="00EC297B">
            <w:pPr>
              <w:pStyle w:val="Style67"/>
              <w:spacing w:line="240" w:lineRule="auto"/>
              <w:jc w:val="center"/>
              <w:rPr>
                <w:rStyle w:val="FontStyle198"/>
                <w:color w:val="000000"/>
                <w:sz w:val="22"/>
              </w:rPr>
            </w:pPr>
            <w:r w:rsidRPr="008E0D31">
              <w:rPr>
                <w:rStyle w:val="FontStyle198"/>
                <w:color w:val="000000"/>
                <w:sz w:val="22"/>
                <w:szCs w:val="22"/>
              </w:rPr>
              <w:t>2.1</w:t>
            </w:r>
            <w:r>
              <w:rPr>
                <w:rStyle w:val="FontStyle198"/>
                <w:color w:val="000000"/>
                <w:sz w:val="22"/>
                <w:szCs w:val="22"/>
              </w:rPr>
              <w:t>4</w:t>
            </w:r>
            <w:r w:rsidRPr="008E0D31">
              <w:rPr>
                <w:rStyle w:val="FontStyle198"/>
                <w:color w:val="000000"/>
                <w:sz w:val="22"/>
                <w:szCs w:val="22"/>
              </w:rPr>
              <w:t>.4</w:t>
            </w:r>
          </w:p>
        </w:tc>
        <w:tc>
          <w:tcPr>
            <w:tcW w:w="1572" w:type="pct"/>
          </w:tcPr>
          <w:p w:rsidR="00E97FC2" w:rsidRPr="008E0D31" w:rsidRDefault="00E97FC2" w:rsidP="003870B7">
            <w:pPr>
              <w:pStyle w:val="Style67"/>
              <w:ind w:firstLine="5"/>
              <w:rPr>
                <w:rStyle w:val="FontStyle198"/>
                <w:color w:val="000000"/>
                <w:sz w:val="22"/>
              </w:rPr>
            </w:pPr>
            <w:r w:rsidRPr="008E0D31">
              <w:rPr>
                <w:rStyle w:val="FontStyle198"/>
                <w:color w:val="000000"/>
                <w:sz w:val="22"/>
                <w:szCs w:val="22"/>
              </w:rPr>
              <w:t>Срок службы наблюдательных вышек:</w:t>
            </w:r>
          </w:p>
          <w:p w:rsidR="00E97FC2" w:rsidRPr="008E0D31" w:rsidRDefault="00E97FC2" w:rsidP="003870B7">
            <w:pPr>
              <w:pStyle w:val="Style121"/>
              <w:tabs>
                <w:tab w:val="left" w:pos="139"/>
              </w:tabs>
              <w:spacing w:line="230" w:lineRule="exact"/>
              <w:rPr>
                <w:rStyle w:val="FontStyle198"/>
                <w:color w:val="000000"/>
                <w:sz w:val="22"/>
              </w:rPr>
            </w:pPr>
            <w:r w:rsidRPr="008E0D31">
              <w:rPr>
                <w:rStyle w:val="FontStyle198"/>
                <w:color w:val="000000"/>
                <w:sz w:val="22"/>
                <w:szCs w:val="22"/>
              </w:rPr>
              <w:t>-</w:t>
            </w:r>
            <w:r w:rsidRPr="008E0D31">
              <w:rPr>
                <w:rStyle w:val="FontStyle198"/>
                <w:color w:val="000000"/>
                <w:sz w:val="22"/>
                <w:szCs w:val="22"/>
              </w:rPr>
              <w:tab/>
              <w:t>деревянных - 10 лет</w:t>
            </w:r>
          </w:p>
          <w:p w:rsidR="00E97FC2" w:rsidRPr="008E0D31" w:rsidRDefault="00E97FC2" w:rsidP="003870B7">
            <w:pPr>
              <w:pStyle w:val="Style121"/>
              <w:tabs>
                <w:tab w:val="left" w:pos="139"/>
              </w:tabs>
              <w:spacing w:line="230" w:lineRule="exact"/>
              <w:rPr>
                <w:rStyle w:val="FontStyle198"/>
                <w:color w:val="000000"/>
                <w:sz w:val="22"/>
              </w:rPr>
            </w:pPr>
            <w:r w:rsidRPr="008E0D31">
              <w:rPr>
                <w:rStyle w:val="FontStyle198"/>
                <w:color w:val="000000"/>
                <w:sz w:val="22"/>
                <w:szCs w:val="22"/>
              </w:rPr>
              <w:t>-</w:t>
            </w:r>
            <w:r w:rsidRPr="008E0D31">
              <w:rPr>
                <w:rStyle w:val="FontStyle198"/>
                <w:color w:val="000000"/>
                <w:sz w:val="22"/>
                <w:szCs w:val="22"/>
              </w:rPr>
              <w:tab/>
              <w:t>металлических - 30 лет</w:t>
            </w:r>
          </w:p>
        </w:tc>
        <w:tc>
          <w:tcPr>
            <w:tcW w:w="2944" w:type="pct"/>
            <w:gridSpan w:val="2"/>
          </w:tcPr>
          <w:p w:rsidR="00E97FC2" w:rsidRPr="008E0D31" w:rsidRDefault="00E97FC2" w:rsidP="003870B7">
            <w:pPr>
              <w:pStyle w:val="Style67"/>
              <w:spacing w:line="240" w:lineRule="auto"/>
              <w:rPr>
                <w:rStyle w:val="FontStyle198"/>
                <w:color w:val="000000"/>
                <w:sz w:val="22"/>
              </w:rPr>
            </w:pPr>
            <w:r w:rsidRPr="008E0D31">
              <w:rPr>
                <w:rStyle w:val="FontStyle198"/>
                <w:color w:val="000000"/>
                <w:sz w:val="22"/>
                <w:szCs w:val="22"/>
              </w:rPr>
              <w:t>Стоимость вышек практически одинакова</w:t>
            </w:r>
            <w:r>
              <w:rPr>
                <w:rStyle w:val="FontStyle198"/>
                <w:color w:val="000000"/>
                <w:sz w:val="22"/>
                <w:szCs w:val="22"/>
              </w:rPr>
              <w:t>.</w:t>
            </w:r>
          </w:p>
        </w:tc>
      </w:tr>
    </w:tbl>
    <w:p w:rsidR="00E97FC2" w:rsidRPr="00977CA1" w:rsidRDefault="00E97FC2" w:rsidP="00457156">
      <w:pPr>
        <w:pStyle w:val="Style97"/>
        <w:widowControl/>
        <w:suppressAutoHyphens/>
        <w:spacing w:line="341" w:lineRule="exact"/>
        <w:ind w:firstLine="709"/>
        <w:rPr>
          <w:rStyle w:val="FontStyle196"/>
          <w:color w:val="000000"/>
          <w:sz w:val="28"/>
          <w:szCs w:val="28"/>
        </w:rPr>
      </w:pPr>
      <w:r w:rsidRPr="00977CA1">
        <w:rPr>
          <w:rStyle w:val="FontStyle196"/>
          <w:color w:val="000000"/>
          <w:sz w:val="28"/>
          <w:szCs w:val="28"/>
        </w:rPr>
        <w:t xml:space="preserve">Размещение пожарно-химических станций в городских лесах не предусмотрено (подпункты «в» «г» пункта 1 Перечня объектов лесной инфраструктуры для защитных лесов, эксплуатационных лесов и резервных лесов, утвержденного распоряжением Правительства </w:t>
      </w:r>
      <w:r w:rsidRPr="00E94892">
        <w:rPr>
          <w:rStyle w:val="FontStyle196"/>
          <w:color w:val="000000"/>
          <w:sz w:val="28"/>
          <w:szCs w:val="28"/>
        </w:rPr>
        <w:t>Российской Федерации</w:t>
      </w:r>
      <w:r w:rsidRPr="00977CA1">
        <w:rPr>
          <w:rStyle w:val="FontStyle196"/>
          <w:color w:val="000000"/>
          <w:sz w:val="28"/>
          <w:szCs w:val="28"/>
        </w:rPr>
        <w:t xml:space="preserve"> </w:t>
      </w:r>
      <w:r w:rsidRPr="00E01EE9">
        <w:rPr>
          <w:rStyle w:val="FontStyle196"/>
          <w:sz w:val="28"/>
          <w:szCs w:val="28"/>
        </w:rPr>
        <w:t>от 17.07.2012 № 1283-р), поэтому пожарно-химические станции в городских</w:t>
      </w:r>
      <w:r w:rsidRPr="00977CA1">
        <w:rPr>
          <w:rStyle w:val="FontStyle196"/>
          <w:color w:val="000000"/>
          <w:sz w:val="28"/>
          <w:szCs w:val="28"/>
        </w:rPr>
        <w:t xml:space="preserve"> лесах </w:t>
      </w:r>
      <w:r>
        <w:rPr>
          <w:bCs/>
          <w:color w:val="000000"/>
          <w:sz w:val="28"/>
          <w:szCs w:val="28"/>
        </w:rPr>
        <w:t xml:space="preserve">города </w:t>
      </w:r>
      <w:r w:rsidRPr="00E94892">
        <w:rPr>
          <w:bCs/>
          <w:color w:val="000000"/>
          <w:sz w:val="28"/>
          <w:szCs w:val="28"/>
        </w:rPr>
        <w:t xml:space="preserve">Каменска-Уральского </w:t>
      </w:r>
      <w:r w:rsidRPr="00E94892">
        <w:rPr>
          <w:rStyle w:val="FontStyle196"/>
          <w:color w:val="000000"/>
          <w:sz w:val="28"/>
          <w:szCs w:val="28"/>
        </w:rPr>
        <w:t>не проектируются</w:t>
      </w:r>
      <w:r w:rsidRPr="00E94892">
        <w:rPr>
          <w:bCs/>
          <w:color w:val="000000"/>
          <w:sz w:val="28"/>
          <w:szCs w:val="28"/>
        </w:rPr>
        <w:t>.</w:t>
      </w:r>
    </w:p>
    <w:p w:rsidR="00E97FC2" w:rsidRPr="00E01EE9" w:rsidRDefault="00E97FC2" w:rsidP="00C05435">
      <w:pPr>
        <w:pStyle w:val="Style97"/>
        <w:widowControl/>
        <w:spacing w:line="240" w:lineRule="auto"/>
        <w:ind w:firstLine="709"/>
        <w:rPr>
          <w:bCs/>
          <w:sz w:val="28"/>
          <w:szCs w:val="28"/>
        </w:rPr>
      </w:pPr>
      <w:r w:rsidRPr="001D487F">
        <w:rPr>
          <w:rStyle w:val="FontStyle196"/>
          <w:color w:val="000000"/>
          <w:sz w:val="28"/>
          <w:szCs w:val="28"/>
        </w:rPr>
        <w:t xml:space="preserve">Проектируемые мероприятия по охране лесов от пожаров </w:t>
      </w:r>
      <w:r>
        <w:rPr>
          <w:rStyle w:val="FontStyle196"/>
          <w:color w:val="000000"/>
          <w:sz w:val="28"/>
          <w:szCs w:val="28"/>
        </w:rPr>
        <w:t>на т</w:t>
      </w:r>
      <w:r w:rsidRPr="001D487F">
        <w:rPr>
          <w:rStyle w:val="FontStyle196"/>
          <w:color w:val="000000"/>
          <w:sz w:val="28"/>
          <w:szCs w:val="28"/>
        </w:rPr>
        <w:t xml:space="preserve">ерритории городских лесов города </w:t>
      </w:r>
      <w:r w:rsidRPr="001D487F">
        <w:rPr>
          <w:bCs/>
          <w:sz w:val="28"/>
          <w:szCs w:val="28"/>
        </w:rPr>
        <w:t>Каменска-Уральского</w:t>
      </w:r>
      <w:r>
        <w:rPr>
          <w:bCs/>
          <w:sz w:val="28"/>
          <w:szCs w:val="28"/>
        </w:rPr>
        <w:t xml:space="preserve"> приведены в Таблице </w:t>
      </w:r>
      <w:r w:rsidRPr="00E01EE9">
        <w:rPr>
          <w:bCs/>
          <w:sz w:val="28"/>
          <w:szCs w:val="28"/>
        </w:rPr>
        <w:t>40.</w:t>
      </w:r>
    </w:p>
    <w:p w:rsidR="00E97FC2" w:rsidRPr="00E01EE9" w:rsidRDefault="00E97FC2" w:rsidP="00C05435">
      <w:pPr>
        <w:pStyle w:val="Style97"/>
        <w:widowControl/>
        <w:spacing w:line="240" w:lineRule="auto"/>
        <w:ind w:firstLine="0"/>
        <w:jc w:val="right"/>
        <w:rPr>
          <w:rStyle w:val="FontStyle188"/>
          <w:b w:val="0"/>
          <w:bCs/>
          <w:i w:val="0"/>
          <w:iCs/>
          <w:sz w:val="28"/>
          <w:szCs w:val="28"/>
        </w:rPr>
      </w:pPr>
      <w:r w:rsidRPr="00E01EE9">
        <w:rPr>
          <w:rStyle w:val="FontStyle188"/>
          <w:b w:val="0"/>
          <w:bCs/>
          <w:i w:val="0"/>
          <w:iCs/>
          <w:sz w:val="28"/>
          <w:szCs w:val="28"/>
        </w:rPr>
        <w:t>Таблица 40</w:t>
      </w:r>
    </w:p>
    <w:p w:rsidR="00E97FC2" w:rsidRPr="00E01EE9" w:rsidRDefault="00E97FC2" w:rsidP="00C05435">
      <w:pPr>
        <w:pStyle w:val="Style97"/>
        <w:widowControl/>
        <w:spacing w:line="240" w:lineRule="auto"/>
        <w:ind w:firstLine="0"/>
        <w:jc w:val="right"/>
        <w:rPr>
          <w:rStyle w:val="FontStyle196"/>
          <w:b/>
          <w:sz w:val="28"/>
          <w:szCs w:val="28"/>
        </w:rPr>
      </w:pPr>
    </w:p>
    <w:p w:rsidR="00E97FC2" w:rsidRPr="00E01EE9" w:rsidRDefault="00E97FC2" w:rsidP="00C05435">
      <w:pPr>
        <w:pStyle w:val="Style97"/>
        <w:widowControl/>
        <w:spacing w:line="240" w:lineRule="auto"/>
        <w:ind w:firstLine="0"/>
        <w:jc w:val="center"/>
        <w:rPr>
          <w:rStyle w:val="FontStyle196"/>
          <w:sz w:val="28"/>
          <w:szCs w:val="28"/>
        </w:rPr>
      </w:pPr>
      <w:r w:rsidRPr="00E01EE9">
        <w:rPr>
          <w:rStyle w:val="FontStyle196"/>
          <w:sz w:val="28"/>
          <w:szCs w:val="28"/>
        </w:rPr>
        <w:t>Проектируемые мероприятия по охране лесов от пожаров</w:t>
      </w:r>
    </w:p>
    <w:p w:rsidR="00E97FC2" w:rsidRPr="00E01EE9" w:rsidRDefault="00E97FC2" w:rsidP="004C1977">
      <w:pPr>
        <w:pStyle w:val="Style97"/>
        <w:widowControl/>
        <w:spacing w:line="341" w:lineRule="exact"/>
        <w:ind w:firstLine="0"/>
        <w:jc w:val="center"/>
        <w:rPr>
          <w:rStyle w:val="FontStyle188"/>
          <w:bCs/>
          <w:i w:val="0"/>
          <w:iCs/>
          <w:sz w:val="28"/>
          <w:szCs w:val="28"/>
        </w:rPr>
      </w:pPr>
      <w:r w:rsidRPr="00E01EE9">
        <w:rPr>
          <w:rStyle w:val="FontStyle196"/>
          <w:sz w:val="28"/>
          <w:szCs w:val="28"/>
        </w:rPr>
        <w:t xml:space="preserve">на территории городских лесов города </w:t>
      </w:r>
      <w:r w:rsidRPr="00E01EE9">
        <w:rPr>
          <w:bCs/>
          <w:sz w:val="28"/>
          <w:szCs w:val="28"/>
        </w:rPr>
        <w:t>Каменска-Уральского</w:t>
      </w:r>
      <w:r w:rsidRPr="00E01EE9">
        <w:br/>
      </w:r>
    </w:p>
    <w:tbl>
      <w:tblPr>
        <w:tblpPr w:leftFromText="180" w:rightFromText="180" w:vertAnchor="text" w:horzAnchor="margin" w:tblpY="-45"/>
        <w:tblW w:w="9360" w:type="dxa"/>
        <w:tblLayout w:type="fixed"/>
        <w:tblCellMar>
          <w:left w:w="28" w:type="dxa"/>
          <w:right w:w="28" w:type="dxa"/>
        </w:tblCellMar>
        <w:tblLook w:val="0000"/>
      </w:tblPr>
      <w:tblGrid>
        <w:gridCol w:w="386"/>
        <w:gridCol w:w="5454"/>
        <w:gridCol w:w="455"/>
        <w:gridCol w:w="678"/>
        <w:gridCol w:w="983"/>
        <w:gridCol w:w="9"/>
        <w:gridCol w:w="6"/>
        <w:gridCol w:w="1389"/>
      </w:tblGrid>
      <w:tr w:rsidR="00E97FC2" w:rsidTr="00E94892">
        <w:trPr>
          <w:cantSplit/>
          <w:tblHeader/>
        </w:trPr>
        <w:tc>
          <w:tcPr>
            <w:tcW w:w="386"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br w:type="page"/>
            </w:r>
            <w:r>
              <w:rPr>
                <w:rFonts w:eastAsia="PMingLiU"/>
                <w:sz w:val="22"/>
                <w:szCs w:val="22"/>
              </w:rPr>
              <w:t>№</w:t>
            </w:r>
          </w:p>
          <w:p w:rsidR="00E97FC2" w:rsidRDefault="00E97FC2" w:rsidP="00E94892">
            <w:pPr>
              <w:jc w:val="center"/>
              <w:rPr>
                <w:rFonts w:eastAsia="PMingLiU"/>
              </w:rPr>
            </w:pPr>
            <w:r>
              <w:rPr>
                <w:rFonts w:eastAsia="PMingLiU"/>
                <w:sz w:val="22"/>
                <w:szCs w:val="22"/>
              </w:rPr>
              <w:t>п/п</w:t>
            </w:r>
          </w:p>
        </w:tc>
        <w:tc>
          <w:tcPr>
            <w:tcW w:w="5454"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 xml:space="preserve">Проектируемые </w:t>
            </w:r>
          </w:p>
          <w:p w:rsidR="00E97FC2" w:rsidRDefault="00E97FC2" w:rsidP="00E94892">
            <w:pPr>
              <w:jc w:val="center"/>
              <w:rPr>
                <w:rFonts w:eastAsia="PMingLiU"/>
              </w:rPr>
            </w:pPr>
            <w:r>
              <w:rPr>
                <w:rFonts w:eastAsia="PMingLiU"/>
                <w:sz w:val="22"/>
                <w:szCs w:val="22"/>
              </w:rPr>
              <w:t>мероприятия</w:t>
            </w: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Ед.</w:t>
            </w:r>
          </w:p>
          <w:p w:rsidR="00E97FC2" w:rsidRDefault="00E97FC2" w:rsidP="00E94892">
            <w:pPr>
              <w:jc w:val="center"/>
              <w:rPr>
                <w:rFonts w:eastAsia="PMingLiU"/>
              </w:rPr>
            </w:pPr>
            <w:r>
              <w:rPr>
                <w:rFonts w:eastAsia="PMingLiU"/>
                <w:sz w:val="22"/>
                <w:szCs w:val="22"/>
              </w:rPr>
              <w:t>изм.</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Объем</w:t>
            </w:r>
          </w:p>
        </w:tc>
        <w:tc>
          <w:tcPr>
            <w:tcW w:w="992" w:type="dxa"/>
            <w:gridSpan w:val="2"/>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w:t>
            </w:r>
          </w:p>
          <w:p w:rsidR="00E97FC2" w:rsidRDefault="00E97FC2" w:rsidP="00E94892">
            <w:pPr>
              <w:jc w:val="center"/>
              <w:rPr>
                <w:rFonts w:eastAsia="PMingLiU"/>
              </w:rPr>
            </w:pPr>
            <w:r>
              <w:rPr>
                <w:rFonts w:eastAsia="PMingLiU"/>
                <w:sz w:val="22"/>
                <w:szCs w:val="22"/>
              </w:rPr>
              <w:t>кварталов</w:t>
            </w:r>
          </w:p>
        </w:tc>
        <w:tc>
          <w:tcPr>
            <w:tcW w:w="1395" w:type="dxa"/>
            <w:gridSpan w:val="2"/>
            <w:tcBorders>
              <w:top w:val="single" w:sz="4" w:space="0" w:color="000000"/>
              <w:left w:val="single" w:sz="4" w:space="0" w:color="000000"/>
              <w:bottom w:val="single" w:sz="4" w:space="0" w:color="000000"/>
              <w:right w:val="single" w:sz="4" w:space="0" w:color="000000"/>
            </w:tcBorders>
            <w:vAlign w:val="center"/>
          </w:tcPr>
          <w:p w:rsidR="00E97FC2" w:rsidRDefault="00E97FC2" w:rsidP="00E94892">
            <w:pPr>
              <w:ind w:left="-396" w:firstLine="396"/>
              <w:jc w:val="center"/>
              <w:rPr>
                <w:rFonts w:eastAsia="PMingLiU"/>
              </w:rPr>
            </w:pPr>
            <w:r>
              <w:rPr>
                <w:rFonts w:eastAsia="PMingLiU"/>
                <w:sz w:val="22"/>
                <w:szCs w:val="22"/>
              </w:rPr>
              <w:t>№№</w:t>
            </w:r>
          </w:p>
          <w:p w:rsidR="00E97FC2" w:rsidRDefault="00E97FC2" w:rsidP="00E94892">
            <w:pPr>
              <w:jc w:val="center"/>
              <w:rPr>
                <w:rFonts w:eastAsia="PMingLiU"/>
              </w:rPr>
            </w:pPr>
            <w:r>
              <w:rPr>
                <w:rFonts w:eastAsia="PMingLiU"/>
                <w:sz w:val="22"/>
                <w:szCs w:val="22"/>
              </w:rPr>
              <w:t>лесотаксационных выделов</w:t>
            </w:r>
          </w:p>
          <w:p w:rsidR="00E97FC2" w:rsidRDefault="00E97FC2" w:rsidP="00E94892">
            <w:pPr>
              <w:jc w:val="center"/>
              <w:rPr>
                <w:rFonts w:eastAsia="PMingLiU"/>
              </w:rPr>
            </w:pPr>
          </w:p>
        </w:tc>
      </w:tr>
      <w:tr w:rsidR="00E97FC2" w:rsidTr="00E94892">
        <w:trPr>
          <w:cantSplit/>
          <w:tblHeader/>
        </w:trPr>
        <w:tc>
          <w:tcPr>
            <w:tcW w:w="386"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1</w:t>
            </w:r>
          </w:p>
        </w:tc>
        <w:tc>
          <w:tcPr>
            <w:tcW w:w="5454"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2</w:t>
            </w: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3</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4</w:t>
            </w:r>
          </w:p>
        </w:tc>
        <w:tc>
          <w:tcPr>
            <w:tcW w:w="992" w:type="dxa"/>
            <w:gridSpan w:val="2"/>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5</w:t>
            </w:r>
          </w:p>
        </w:tc>
        <w:tc>
          <w:tcPr>
            <w:tcW w:w="1395" w:type="dxa"/>
            <w:gridSpan w:val="2"/>
            <w:tcBorders>
              <w:top w:val="single" w:sz="4" w:space="0" w:color="000000"/>
              <w:left w:val="single" w:sz="4" w:space="0" w:color="000000"/>
              <w:bottom w:val="single" w:sz="4" w:space="0" w:color="000000"/>
              <w:right w:val="single" w:sz="4" w:space="0" w:color="000000"/>
            </w:tcBorders>
            <w:vAlign w:val="center"/>
          </w:tcPr>
          <w:p w:rsidR="00E97FC2" w:rsidRDefault="00E97FC2" w:rsidP="00E94892">
            <w:pPr>
              <w:jc w:val="center"/>
            </w:pPr>
            <w:r>
              <w:rPr>
                <w:rFonts w:eastAsia="PMingLiU"/>
                <w:sz w:val="22"/>
                <w:szCs w:val="22"/>
              </w:rPr>
              <w:t>6</w:t>
            </w:r>
          </w:p>
        </w:tc>
      </w:tr>
      <w:tr w:rsidR="00E97FC2" w:rsidTr="00E94892">
        <w:trPr>
          <w:tblHeader/>
        </w:trPr>
        <w:tc>
          <w:tcPr>
            <w:tcW w:w="386"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1.</w:t>
            </w:r>
          </w:p>
        </w:tc>
        <w:tc>
          <w:tcPr>
            <w:tcW w:w="8974" w:type="dxa"/>
            <w:gridSpan w:val="7"/>
            <w:tcBorders>
              <w:top w:val="single" w:sz="4" w:space="0" w:color="000000"/>
              <w:left w:val="single" w:sz="4" w:space="0" w:color="000000"/>
              <w:bottom w:val="single" w:sz="4" w:space="0" w:color="000000"/>
              <w:right w:val="single" w:sz="4" w:space="0" w:color="000000"/>
            </w:tcBorders>
            <w:vAlign w:val="center"/>
          </w:tcPr>
          <w:p w:rsidR="00E97FC2" w:rsidRDefault="00E97FC2" w:rsidP="00E94892">
            <w:r>
              <w:rPr>
                <w:rFonts w:eastAsia="PMingLiU"/>
                <w:sz w:val="22"/>
                <w:szCs w:val="22"/>
              </w:rPr>
              <w:t>Предупредительные мероприятия:</w:t>
            </w:r>
          </w:p>
        </w:tc>
      </w:tr>
      <w:tr w:rsidR="00E97FC2" w:rsidTr="00E94892">
        <w:trPr>
          <w:trHeight w:hRule="exact" w:val="881"/>
        </w:trPr>
        <w:tc>
          <w:tcPr>
            <w:tcW w:w="386" w:type="dxa"/>
            <w:vMerge w:val="restart"/>
            <w:tcBorders>
              <w:top w:val="single" w:sz="4" w:space="0" w:color="000000"/>
              <w:left w:val="single" w:sz="4" w:space="0" w:color="000000"/>
            </w:tcBorders>
          </w:tcPr>
          <w:p w:rsidR="00E97FC2" w:rsidRDefault="00E97FC2" w:rsidP="00E94892">
            <w:pPr>
              <w:jc w:val="center"/>
            </w:pPr>
            <w:r>
              <w:rPr>
                <w:rFonts w:eastAsia="PMingLiU"/>
                <w:sz w:val="22"/>
                <w:szCs w:val="22"/>
              </w:rPr>
              <w:t>1.1.</w:t>
            </w:r>
          </w:p>
        </w:tc>
        <w:tc>
          <w:tcPr>
            <w:tcW w:w="5454" w:type="dxa"/>
            <w:tcBorders>
              <w:top w:val="single" w:sz="4" w:space="0" w:color="000000"/>
              <w:left w:val="single" w:sz="4" w:space="0" w:color="000000"/>
              <w:bottom w:val="single" w:sz="4" w:space="0" w:color="000000"/>
            </w:tcBorders>
          </w:tcPr>
          <w:p w:rsidR="00E97FC2" w:rsidRDefault="00E97FC2" w:rsidP="00E94892">
            <w:pPr>
              <w:suppressAutoHyphens/>
              <w:jc w:val="both"/>
            </w:pPr>
            <w:r>
              <w:rPr>
                <w:sz w:val="22"/>
                <w:szCs w:val="22"/>
              </w:rPr>
              <w:t>Установка и размещение аншлагов и других знаков и указателей, содержащих информацию о мерах пожарной безопасности в лесах</w:t>
            </w: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sz w:val="22"/>
                <w:szCs w:val="22"/>
              </w:rPr>
              <w:t>шт.</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pPr>
            <w:r>
              <w:rPr>
                <w:rFonts w:eastAsia="PMingLiU"/>
                <w:sz w:val="22"/>
                <w:szCs w:val="22"/>
              </w:rPr>
              <w:t>11</w:t>
            </w:r>
          </w:p>
        </w:tc>
        <w:tc>
          <w:tcPr>
            <w:tcW w:w="992" w:type="dxa"/>
            <w:gridSpan w:val="2"/>
            <w:tcBorders>
              <w:top w:val="single" w:sz="4" w:space="0" w:color="000000"/>
              <w:left w:val="single" w:sz="4" w:space="0" w:color="000000"/>
              <w:bottom w:val="single" w:sz="4" w:space="0" w:color="000000"/>
            </w:tcBorders>
            <w:vAlign w:val="center"/>
          </w:tcPr>
          <w:p w:rsidR="00E97FC2" w:rsidRDefault="00E97FC2" w:rsidP="00E94892">
            <w:pPr>
              <w:jc w:val="center"/>
            </w:pPr>
          </w:p>
        </w:tc>
        <w:tc>
          <w:tcPr>
            <w:tcW w:w="1395" w:type="dxa"/>
            <w:gridSpan w:val="2"/>
            <w:tcBorders>
              <w:top w:val="single" w:sz="4" w:space="0" w:color="000000"/>
              <w:left w:val="single" w:sz="4" w:space="0" w:color="000000"/>
              <w:bottom w:val="single" w:sz="4" w:space="0" w:color="000000"/>
              <w:right w:val="single" w:sz="4" w:space="0" w:color="000000"/>
            </w:tcBorders>
            <w:vAlign w:val="center"/>
          </w:tcPr>
          <w:p w:rsidR="00E97FC2" w:rsidRPr="001C4634" w:rsidRDefault="00E97FC2" w:rsidP="00E94892">
            <w:pPr>
              <w:jc w:val="center"/>
            </w:pPr>
          </w:p>
        </w:tc>
      </w:tr>
      <w:tr w:rsidR="00E97FC2" w:rsidTr="00E94892">
        <w:trPr>
          <w:trHeight w:hRule="exact" w:val="515"/>
        </w:trPr>
        <w:tc>
          <w:tcPr>
            <w:tcW w:w="386" w:type="dxa"/>
            <w:vMerge/>
            <w:tcBorders>
              <w:left w:val="single" w:sz="4" w:space="0" w:color="000000"/>
            </w:tcBorders>
          </w:tcPr>
          <w:p w:rsidR="00E97FC2" w:rsidRDefault="00E97FC2" w:rsidP="00E94892">
            <w:pPr>
              <w:widowControl w:val="0"/>
              <w:snapToGrid w:val="0"/>
              <w:spacing w:line="360" w:lineRule="atLeast"/>
              <w:jc w:val="center"/>
              <w:rPr>
                <w:rFonts w:eastAsia="PMingLiU"/>
              </w:rPr>
            </w:pPr>
          </w:p>
        </w:tc>
        <w:tc>
          <w:tcPr>
            <w:tcW w:w="5454" w:type="dxa"/>
            <w:tcBorders>
              <w:top w:val="single" w:sz="4" w:space="0" w:color="000000"/>
              <w:left w:val="single" w:sz="4" w:space="0" w:color="000000"/>
              <w:bottom w:val="single" w:sz="4" w:space="0" w:color="000000"/>
            </w:tcBorders>
            <w:vAlign w:val="center"/>
          </w:tcPr>
          <w:p w:rsidR="00E97FC2" w:rsidRDefault="00E97FC2" w:rsidP="00E94892">
            <w:r>
              <w:rPr>
                <w:sz w:val="22"/>
                <w:szCs w:val="22"/>
              </w:rPr>
              <w:t>стендов</w:t>
            </w: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sz w:val="22"/>
                <w:szCs w:val="22"/>
              </w:rPr>
              <w:t>шт.</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pPr>
            <w:r>
              <w:rPr>
                <w:rFonts w:eastAsia="PMingLiU"/>
                <w:sz w:val="22"/>
                <w:szCs w:val="22"/>
              </w:rPr>
              <w:t>1</w:t>
            </w:r>
          </w:p>
        </w:tc>
        <w:tc>
          <w:tcPr>
            <w:tcW w:w="998" w:type="dxa"/>
            <w:gridSpan w:val="3"/>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18</w:t>
            </w:r>
          </w:p>
        </w:tc>
        <w:tc>
          <w:tcPr>
            <w:tcW w:w="1389" w:type="dxa"/>
            <w:tcBorders>
              <w:top w:val="single" w:sz="4" w:space="0" w:color="000000"/>
              <w:left w:val="single" w:sz="4" w:space="0" w:color="000000"/>
              <w:bottom w:val="single" w:sz="4" w:space="0" w:color="000000"/>
              <w:right w:val="single" w:sz="4" w:space="0" w:color="000000"/>
            </w:tcBorders>
            <w:vAlign w:val="center"/>
          </w:tcPr>
          <w:p w:rsidR="00E97FC2" w:rsidRDefault="00E97FC2" w:rsidP="00E94892">
            <w:pPr>
              <w:jc w:val="center"/>
            </w:pPr>
            <w:r w:rsidRPr="0067347D">
              <w:rPr>
                <w:sz w:val="22"/>
                <w:szCs w:val="22"/>
              </w:rPr>
              <w:t>9</w:t>
            </w:r>
          </w:p>
        </w:tc>
      </w:tr>
      <w:tr w:rsidR="00E97FC2" w:rsidTr="00E94892">
        <w:trPr>
          <w:trHeight w:hRule="exact" w:val="893"/>
        </w:trPr>
        <w:tc>
          <w:tcPr>
            <w:tcW w:w="386" w:type="dxa"/>
            <w:vMerge/>
            <w:tcBorders>
              <w:left w:val="single" w:sz="4" w:space="0" w:color="000000"/>
            </w:tcBorders>
          </w:tcPr>
          <w:p w:rsidR="00E97FC2" w:rsidRDefault="00E97FC2" w:rsidP="00E94892">
            <w:pPr>
              <w:widowControl w:val="0"/>
              <w:snapToGrid w:val="0"/>
              <w:spacing w:line="360" w:lineRule="atLeast"/>
              <w:jc w:val="center"/>
              <w:rPr>
                <w:rFonts w:eastAsia="PMingLiU"/>
              </w:rPr>
            </w:pPr>
          </w:p>
        </w:tc>
        <w:tc>
          <w:tcPr>
            <w:tcW w:w="5454" w:type="dxa"/>
            <w:tcBorders>
              <w:top w:val="single" w:sz="4" w:space="0" w:color="000000"/>
              <w:left w:val="single" w:sz="4" w:space="0" w:color="000000"/>
              <w:bottom w:val="single" w:sz="4" w:space="0" w:color="000000"/>
            </w:tcBorders>
            <w:vAlign w:val="center"/>
          </w:tcPr>
          <w:p w:rsidR="00E97FC2" w:rsidRDefault="00E97FC2" w:rsidP="00E94892">
            <w:r>
              <w:rPr>
                <w:sz w:val="22"/>
                <w:szCs w:val="22"/>
              </w:rPr>
              <w:t>плакатов</w:t>
            </w: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шт.</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2</w:t>
            </w:r>
          </w:p>
        </w:tc>
        <w:tc>
          <w:tcPr>
            <w:tcW w:w="998" w:type="dxa"/>
            <w:gridSpan w:val="3"/>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18</w:t>
            </w:r>
          </w:p>
        </w:tc>
        <w:tc>
          <w:tcPr>
            <w:tcW w:w="1389" w:type="dxa"/>
            <w:tcBorders>
              <w:top w:val="single" w:sz="4" w:space="0" w:color="000000"/>
              <w:left w:val="single" w:sz="4" w:space="0" w:color="000000"/>
              <w:bottom w:val="single" w:sz="4" w:space="0" w:color="000000"/>
              <w:right w:val="single" w:sz="4" w:space="0" w:color="000000"/>
            </w:tcBorders>
            <w:vAlign w:val="center"/>
          </w:tcPr>
          <w:p w:rsidR="00E97FC2" w:rsidRDefault="00E97FC2" w:rsidP="00E94892">
            <w:pPr>
              <w:jc w:val="center"/>
            </w:pPr>
            <w:r>
              <w:rPr>
                <w:sz w:val="22"/>
                <w:szCs w:val="22"/>
              </w:rPr>
              <w:t>7</w:t>
            </w:r>
          </w:p>
          <w:p w:rsidR="00E97FC2" w:rsidRDefault="00E97FC2" w:rsidP="00E94892">
            <w:pPr>
              <w:jc w:val="center"/>
            </w:pPr>
            <w:r>
              <w:rPr>
                <w:sz w:val="22"/>
                <w:szCs w:val="22"/>
              </w:rPr>
              <w:t>10</w:t>
            </w:r>
          </w:p>
        </w:tc>
      </w:tr>
      <w:tr w:rsidR="00E97FC2" w:rsidTr="00E94892">
        <w:trPr>
          <w:trHeight w:hRule="exact" w:val="1549"/>
        </w:trPr>
        <w:tc>
          <w:tcPr>
            <w:tcW w:w="386" w:type="dxa"/>
            <w:vMerge/>
            <w:tcBorders>
              <w:left w:val="single" w:sz="4" w:space="0" w:color="000000"/>
              <w:bottom w:val="single" w:sz="4" w:space="0" w:color="000000"/>
            </w:tcBorders>
          </w:tcPr>
          <w:p w:rsidR="00E97FC2" w:rsidRDefault="00E97FC2" w:rsidP="00E94892">
            <w:pPr>
              <w:widowControl w:val="0"/>
              <w:snapToGrid w:val="0"/>
              <w:spacing w:line="360" w:lineRule="atLeast"/>
              <w:jc w:val="center"/>
              <w:rPr>
                <w:rFonts w:eastAsia="PMingLiU"/>
              </w:rPr>
            </w:pPr>
          </w:p>
        </w:tc>
        <w:tc>
          <w:tcPr>
            <w:tcW w:w="5454" w:type="dxa"/>
            <w:tcBorders>
              <w:top w:val="single" w:sz="4" w:space="0" w:color="000000"/>
              <w:left w:val="single" w:sz="4" w:space="0" w:color="000000"/>
              <w:bottom w:val="single" w:sz="4" w:space="0" w:color="000000"/>
            </w:tcBorders>
            <w:vAlign w:val="center"/>
          </w:tcPr>
          <w:p w:rsidR="00E97FC2" w:rsidRDefault="00E97FC2" w:rsidP="00E94892">
            <w:r>
              <w:rPr>
                <w:sz w:val="22"/>
                <w:szCs w:val="22"/>
              </w:rPr>
              <w:t>аншлагов</w:t>
            </w: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шт.</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rFonts w:eastAsia="PMingLiU"/>
                <w:sz w:val="22"/>
                <w:szCs w:val="22"/>
              </w:rPr>
              <w:t>8</w:t>
            </w:r>
          </w:p>
        </w:tc>
        <w:tc>
          <w:tcPr>
            <w:tcW w:w="998" w:type="dxa"/>
            <w:gridSpan w:val="3"/>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5</w:t>
            </w:r>
          </w:p>
          <w:p w:rsidR="00E97FC2" w:rsidRDefault="00E97FC2" w:rsidP="00E94892">
            <w:pPr>
              <w:jc w:val="center"/>
            </w:pPr>
            <w:r>
              <w:rPr>
                <w:sz w:val="22"/>
                <w:szCs w:val="22"/>
              </w:rPr>
              <w:t>9</w:t>
            </w:r>
          </w:p>
          <w:p w:rsidR="00E97FC2" w:rsidRDefault="00E97FC2" w:rsidP="00E94892">
            <w:pPr>
              <w:jc w:val="center"/>
            </w:pPr>
            <w:r>
              <w:rPr>
                <w:sz w:val="22"/>
                <w:szCs w:val="22"/>
              </w:rPr>
              <w:t>15</w:t>
            </w:r>
          </w:p>
          <w:p w:rsidR="00E97FC2" w:rsidRDefault="00E97FC2" w:rsidP="00E94892">
            <w:pPr>
              <w:jc w:val="center"/>
            </w:pPr>
            <w:r>
              <w:rPr>
                <w:sz w:val="22"/>
                <w:szCs w:val="22"/>
              </w:rPr>
              <w:t>17</w:t>
            </w:r>
          </w:p>
          <w:p w:rsidR="00E97FC2" w:rsidRDefault="00E97FC2" w:rsidP="00E94892">
            <w:pPr>
              <w:jc w:val="center"/>
            </w:pPr>
            <w:r>
              <w:rPr>
                <w:sz w:val="22"/>
                <w:szCs w:val="22"/>
              </w:rPr>
              <w:t>19</w:t>
            </w:r>
          </w:p>
          <w:p w:rsidR="00E97FC2" w:rsidRDefault="00E97FC2" w:rsidP="00E94892">
            <w:pPr>
              <w:jc w:val="center"/>
            </w:pPr>
            <w:r>
              <w:rPr>
                <w:sz w:val="22"/>
                <w:szCs w:val="22"/>
              </w:rPr>
              <w:t>25</w:t>
            </w:r>
          </w:p>
          <w:p w:rsidR="00E97FC2" w:rsidRDefault="00E97FC2" w:rsidP="00E94892">
            <w:pPr>
              <w:jc w:val="center"/>
            </w:pPr>
          </w:p>
        </w:tc>
        <w:tc>
          <w:tcPr>
            <w:tcW w:w="1389" w:type="dxa"/>
            <w:tcBorders>
              <w:top w:val="single" w:sz="4" w:space="0" w:color="000000"/>
              <w:left w:val="single" w:sz="4" w:space="0" w:color="000000"/>
              <w:bottom w:val="single" w:sz="4" w:space="0" w:color="000000"/>
              <w:right w:val="single" w:sz="4" w:space="0" w:color="000000"/>
            </w:tcBorders>
            <w:vAlign w:val="center"/>
          </w:tcPr>
          <w:p w:rsidR="00E97FC2" w:rsidRDefault="00E97FC2" w:rsidP="00E94892">
            <w:pPr>
              <w:jc w:val="center"/>
            </w:pPr>
            <w:r>
              <w:rPr>
                <w:sz w:val="22"/>
                <w:szCs w:val="22"/>
              </w:rPr>
              <w:t>16</w:t>
            </w:r>
          </w:p>
          <w:p w:rsidR="00E97FC2" w:rsidRDefault="00E97FC2" w:rsidP="00E94892">
            <w:pPr>
              <w:jc w:val="center"/>
            </w:pPr>
            <w:r>
              <w:rPr>
                <w:sz w:val="22"/>
                <w:szCs w:val="22"/>
              </w:rPr>
              <w:t>22</w:t>
            </w:r>
          </w:p>
          <w:p w:rsidR="00E97FC2" w:rsidRDefault="00E97FC2" w:rsidP="00E94892">
            <w:pPr>
              <w:jc w:val="center"/>
            </w:pPr>
            <w:r>
              <w:rPr>
                <w:sz w:val="22"/>
                <w:szCs w:val="22"/>
              </w:rPr>
              <w:t>12</w:t>
            </w:r>
          </w:p>
          <w:p w:rsidR="00E97FC2" w:rsidRDefault="00E97FC2" w:rsidP="00E94892">
            <w:pPr>
              <w:jc w:val="center"/>
            </w:pPr>
            <w:r>
              <w:rPr>
                <w:sz w:val="22"/>
                <w:szCs w:val="22"/>
              </w:rPr>
              <w:t>11, 15</w:t>
            </w:r>
          </w:p>
          <w:p w:rsidR="00E97FC2" w:rsidRDefault="00E97FC2" w:rsidP="00E94892">
            <w:pPr>
              <w:jc w:val="center"/>
            </w:pPr>
            <w:r>
              <w:rPr>
                <w:sz w:val="22"/>
                <w:szCs w:val="22"/>
              </w:rPr>
              <w:t>7, 12</w:t>
            </w:r>
          </w:p>
          <w:p w:rsidR="00E97FC2" w:rsidRDefault="00E97FC2" w:rsidP="00E94892">
            <w:pPr>
              <w:jc w:val="center"/>
            </w:pPr>
            <w:r>
              <w:rPr>
                <w:sz w:val="22"/>
                <w:szCs w:val="22"/>
              </w:rPr>
              <w:t>17</w:t>
            </w:r>
          </w:p>
        </w:tc>
      </w:tr>
      <w:tr w:rsidR="00E97FC2" w:rsidTr="00E94892">
        <w:trPr>
          <w:trHeight w:hRule="exact" w:val="1543"/>
        </w:trPr>
        <w:tc>
          <w:tcPr>
            <w:tcW w:w="386" w:type="dxa"/>
            <w:tcBorders>
              <w:top w:val="single" w:sz="4" w:space="0" w:color="000000"/>
              <w:left w:val="single" w:sz="4" w:space="0" w:color="000000"/>
              <w:bottom w:val="single" w:sz="4" w:space="0" w:color="000000"/>
            </w:tcBorders>
          </w:tcPr>
          <w:p w:rsidR="00E97FC2" w:rsidRDefault="00E97FC2" w:rsidP="00E94892">
            <w:pPr>
              <w:widowControl w:val="0"/>
              <w:spacing w:line="120" w:lineRule="atLeast"/>
              <w:jc w:val="center"/>
            </w:pPr>
            <w:r>
              <w:rPr>
                <w:rFonts w:eastAsia="PMingLiU"/>
                <w:sz w:val="22"/>
                <w:szCs w:val="22"/>
              </w:rPr>
              <w:t>1.2.</w:t>
            </w:r>
          </w:p>
        </w:tc>
        <w:tc>
          <w:tcPr>
            <w:tcW w:w="5454" w:type="dxa"/>
            <w:tcBorders>
              <w:top w:val="single" w:sz="4" w:space="0" w:color="000000"/>
              <w:left w:val="single" w:sz="4" w:space="0" w:color="000000"/>
              <w:bottom w:val="single" w:sz="4" w:space="0" w:color="000000"/>
            </w:tcBorders>
          </w:tcPr>
          <w:p w:rsidR="00E97FC2" w:rsidRDefault="00E97FC2" w:rsidP="00E94892">
            <w:pPr>
              <w:suppressAutoHyphens/>
              <w:jc w:val="both"/>
            </w:pPr>
            <w:r>
              <w:rPr>
                <w:sz w:val="22"/>
                <w:szCs w:val="22"/>
              </w:rPr>
              <w:t xml:space="preserve">Благоустройство зон отдыха граждан, пребывающих в лесах в соответствии со статьей 11 </w:t>
            </w:r>
            <w:r w:rsidRPr="00E94892">
              <w:rPr>
                <w:sz w:val="22"/>
                <w:szCs w:val="22"/>
              </w:rPr>
              <w:t>ЛК РФ</w:t>
            </w: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sz w:val="22"/>
                <w:szCs w:val="22"/>
              </w:rPr>
              <w:t>шт.</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pPr>
            <w:r>
              <w:rPr>
                <w:rFonts w:eastAsia="PMingLiU"/>
                <w:sz w:val="22"/>
                <w:szCs w:val="22"/>
              </w:rPr>
              <w:t>9</w:t>
            </w:r>
          </w:p>
        </w:tc>
        <w:tc>
          <w:tcPr>
            <w:tcW w:w="998" w:type="dxa"/>
            <w:gridSpan w:val="3"/>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8</w:t>
            </w:r>
          </w:p>
          <w:p w:rsidR="00E97FC2" w:rsidRDefault="00E97FC2" w:rsidP="00E94892">
            <w:pPr>
              <w:jc w:val="center"/>
            </w:pPr>
            <w:r>
              <w:rPr>
                <w:sz w:val="22"/>
                <w:szCs w:val="22"/>
              </w:rPr>
              <w:t>9</w:t>
            </w:r>
          </w:p>
          <w:p w:rsidR="00E97FC2" w:rsidRDefault="00E97FC2" w:rsidP="00E94892">
            <w:pPr>
              <w:jc w:val="center"/>
            </w:pPr>
            <w:r>
              <w:rPr>
                <w:sz w:val="22"/>
                <w:szCs w:val="22"/>
              </w:rPr>
              <w:t>13</w:t>
            </w:r>
          </w:p>
          <w:p w:rsidR="00E97FC2" w:rsidRDefault="00E97FC2" w:rsidP="00E94892">
            <w:pPr>
              <w:jc w:val="center"/>
            </w:pPr>
            <w:r>
              <w:rPr>
                <w:sz w:val="22"/>
                <w:szCs w:val="22"/>
              </w:rPr>
              <w:t>14</w:t>
            </w:r>
          </w:p>
          <w:p w:rsidR="00E97FC2" w:rsidRDefault="00E97FC2" w:rsidP="00E94892">
            <w:pPr>
              <w:jc w:val="center"/>
            </w:pPr>
            <w:r>
              <w:rPr>
                <w:sz w:val="22"/>
                <w:szCs w:val="22"/>
              </w:rPr>
              <w:t>19</w:t>
            </w:r>
          </w:p>
          <w:p w:rsidR="00E97FC2" w:rsidRDefault="00E97FC2" w:rsidP="00E94892">
            <w:pPr>
              <w:jc w:val="center"/>
            </w:pPr>
            <w:r>
              <w:rPr>
                <w:sz w:val="22"/>
                <w:szCs w:val="22"/>
              </w:rPr>
              <w:t>22</w:t>
            </w:r>
          </w:p>
        </w:tc>
        <w:tc>
          <w:tcPr>
            <w:tcW w:w="1389" w:type="dxa"/>
            <w:tcBorders>
              <w:top w:val="single" w:sz="4" w:space="0" w:color="000000"/>
              <w:left w:val="single" w:sz="4" w:space="0" w:color="000000"/>
              <w:bottom w:val="single" w:sz="4" w:space="0" w:color="000000"/>
              <w:right w:val="single" w:sz="4" w:space="0" w:color="000000"/>
            </w:tcBorders>
            <w:vAlign w:val="center"/>
          </w:tcPr>
          <w:p w:rsidR="00E97FC2" w:rsidRPr="006E496A" w:rsidRDefault="00E97FC2" w:rsidP="00E94892">
            <w:pPr>
              <w:jc w:val="center"/>
            </w:pPr>
            <w:r>
              <w:rPr>
                <w:sz w:val="22"/>
                <w:szCs w:val="22"/>
              </w:rPr>
              <w:t>5</w:t>
            </w:r>
          </w:p>
          <w:p w:rsidR="00E97FC2" w:rsidRPr="006E496A" w:rsidRDefault="00E97FC2" w:rsidP="00E94892">
            <w:pPr>
              <w:jc w:val="center"/>
            </w:pPr>
            <w:r>
              <w:rPr>
                <w:sz w:val="22"/>
                <w:szCs w:val="22"/>
              </w:rPr>
              <w:t>21</w:t>
            </w:r>
          </w:p>
          <w:p w:rsidR="00E97FC2" w:rsidRPr="006E496A" w:rsidRDefault="00E97FC2" w:rsidP="00E94892">
            <w:pPr>
              <w:jc w:val="center"/>
            </w:pPr>
            <w:r>
              <w:rPr>
                <w:sz w:val="22"/>
                <w:szCs w:val="22"/>
              </w:rPr>
              <w:t>25</w:t>
            </w:r>
          </w:p>
          <w:p w:rsidR="00E97FC2" w:rsidRPr="006E496A" w:rsidRDefault="00E97FC2" w:rsidP="00E94892">
            <w:pPr>
              <w:jc w:val="center"/>
            </w:pPr>
            <w:r>
              <w:rPr>
                <w:sz w:val="22"/>
                <w:szCs w:val="22"/>
              </w:rPr>
              <w:t>12, 17, 19, 20</w:t>
            </w:r>
          </w:p>
          <w:p w:rsidR="00E97FC2" w:rsidRPr="006E496A" w:rsidRDefault="00E97FC2" w:rsidP="00E94892">
            <w:pPr>
              <w:jc w:val="center"/>
            </w:pPr>
            <w:r>
              <w:rPr>
                <w:sz w:val="22"/>
                <w:szCs w:val="22"/>
              </w:rPr>
              <w:t>23</w:t>
            </w:r>
          </w:p>
          <w:p w:rsidR="00E97FC2" w:rsidRPr="006E496A" w:rsidRDefault="00E97FC2" w:rsidP="00E94892">
            <w:pPr>
              <w:jc w:val="center"/>
            </w:pPr>
            <w:r w:rsidRPr="006E496A">
              <w:rPr>
                <w:sz w:val="22"/>
                <w:szCs w:val="22"/>
              </w:rPr>
              <w:t>25</w:t>
            </w:r>
          </w:p>
        </w:tc>
      </w:tr>
      <w:tr w:rsidR="00E97FC2" w:rsidTr="00E94892">
        <w:trPr>
          <w:trHeight w:val="227"/>
        </w:trPr>
        <w:tc>
          <w:tcPr>
            <w:tcW w:w="386" w:type="dxa"/>
            <w:tcBorders>
              <w:top w:val="single" w:sz="4" w:space="0" w:color="000000"/>
              <w:left w:val="single" w:sz="4" w:space="0" w:color="000000"/>
              <w:bottom w:val="single" w:sz="4" w:space="0" w:color="000000"/>
            </w:tcBorders>
          </w:tcPr>
          <w:p w:rsidR="00E97FC2" w:rsidRPr="00555901" w:rsidRDefault="00E97FC2" w:rsidP="00E94892">
            <w:pPr>
              <w:autoSpaceDE w:val="0"/>
              <w:jc w:val="center"/>
              <w:rPr>
                <w:bCs/>
              </w:rPr>
            </w:pPr>
            <w:r w:rsidRPr="00555901">
              <w:rPr>
                <w:bCs/>
                <w:iCs/>
                <w:spacing w:val="20"/>
                <w:sz w:val="22"/>
                <w:szCs w:val="22"/>
              </w:rPr>
              <w:t>2.</w:t>
            </w:r>
          </w:p>
        </w:tc>
        <w:tc>
          <w:tcPr>
            <w:tcW w:w="8974" w:type="dxa"/>
            <w:gridSpan w:val="7"/>
            <w:tcBorders>
              <w:top w:val="single" w:sz="4" w:space="0" w:color="000000"/>
              <w:left w:val="single" w:sz="4" w:space="0" w:color="000000"/>
              <w:bottom w:val="single" w:sz="4" w:space="0" w:color="000000"/>
              <w:right w:val="single" w:sz="4" w:space="0" w:color="000000"/>
            </w:tcBorders>
          </w:tcPr>
          <w:p w:rsidR="00E97FC2" w:rsidRDefault="00E97FC2" w:rsidP="00E94892">
            <w:pPr>
              <w:autoSpaceDE w:val="0"/>
            </w:pPr>
            <w:r>
              <w:rPr>
                <w:bCs/>
                <w:sz w:val="22"/>
                <w:szCs w:val="22"/>
              </w:rPr>
              <w:t>Мероприятия по ограничению распространения лесных пожаров:</w:t>
            </w:r>
          </w:p>
        </w:tc>
      </w:tr>
      <w:tr w:rsidR="00E97FC2" w:rsidTr="00E94892">
        <w:trPr>
          <w:trHeight w:val="664"/>
        </w:trPr>
        <w:tc>
          <w:tcPr>
            <w:tcW w:w="386" w:type="dxa"/>
            <w:tcBorders>
              <w:top w:val="single" w:sz="4" w:space="0" w:color="000000"/>
              <w:left w:val="single" w:sz="4" w:space="0" w:color="000000"/>
              <w:bottom w:val="single" w:sz="4" w:space="0" w:color="000000"/>
            </w:tcBorders>
          </w:tcPr>
          <w:p w:rsidR="00E97FC2" w:rsidRDefault="00E97FC2" w:rsidP="00E94892">
            <w:pPr>
              <w:jc w:val="center"/>
            </w:pPr>
            <w:r>
              <w:rPr>
                <w:rFonts w:eastAsia="PMingLiU"/>
                <w:sz w:val="22"/>
                <w:szCs w:val="22"/>
              </w:rPr>
              <w:t>2.1.</w:t>
            </w:r>
          </w:p>
        </w:tc>
        <w:tc>
          <w:tcPr>
            <w:tcW w:w="5454" w:type="dxa"/>
            <w:tcBorders>
              <w:top w:val="single" w:sz="4" w:space="0" w:color="000000"/>
              <w:left w:val="single" w:sz="4" w:space="0" w:color="000000"/>
              <w:bottom w:val="single" w:sz="4" w:space="0" w:color="000000"/>
            </w:tcBorders>
          </w:tcPr>
          <w:p w:rsidR="00E97FC2" w:rsidRPr="00DE3330" w:rsidRDefault="00E97FC2" w:rsidP="00E94892">
            <w:pPr>
              <w:autoSpaceDE w:val="0"/>
              <w:rPr>
                <w:bCs/>
              </w:rPr>
            </w:pPr>
            <w:r w:rsidRPr="00DE3330">
              <w:rPr>
                <w:bCs/>
                <w:sz w:val="22"/>
                <w:szCs w:val="22"/>
              </w:rPr>
              <w:t>Прочистка существующих противопожарных минерализованных полос и их обновление</w:t>
            </w:r>
          </w:p>
          <w:p w:rsidR="00E97FC2" w:rsidRDefault="00E97FC2" w:rsidP="00E94892">
            <w:pPr>
              <w:suppressAutoHyphens/>
              <w:jc w:val="both"/>
            </w:pP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rPr>
                <w:rFonts w:eastAsia="PMingLiU"/>
              </w:rPr>
            </w:pPr>
            <w:r>
              <w:rPr>
                <w:sz w:val="22"/>
                <w:szCs w:val="22"/>
              </w:rPr>
              <w:t>км</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100</w:t>
            </w:r>
          </w:p>
        </w:tc>
        <w:tc>
          <w:tcPr>
            <w:tcW w:w="2387" w:type="dxa"/>
            <w:gridSpan w:val="4"/>
            <w:tcBorders>
              <w:top w:val="single" w:sz="4" w:space="0" w:color="000000"/>
              <w:left w:val="single" w:sz="4" w:space="0" w:color="000000"/>
              <w:bottom w:val="single" w:sz="4" w:space="0" w:color="000000"/>
              <w:right w:val="single" w:sz="4" w:space="0" w:color="000000"/>
            </w:tcBorders>
            <w:vAlign w:val="center"/>
          </w:tcPr>
          <w:p w:rsidR="00E97FC2" w:rsidRDefault="00E97FC2" w:rsidP="00E94892">
            <w:pPr>
              <w:jc w:val="center"/>
              <w:textAlignment w:val="baseline"/>
            </w:pPr>
            <w:r w:rsidRPr="00707E1E">
              <w:rPr>
                <w:sz w:val="22"/>
                <w:szCs w:val="22"/>
              </w:rPr>
              <w:t>по факту</w:t>
            </w:r>
          </w:p>
        </w:tc>
      </w:tr>
      <w:tr w:rsidR="00E97FC2" w:rsidTr="00E94892">
        <w:trPr>
          <w:trHeight w:val="397"/>
        </w:trPr>
        <w:tc>
          <w:tcPr>
            <w:tcW w:w="386" w:type="dxa"/>
            <w:tcBorders>
              <w:top w:val="single" w:sz="4" w:space="0" w:color="000000"/>
              <w:left w:val="single" w:sz="4" w:space="0" w:color="000000"/>
              <w:bottom w:val="single" w:sz="4" w:space="0" w:color="000000"/>
            </w:tcBorders>
            <w:vAlign w:val="center"/>
          </w:tcPr>
          <w:p w:rsidR="00E97FC2" w:rsidRDefault="00E97FC2" w:rsidP="00E94892">
            <w:pPr>
              <w:rPr>
                <w:rFonts w:eastAsia="PMingLiU"/>
              </w:rPr>
            </w:pPr>
            <w:r>
              <w:rPr>
                <w:rFonts w:eastAsia="PMingLiU"/>
                <w:sz w:val="22"/>
                <w:szCs w:val="22"/>
              </w:rPr>
              <w:t>2.2.</w:t>
            </w:r>
          </w:p>
        </w:tc>
        <w:tc>
          <w:tcPr>
            <w:tcW w:w="5454" w:type="dxa"/>
            <w:tcBorders>
              <w:top w:val="single" w:sz="4" w:space="0" w:color="000000"/>
              <w:left w:val="single" w:sz="4" w:space="0" w:color="000000"/>
              <w:bottom w:val="single" w:sz="4" w:space="0" w:color="000000"/>
            </w:tcBorders>
            <w:vAlign w:val="center"/>
          </w:tcPr>
          <w:p w:rsidR="00E97FC2" w:rsidRPr="00DE3330" w:rsidRDefault="00E97FC2" w:rsidP="00E94892">
            <w:pPr>
              <w:autoSpaceDE w:val="0"/>
              <w:rPr>
                <w:bCs/>
              </w:rPr>
            </w:pPr>
            <w:r>
              <w:rPr>
                <w:sz w:val="22"/>
                <w:szCs w:val="22"/>
              </w:rPr>
              <w:t>Устройство противопожарных минерализованных полос</w:t>
            </w: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км</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10</w:t>
            </w:r>
          </w:p>
        </w:tc>
        <w:tc>
          <w:tcPr>
            <w:tcW w:w="2387" w:type="dxa"/>
            <w:gridSpan w:val="4"/>
            <w:tcBorders>
              <w:top w:val="single" w:sz="4" w:space="0" w:color="000000"/>
              <w:left w:val="single" w:sz="4" w:space="0" w:color="000000"/>
              <w:bottom w:val="single" w:sz="4" w:space="0" w:color="000000"/>
              <w:right w:val="single" w:sz="4" w:space="0" w:color="000000"/>
            </w:tcBorders>
            <w:vAlign w:val="center"/>
          </w:tcPr>
          <w:p w:rsidR="00E97FC2" w:rsidRPr="00707E1E" w:rsidRDefault="00E97FC2" w:rsidP="00E94892">
            <w:pPr>
              <w:jc w:val="center"/>
              <w:textAlignment w:val="baseline"/>
            </w:pPr>
            <w:r>
              <w:rPr>
                <w:sz w:val="22"/>
                <w:szCs w:val="22"/>
              </w:rPr>
              <w:t>все кварталы</w:t>
            </w:r>
          </w:p>
        </w:tc>
      </w:tr>
      <w:tr w:rsidR="00E97FC2" w:rsidTr="00E94892">
        <w:trPr>
          <w:trHeight w:val="397"/>
        </w:trPr>
        <w:tc>
          <w:tcPr>
            <w:tcW w:w="386" w:type="dxa"/>
            <w:tcBorders>
              <w:top w:val="single" w:sz="4" w:space="0" w:color="000000"/>
              <w:left w:val="single" w:sz="4" w:space="0" w:color="000000"/>
              <w:bottom w:val="single" w:sz="4" w:space="0" w:color="000000"/>
            </w:tcBorders>
            <w:vAlign w:val="center"/>
          </w:tcPr>
          <w:p w:rsidR="00E97FC2" w:rsidRDefault="00E97FC2" w:rsidP="00E94892">
            <w:pPr>
              <w:rPr>
                <w:rFonts w:eastAsia="PMingLiU"/>
              </w:rPr>
            </w:pPr>
            <w:r>
              <w:rPr>
                <w:rFonts w:eastAsia="PMingLiU"/>
                <w:sz w:val="22"/>
                <w:szCs w:val="22"/>
              </w:rPr>
              <w:t>2.3.</w:t>
            </w:r>
          </w:p>
        </w:tc>
        <w:tc>
          <w:tcPr>
            <w:tcW w:w="5454" w:type="dxa"/>
            <w:tcBorders>
              <w:top w:val="single" w:sz="4" w:space="0" w:color="000000"/>
              <w:left w:val="single" w:sz="4" w:space="0" w:color="000000"/>
              <w:bottom w:val="single" w:sz="4" w:space="0" w:color="000000"/>
            </w:tcBorders>
            <w:vAlign w:val="center"/>
          </w:tcPr>
          <w:p w:rsidR="00E97FC2" w:rsidRDefault="00E97FC2" w:rsidP="00E94892">
            <w:pPr>
              <w:autoSpaceDE w:val="0"/>
            </w:pPr>
            <w:r>
              <w:rPr>
                <w:sz w:val="22"/>
                <w:szCs w:val="22"/>
              </w:rPr>
              <w:t>Устройство подъездных путей для проезда пожарной техники</w:t>
            </w:r>
          </w:p>
        </w:tc>
        <w:tc>
          <w:tcPr>
            <w:tcW w:w="455" w:type="dxa"/>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км</w:t>
            </w:r>
          </w:p>
        </w:tc>
        <w:tc>
          <w:tcPr>
            <w:tcW w:w="678" w:type="dxa"/>
            <w:tcBorders>
              <w:top w:val="single" w:sz="4" w:space="0" w:color="000000"/>
              <w:left w:val="single" w:sz="4" w:space="0" w:color="000000"/>
              <w:bottom w:val="single" w:sz="4" w:space="0" w:color="000000"/>
            </w:tcBorders>
            <w:vAlign w:val="center"/>
          </w:tcPr>
          <w:p w:rsidR="00E97FC2" w:rsidRDefault="00E97FC2" w:rsidP="00E94892">
            <w:pPr>
              <w:jc w:val="center"/>
            </w:pPr>
            <w:r>
              <w:rPr>
                <w:sz w:val="22"/>
                <w:szCs w:val="22"/>
              </w:rPr>
              <w:t>1</w:t>
            </w:r>
          </w:p>
        </w:tc>
        <w:tc>
          <w:tcPr>
            <w:tcW w:w="983" w:type="dxa"/>
            <w:tcBorders>
              <w:top w:val="single" w:sz="4" w:space="0" w:color="000000"/>
              <w:left w:val="single" w:sz="4" w:space="0" w:color="000000"/>
              <w:bottom w:val="single" w:sz="4" w:space="0" w:color="000000"/>
              <w:right w:val="single" w:sz="4" w:space="0" w:color="000000"/>
            </w:tcBorders>
            <w:vAlign w:val="center"/>
          </w:tcPr>
          <w:p w:rsidR="00E97FC2" w:rsidRDefault="00E97FC2" w:rsidP="00E94892">
            <w:pPr>
              <w:jc w:val="center"/>
              <w:textAlignment w:val="baseline"/>
            </w:pPr>
            <w:r>
              <w:rPr>
                <w:sz w:val="22"/>
                <w:szCs w:val="22"/>
              </w:rPr>
              <w:t>23</w:t>
            </w:r>
          </w:p>
        </w:tc>
        <w:tc>
          <w:tcPr>
            <w:tcW w:w="1404" w:type="dxa"/>
            <w:gridSpan w:val="3"/>
            <w:tcBorders>
              <w:top w:val="single" w:sz="4" w:space="0" w:color="000000"/>
              <w:left w:val="single" w:sz="4" w:space="0" w:color="000000"/>
              <w:bottom w:val="single" w:sz="4" w:space="0" w:color="000000"/>
              <w:right w:val="single" w:sz="4" w:space="0" w:color="000000"/>
            </w:tcBorders>
            <w:vAlign w:val="center"/>
          </w:tcPr>
          <w:p w:rsidR="00E97FC2" w:rsidRDefault="00E97FC2" w:rsidP="00E94892">
            <w:pPr>
              <w:jc w:val="center"/>
              <w:textAlignment w:val="baseline"/>
            </w:pPr>
            <w:r>
              <w:rPr>
                <w:sz w:val="22"/>
                <w:szCs w:val="22"/>
              </w:rPr>
              <w:t>6, 13</w:t>
            </w:r>
          </w:p>
        </w:tc>
      </w:tr>
    </w:tbl>
    <w:p w:rsidR="00E97FC2" w:rsidRDefault="00E97FC2" w:rsidP="002A1A88">
      <w:pPr>
        <w:jc w:val="center"/>
        <w:rPr>
          <w:rStyle w:val="FontStyle188"/>
          <w:bCs/>
          <w:i w:val="0"/>
          <w:iCs/>
          <w:color w:val="000000"/>
          <w:sz w:val="28"/>
          <w:szCs w:val="28"/>
        </w:rPr>
      </w:pPr>
    </w:p>
    <w:p w:rsidR="00E97FC2" w:rsidRPr="00E01EE9" w:rsidRDefault="00E97FC2" w:rsidP="001D487F">
      <w:pPr>
        <w:ind w:firstLine="709"/>
        <w:jc w:val="both"/>
        <w:rPr>
          <w:rStyle w:val="FontStyle188"/>
          <w:b w:val="0"/>
          <w:bCs/>
          <w:i w:val="0"/>
          <w:iCs/>
          <w:sz w:val="28"/>
          <w:szCs w:val="28"/>
        </w:rPr>
      </w:pPr>
      <w:r w:rsidRPr="001D487F">
        <w:rPr>
          <w:sz w:val="28"/>
          <w:szCs w:val="28"/>
        </w:rPr>
        <w:t xml:space="preserve">Нормативы наличия и потребности в пожарной технике, оборудовании, снаряжении и инвентаре на территории городских лесов </w:t>
      </w:r>
      <w:r w:rsidRPr="001D487F">
        <w:rPr>
          <w:color w:val="000000"/>
          <w:sz w:val="28"/>
          <w:szCs w:val="28"/>
        </w:rPr>
        <w:t>города Каменска-Уральского</w:t>
      </w:r>
      <w:r w:rsidRPr="001D487F">
        <w:rPr>
          <w:sz w:val="28"/>
          <w:szCs w:val="28"/>
        </w:rPr>
        <w:t xml:space="preserve"> при использовании лесов в рекреационных целях приведены в Таблице </w:t>
      </w:r>
      <w:r w:rsidRPr="00E01EE9">
        <w:rPr>
          <w:sz w:val="28"/>
          <w:szCs w:val="28"/>
        </w:rPr>
        <w:t>41.</w:t>
      </w:r>
    </w:p>
    <w:p w:rsidR="00E97FC2" w:rsidRPr="00E01EE9" w:rsidRDefault="00E97FC2" w:rsidP="00004E4D">
      <w:pPr>
        <w:pStyle w:val="Style97"/>
        <w:widowControl/>
        <w:spacing w:line="341" w:lineRule="exact"/>
        <w:ind w:firstLine="0"/>
        <w:jc w:val="right"/>
        <w:rPr>
          <w:rStyle w:val="FontStyle188"/>
          <w:b w:val="0"/>
          <w:bCs/>
          <w:i w:val="0"/>
          <w:iCs/>
          <w:sz w:val="28"/>
          <w:szCs w:val="28"/>
        </w:rPr>
      </w:pPr>
      <w:r w:rsidRPr="00E01EE9">
        <w:rPr>
          <w:rStyle w:val="FontStyle188"/>
          <w:b w:val="0"/>
          <w:bCs/>
          <w:i w:val="0"/>
          <w:iCs/>
          <w:sz w:val="28"/>
          <w:szCs w:val="28"/>
        </w:rPr>
        <w:t>Таблица 41</w:t>
      </w:r>
    </w:p>
    <w:p w:rsidR="00E97FC2" w:rsidRPr="00770B84" w:rsidRDefault="00E97FC2" w:rsidP="00004E4D">
      <w:pPr>
        <w:pStyle w:val="Style97"/>
        <w:widowControl/>
        <w:spacing w:line="341" w:lineRule="exact"/>
        <w:ind w:firstLine="0"/>
        <w:jc w:val="right"/>
        <w:rPr>
          <w:rStyle w:val="FontStyle196"/>
          <w:b/>
          <w:color w:val="000000"/>
          <w:sz w:val="28"/>
          <w:szCs w:val="28"/>
        </w:rPr>
      </w:pPr>
    </w:p>
    <w:p w:rsidR="00E97FC2" w:rsidRDefault="00E97FC2" w:rsidP="002A1A88">
      <w:pPr>
        <w:jc w:val="center"/>
        <w:rPr>
          <w:sz w:val="28"/>
          <w:szCs w:val="28"/>
        </w:rPr>
      </w:pPr>
      <w:r w:rsidRPr="009D330E">
        <w:rPr>
          <w:sz w:val="28"/>
          <w:szCs w:val="28"/>
        </w:rPr>
        <w:t xml:space="preserve">Нормативы наличия и потребности в пожарной технике, оборудовании, снаряжении и инвентаре на территории городских лесов </w:t>
      </w:r>
      <w:r w:rsidRPr="00E94892">
        <w:rPr>
          <w:color w:val="000000"/>
          <w:sz w:val="28"/>
          <w:szCs w:val="28"/>
        </w:rPr>
        <w:t>города Каменска-Уральского</w:t>
      </w:r>
      <w:r w:rsidRPr="00E94892">
        <w:rPr>
          <w:sz w:val="28"/>
          <w:szCs w:val="28"/>
        </w:rPr>
        <w:t xml:space="preserve"> при использовании лесов в рекреацион</w:t>
      </w:r>
      <w:r w:rsidRPr="009D330E">
        <w:rPr>
          <w:sz w:val="28"/>
          <w:szCs w:val="28"/>
        </w:rPr>
        <w:t>ных целях</w:t>
      </w:r>
    </w:p>
    <w:p w:rsidR="00E97FC2" w:rsidRDefault="00E97FC2" w:rsidP="002A1A88">
      <w:pPr>
        <w:jc w:val="center"/>
      </w:pPr>
    </w:p>
    <w:tbl>
      <w:tblPr>
        <w:tblW w:w="9465" w:type="dxa"/>
        <w:tblInd w:w="70" w:type="dxa"/>
        <w:tblLayout w:type="fixed"/>
        <w:tblCellMar>
          <w:left w:w="70" w:type="dxa"/>
          <w:right w:w="70" w:type="dxa"/>
        </w:tblCellMar>
        <w:tblLook w:val="0000"/>
      </w:tblPr>
      <w:tblGrid>
        <w:gridCol w:w="3969"/>
        <w:gridCol w:w="1087"/>
        <w:gridCol w:w="1858"/>
        <w:gridCol w:w="837"/>
        <w:gridCol w:w="1714"/>
      </w:tblGrid>
      <w:tr w:rsidR="00E97FC2" w:rsidTr="00CC5E98">
        <w:trPr>
          <w:cantSplit/>
          <w:tblHeader/>
        </w:trPr>
        <w:tc>
          <w:tcPr>
            <w:tcW w:w="3969"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Наименование</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 xml:space="preserve">Ед. </w:t>
            </w:r>
            <w:r>
              <w:rPr>
                <w:sz w:val="22"/>
                <w:szCs w:val="22"/>
              </w:rPr>
              <w:br/>
              <w:t>изм.</w:t>
            </w:r>
          </w:p>
        </w:tc>
        <w:tc>
          <w:tcPr>
            <w:tcW w:w="1858"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В соответствии с действующими нормативами</w:t>
            </w:r>
          </w:p>
        </w:tc>
        <w:tc>
          <w:tcPr>
            <w:tcW w:w="837" w:type="dxa"/>
            <w:tcBorders>
              <w:top w:val="single" w:sz="4" w:space="0" w:color="000000"/>
              <w:left w:val="single" w:sz="4" w:space="0" w:color="000000"/>
              <w:bottom w:val="single" w:sz="4" w:space="0" w:color="000000"/>
            </w:tcBorders>
            <w:vAlign w:val="center"/>
          </w:tcPr>
          <w:p w:rsidR="00E97FC2" w:rsidRDefault="00E97FC2" w:rsidP="004D1CF0">
            <w:pPr>
              <w:ind w:left="-74" w:right="-67"/>
              <w:jc w:val="center"/>
            </w:pPr>
            <w:r>
              <w:rPr>
                <w:sz w:val="22"/>
                <w:szCs w:val="22"/>
              </w:rPr>
              <w:t>Имеется в наличии</w:t>
            </w:r>
          </w:p>
        </w:tc>
        <w:tc>
          <w:tcPr>
            <w:tcW w:w="1714"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D1CF0">
            <w:pPr>
              <w:ind w:left="-70" w:right="-69"/>
              <w:jc w:val="center"/>
            </w:pPr>
            <w:r>
              <w:rPr>
                <w:sz w:val="22"/>
                <w:szCs w:val="22"/>
              </w:rPr>
              <w:t>Проектируется приобретение, аренда, изготовление</w:t>
            </w:r>
          </w:p>
        </w:tc>
      </w:tr>
      <w:tr w:rsidR="00E97FC2" w:rsidTr="00CC5E98">
        <w:trPr>
          <w:cantSplit/>
          <w:tblHeader/>
        </w:trPr>
        <w:tc>
          <w:tcPr>
            <w:tcW w:w="3969"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 xml:space="preserve">1 </w:t>
            </w:r>
          </w:p>
        </w:tc>
        <w:tc>
          <w:tcPr>
            <w:tcW w:w="1087"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2</w:t>
            </w:r>
          </w:p>
        </w:tc>
        <w:tc>
          <w:tcPr>
            <w:tcW w:w="1858"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3</w:t>
            </w:r>
          </w:p>
        </w:tc>
        <w:tc>
          <w:tcPr>
            <w:tcW w:w="837" w:type="dxa"/>
            <w:tcBorders>
              <w:top w:val="single" w:sz="4" w:space="0" w:color="000000"/>
              <w:left w:val="single" w:sz="4" w:space="0" w:color="000000"/>
              <w:bottom w:val="single" w:sz="4" w:space="0" w:color="000000"/>
            </w:tcBorders>
            <w:vAlign w:val="center"/>
          </w:tcPr>
          <w:p w:rsidR="00E97FC2" w:rsidRDefault="00E97FC2" w:rsidP="004D1CF0">
            <w:pPr>
              <w:ind w:left="-74" w:right="-67"/>
              <w:jc w:val="center"/>
            </w:pPr>
            <w:r>
              <w:rPr>
                <w:sz w:val="22"/>
                <w:szCs w:val="22"/>
              </w:rPr>
              <w:t>4</w:t>
            </w:r>
          </w:p>
        </w:tc>
        <w:tc>
          <w:tcPr>
            <w:tcW w:w="1714"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D1CF0">
            <w:pPr>
              <w:ind w:left="-70" w:right="-69"/>
              <w:jc w:val="center"/>
            </w:pPr>
            <w:r>
              <w:rPr>
                <w:sz w:val="22"/>
                <w:szCs w:val="22"/>
              </w:rPr>
              <w:t>5</w:t>
            </w:r>
          </w:p>
        </w:tc>
      </w:tr>
      <w:tr w:rsidR="00E97FC2" w:rsidTr="00CC5E98">
        <w:trPr>
          <w:cantSplit/>
        </w:trPr>
        <w:tc>
          <w:tcPr>
            <w:tcW w:w="9465" w:type="dxa"/>
            <w:gridSpan w:val="5"/>
            <w:tcBorders>
              <w:top w:val="single" w:sz="4" w:space="0" w:color="000000"/>
              <w:left w:val="single" w:sz="4" w:space="0" w:color="000000"/>
              <w:bottom w:val="single" w:sz="4" w:space="0" w:color="000000"/>
              <w:right w:val="single" w:sz="4" w:space="0" w:color="000000"/>
            </w:tcBorders>
            <w:vAlign w:val="center"/>
          </w:tcPr>
          <w:p w:rsidR="00E97FC2" w:rsidRDefault="00E97FC2" w:rsidP="004D1CF0">
            <w:pPr>
              <w:jc w:val="center"/>
            </w:pPr>
            <w:r>
              <w:rPr>
                <w:sz w:val="22"/>
                <w:szCs w:val="22"/>
              </w:rPr>
              <w:t>Мобильные средства пожаротушения:</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малый лесопатрульный комплекс или легковой автомобиль повышенной проходимости с противопожарным инвентарем</w:t>
            </w:r>
          </w:p>
        </w:tc>
        <w:tc>
          <w:tcPr>
            <w:tcW w:w="1087"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1</w:t>
            </w:r>
          </w:p>
        </w:tc>
        <w:tc>
          <w:tcPr>
            <w:tcW w:w="837" w:type="dxa"/>
            <w:tcBorders>
              <w:top w:val="single" w:sz="4" w:space="0" w:color="000000"/>
              <w:left w:val="single" w:sz="4" w:space="0" w:color="000000"/>
              <w:bottom w:val="single" w:sz="4" w:space="0" w:color="000000"/>
            </w:tcBorders>
            <w:vAlign w:val="center"/>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D1CF0">
            <w:pPr>
              <w:jc w:val="center"/>
            </w:pPr>
            <w:r>
              <w:rPr>
                <w:sz w:val="22"/>
                <w:szCs w:val="22"/>
              </w:rPr>
              <w:t>1</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пожарная мотопомпа с подачей от 100 до 800 л/мин, укомплектованная пожарно-техническим вооружением</w:t>
            </w:r>
          </w:p>
        </w:tc>
        <w:tc>
          <w:tcPr>
            <w:tcW w:w="1087"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1</w:t>
            </w:r>
          </w:p>
        </w:tc>
        <w:tc>
          <w:tcPr>
            <w:tcW w:w="837" w:type="dxa"/>
            <w:tcBorders>
              <w:top w:val="single" w:sz="4" w:space="0" w:color="000000"/>
              <w:left w:val="single" w:sz="4" w:space="0" w:color="000000"/>
              <w:bottom w:val="single" w:sz="4" w:space="0" w:color="000000"/>
            </w:tcBorders>
            <w:vAlign w:val="center"/>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D1CF0">
            <w:pPr>
              <w:jc w:val="center"/>
            </w:pPr>
            <w:r>
              <w:rPr>
                <w:sz w:val="22"/>
                <w:szCs w:val="22"/>
              </w:rPr>
              <w:t>1</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съемные цистерны, резиновые емкости для воды объемом 1000-1500 л</w:t>
            </w:r>
          </w:p>
        </w:tc>
        <w:tc>
          <w:tcPr>
            <w:tcW w:w="1087"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1</w:t>
            </w:r>
          </w:p>
        </w:tc>
        <w:tc>
          <w:tcPr>
            <w:tcW w:w="837" w:type="dxa"/>
            <w:tcBorders>
              <w:top w:val="single" w:sz="4" w:space="0" w:color="000000"/>
              <w:left w:val="single" w:sz="4" w:space="0" w:color="000000"/>
              <w:bottom w:val="single" w:sz="4" w:space="0" w:color="000000"/>
            </w:tcBorders>
            <w:vAlign w:val="center"/>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D1CF0">
            <w:pPr>
              <w:jc w:val="center"/>
            </w:pPr>
            <w:r>
              <w:rPr>
                <w:sz w:val="22"/>
                <w:szCs w:val="22"/>
              </w:rPr>
              <w:t>1</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комплект напорных пожарных рукавов</w:t>
            </w:r>
          </w:p>
        </w:tc>
        <w:tc>
          <w:tcPr>
            <w:tcW w:w="1087"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м</w:t>
            </w:r>
          </w:p>
        </w:tc>
        <w:tc>
          <w:tcPr>
            <w:tcW w:w="1858" w:type="dxa"/>
            <w:tcBorders>
              <w:top w:val="single" w:sz="4" w:space="0" w:color="000000"/>
              <w:left w:val="single" w:sz="4" w:space="0" w:color="000000"/>
              <w:bottom w:val="single" w:sz="4" w:space="0" w:color="000000"/>
            </w:tcBorders>
            <w:vAlign w:val="center"/>
          </w:tcPr>
          <w:p w:rsidR="00E97FC2" w:rsidRDefault="00E97FC2" w:rsidP="004D1CF0">
            <w:pPr>
              <w:jc w:val="center"/>
            </w:pPr>
            <w:r>
              <w:rPr>
                <w:sz w:val="22"/>
                <w:szCs w:val="22"/>
              </w:rPr>
              <w:t>20</w:t>
            </w:r>
          </w:p>
        </w:tc>
        <w:tc>
          <w:tcPr>
            <w:tcW w:w="837" w:type="dxa"/>
            <w:tcBorders>
              <w:top w:val="single" w:sz="4" w:space="0" w:color="000000"/>
              <w:left w:val="single" w:sz="4" w:space="0" w:color="000000"/>
              <w:bottom w:val="single" w:sz="4" w:space="0" w:color="000000"/>
            </w:tcBorders>
            <w:vAlign w:val="center"/>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vAlign w:val="center"/>
          </w:tcPr>
          <w:p w:rsidR="00E97FC2" w:rsidRDefault="00E97FC2" w:rsidP="004D1CF0">
            <w:pPr>
              <w:jc w:val="center"/>
            </w:pPr>
            <w:r>
              <w:rPr>
                <w:sz w:val="22"/>
                <w:szCs w:val="22"/>
              </w:rPr>
              <w:t>20</w:t>
            </w:r>
          </w:p>
        </w:tc>
      </w:tr>
      <w:tr w:rsidR="00E97FC2" w:rsidTr="00CC5E98">
        <w:trPr>
          <w:cantSplit/>
          <w:trHeight w:val="173"/>
        </w:trPr>
        <w:tc>
          <w:tcPr>
            <w:tcW w:w="9465" w:type="dxa"/>
            <w:gridSpan w:val="5"/>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Пожарный инструмент</w:t>
            </w:r>
          </w:p>
        </w:tc>
      </w:tr>
      <w:tr w:rsidR="00E97FC2" w:rsidTr="00CC5E98">
        <w:trPr>
          <w:cantSplit/>
          <w:trHeight w:val="173"/>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воздуходувки</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2</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sidRPr="00117B72">
              <w:rPr>
                <w:sz w:val="22"/>
                <w:szCs w:val="22"/>
              </w:rPr>
              <w:t>1</w:t>
            </w:r>
          </w:p>
        </w:tc>
      </w:tr>
      <w:tr w:rsidR="00E97FC2" w:rsidTr="00CC5E98">
        <w:trPr>
          <w:cantSplit/>
          <w:trHeight w:val="173"/>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бензопилы</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2</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2</w:t>
            </w:r>
          </w:p>
        </w:tc>
      </w:tr>
      <w:tr w:rsidR="00E97FC2" w:rsidTr="00CC5E98">
        <w:trPr>
          <w:cantSplit/>
          <w:trHeight w:val="173"/>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xml:space="preserve">- ранцевые лесные опрыскиватели </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7</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7</w:t>
            </w:r>
          </w:p>
        </w:tc>
      </w:tr>
      <w:tr w:rsidR="00E97FC2" w:rsidTr="00CC5E98">
        <w:trPr>
          <w:cantSplit/>
          <w:trHeight w:val="173"/>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топоры</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5</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5</w:t>
            </w:r>
          </w:p>
        </w:tc>
      </w:tr>
      <w:tr w:rsidR="00E97FC2" w:rsidTr="00CC5E98">
        <w:trPr>
          <w:cantSplit/>
          <w:trHeight w:val="173"/>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лопаты</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10</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10</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xml:space="preserve">- емкости для доставки воды объемом </w:t>
            </w:r>
            <w:r>
              <w:rPr>
                <w:sz w:val="22"/>
                <w:szCs w:val="22"/>
              </w:rPr>
              <w:br/>
              <w:t>10-15 л</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5</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5</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suppressAutoHyphens/>
              <w:jc w:val="both"/>
            </w:pPr>
            <w:r>
              <w:rPr>
                <w:sz w:val="22"/>
                <w:szCs w:val="22"/>
              </w:rPr>
              <w:t>- бидоны или канистры для питьевой воды</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3</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3</w:t>
            </w:r>
          </w:p>
        </w:tc>
      </w:tr>
      <w:tr w:rsidR="00E97FC2" w:rsidTr="00CC5E98">
        <w:trPr>
          <w:cantSplit/>
        </w:trPr>
        <w:tc>
          <w:tcPr>
            <w:tcW w:w="9465" w:type="dxa"/>
            <w:gridSpan w:val="5"/>
            <w:tcBorders>
              <w:top w:val="single" w:sz="4" w:space="0" w:color="000000"/>
              <w:left w:val="single" w:sz="4" w:space="0" w:color="000000"/>
              <w:bottom w:val="single" w:sz="4" w:space="0" w:color="000000"/>
              <w:right w:val="single" w:sz="4" w:space="0" w:color="000000"/>
            </w:tcBorders>
            <w:vAlign w:val="center"/>
          </w:tcPr>
          <w:p w:rsidR="00E97FC2" w:rsidRDefault="00E97FC2" w:rsidP="004D1CF0">
            <w:pPr>
              <w:jc w:val="center"/>
            </w:pPr>
            <w:r>
              <w:rPr>
                <w:sz w:val="22"/>
                <w:szCs w:val="22"/>
              </w:rPr>
              <w:t>Системы связи и оповещения</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r>
              <w:rPr>
                <w:sz w:val="22"/>
                <w:szCs w:val="22"/>
              </w:rPr>
              <w:t>- электромегафоны</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1</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1</w:t>
            </w:r>
          </w:p>
        </w:tc>
      </w:tr>
      <w:tr w:rsidR="00E97FC2" w:rsidTr="00CC5E98">
        <w:trPr>
          <w:cantSplit/>
        </w:trPr>
        <w:tc>
          <w:tcPr>
            <w:tcW w:w="9465" w:type="dxa"/>
            <w:gridSpan w:val="5"/>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Средства индивидуальной защиты пожарных и граждан при пожаре</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дежурная спецодежда (защитные каски, защитные очки, средства защиты органов дыхания и зрения, плащи из огнеупорной ткани, энцефалитные костюмы, сапоги кирзовые (ботинки), брезентовые рукавицы)</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комплект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 xml:space="preserve">по числу лиц, участвующих в мероприятиях по недопущению распространения лесных </w:t>
            </w:r>
          </w:p>
          <w:p w:rsidR="00E97FC2" w:rsidRDefault="00E97FC2" w:rsidP="004D1CF0">
            <w:pPr>
              <w:jc w:val="center"/>
            </w:pPr>
            <w:r>
              <w:rPr>
                <w:sz w:val="22"/>
                <w:szCs w:val="22"/>
              </w:rPr>
              <w:t>пожаров</w:t>
            </w:r>
          </w:p>
          <w:p w:rsidR="00E97FC2" w:rsidRDefault="00E97FC2" w:rsidP="004D1CF0">
            <w:pPr>
              <w:jc w:val="center"/>
            </w:pP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 xml:space="preserve">по числу лиц, участвующих в мероприятиях по недопущению распространения лесных </w:t>
            </w:r>
          </w:p>
          <w:p w:rsidR="00E97FC2" w:rsidRDefault="00E97FC2" w:rsidP="004D1CF0">
            <w:pPr>
              <w:jc w:val="center"/>
            </w:pPr>
            <w:r>
              <w:rPr>
                <w:sz w:val="22"/>
                <w:szCs w:val="22"/>
              </w:rPr>
              <w:t>пожаров</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r>
              <w:rPr>
                <w:sz w:val="22"/>
                <w:szCs w:val="22"/>
              </w:rPr>
              <w:t>- аптечка первой помощи</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комплект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по 1 на каждые 5 человек, участвующих в мероприятиях по тушению и недопущению распространения лесных пожаров</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по 1 на каждые 5 человек, участвующих в мероприятиях по тушению и недопущению распространения лесных пожаров</w:t>
            </w:r>
          </w:p>
        </w:tc>
      </w:tr>
      <w:tr w:rsidR="00E97FC2" w:rsidTr="00CC5E98">
        <w:trPr>
          <w:cantSplit/>
          <w:trHeight w:val="1920"/>
        </w:trPr>
        <w:tc>
          <w:tcPr>
            <w:tcW w:w="3969" w:type="dxa"/>
            <w:tcBorders>
              <w:top w:val="single" w:sz="4" w:space="0" w:color="000000"/>
              <w:left w:val="single" w:sz="4" w:space="0" w:color="000000"/>
              <w:bottom w:val="single" w:sz="4" w:space="0" w:color="000000"/>
            </w:tcBorders>
          </w:tcPr>
          <w:p w:rsidR="00E97FC2" w:rsidRDefault="00E97FC2" w:rsidP="004D1CF0">
            <w:r>
              <w:rPr>
                <w:sz w:val="22"/>
                <w:szCs w:val="22"/>
              </w:rPr>
              <w:t>- индивидуальные перевязочные пакеты</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комплект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по числу лиц, участвующих в мероприятиях по тушению и недопущению распространения лесных пожаров</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по числу лиц, участвующих в мероприятиях по тушению и недопущению распространения лесных пожаров</w:t>
            </w:r>
          </w:p>
        </w:tc>
      </w:tr>
      <w:tr w:rsidR="00E97FC2" w:rsidTr="00CC5E98">
        <w:trPr>
          <w:cantSplit/>
        </w:trPr>
        <w:tc>
          <w:tcPr>
            <w:tcW w:w="9465" w:type="dxa"/>
            <w:gridSpan w:val="5"/>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На каждом транспортном средстве:</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топор</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1</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1</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лом обыкновенный</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1</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1</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ведро (или емкость для доставки воды 10-15 л)</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1</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1</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pPr>
              <w:jc w:val="both"/>
            </w:pPr>
            <w:r>
              <w:rPr>
                <w:sz w:val="22"/>
                <w:szCs w:val="22"/>
              </w:rPr>
              <w:t>- огнетушитель</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1</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1</w:t>
            </w:r>
          </w:p>
        </w:tc>
      </w:tr>
      <w:tr w:rsidR="00E97FC2" w:rsidTr="00CC5E98">
        <w:trPr>
          <w:cantSplit/>
        </w:trPr>
        <w:tc>
          <w:tcPr>
            <w:tcW w:w="9465" w:type="dxa"/>
            <w:gridSpan w:val="5"/>
            <w:tcBorders>
              <w:top w:val="single" w:sz="4" w:space="0" w:color="000000"/>
              <w:left w:val="single" w:sz="4" w:space="0" w:color="000000"/>
              <w:bottom w:val="single" w:sz="4" w:space="0" w:color="000000"/>
              <w:right w:val="single" w:sz="4" w:space="0" w:color="000000"/>
            </w:tcBorders>
            <w:vAlign w:val="center"/>
          </w:tcPr>
          <w:p w:rsidR="00E97FC2" w:rsidRDefault="00E97FC2" w:rsidP="004D1CF0">
            <w:pPr>
              <w:ind w:left="-70" w:right="-69"/>
              <w:jc w:val="center"/>
            </w:pPr>
            <w:r>
              <w:rPr>
                <w:sz w:val="22"/>
                <w:szCs w:val="22"/>
              </w:rPr>
              <w:t>На каждой лесосеке, находящейся в разработке, а также верхнем складе предусматриваются:</w:t>
            </w:r>
          </w:p>
        </w:tc>
      </w:tr>
      <w:tr w:rsidR="00E97FC2" w:rsidTr="00CC5E98">
        <w:trPr>
          <w:cantSplit/>
          <w:trHeight w:val="55"/>
        </w:trPr>
        <w:tc>
          <w:tcPr>
            <w:tcW w:w="3969" w:type="dxa"/>
            <w:tcBorders>
              <w:top w:val="single" w:sz="4" w:space="0" w:color="000000"/>
              <w:left w:val="single" w:sz="4" w:space="0" w:color="000000"/>
              <w:bottom w:val="single" w:sz="4" w:space="0" w:color="000000"/>
            </w:tcBorders>
          </w:tcPr>
          <w:p w:rsidR="00E97FC2" w:rsidRDefault="00E97FC2" w:rsidP="004D1CF0">
            <w:pPr>
              <w:spacing w:line="240" w:lineRule="atLeast"/>
            </w:pPr>
            <w:r>
              <w:rPr>
                <w:sz w:val="22"/>
                <w:szCs w:val="22"/>
              </w:rPr>
              <w:t>- штыковая лопата</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3</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3</w:t>
            </w:r>
          </w:p>
        </w:tc>
      </w:tr>
      <w:tr w:rsidR="00E97FC2" w:rsidTr="00CC5E98">
        <w:trPr>
          <w:cantSplit/>
          <w:trHeight w:val="55"/>
        </w:trPr>
        <w:tc>
          <w:tcPr>
            <w:tcW w:w="3969" w:type="dxa"/>
            <w:tcBorders>
              <w:top w:val="single" w:sz="4" w:space="0" w:color="000000"/>
              <w:left w:val="single" w:sz="4" w:space="0" w:color="000000"/>
              <w:bottom w:val="single" w:sz="4" w:space="0" w:color="000000"/>
            </w:tcBorders>
          </w:tcPr>
          <w:p w:rsidR="00E97FC2" w:rsidRDefault="00E97FC2" w:rsidP="004D1CF0">
            <w:r>
              <w:rPr>
                <w:sz w:val="22"/>
                <w:szCs w:val="22"/>
              </w:rPr>
              <w:t>- ведро (или емкость для доставки воды 10-15 л)</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2</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2</w:t>
            </w:r>
          </w:p>
        </w:tc>
      </w:tr>
      <w:tr w:rsidR="00E97FC2" w:rsidTr="00CC5E98">
        <w:trPr>
          <w:cantSplit/>
        </w:trPr>
        <w:tc>
          <w:tcPr>
            <w:tcW w:w="3969" w:type="dxa"/>
            <w:tcBorders>
              <w:top w:val="single" w:sz="4" w:space="0" w:color="000000"/>
              <w:left w:val="single" w:sz="4" w:space="0" w:color="000000"/>
              <w:bottom w:val="single" w:sz="4" w:space="0" w:color="000000"/>
            </w:tcBorders>
          </w:tcPr>
          <w:p w:rsidR="00E97FC2" w:rsidRDefault="00E97FC2" w:rsidP="004D1CF0">
            <w:r>
              <w:rPr>
                <w:sz w:val="22"/>
                <w:szCs w:val="22"/>
              </w:rPr>
              <w:t>- ранцевый лесной огнетушитель</w:t>
            </w:r>
          </w:p>
        </w:tc>
        <w:tc>
          <w:tcPr>
            <w:tcW w:w="1087"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шт.</w:t>
            </w:r>
          </w:p>
        </w:tc>
        <w:tc>
          <w:tcPr>
            <w:tcW w:w="1858" w:type="dxa"/>
            <w:tcBorders>
              <w:top w:val="single" w:sz="4" w:space="0" w:color="000000"/>
              <w:left w:val="single" w:sz="4" w:space="0" w:color="000000"/>
              <w:bottom w:val="single" w:sz="4" w:space="0" w:color="000000"/>
            </w:tcBorders>
          </w:tcPr>
          <w:p w:rsidR="00E97FC2" w:rsidRDefault="00E97FC2" w:rsidP="004D1CF0">
            <w:pPr>
              <w:jc w:val="center"/>
            </w:pPr>
            <w:r>
              <w:rPr>
                <w:sz w:val="22"/>
                <w:szCs w:val="22"/>
              </w:rPr>
              <w:t>3</w:t>
            </w:r>
          </w:p>
        </w:tc>
        <w:tc>
          <w:tcPr>
            <w:tcW w:w="837" w:type="dxa"/>
            <w:tcBorders>
              <w:top w:val="single" w:sz="4" w:space="0" w:color="000000"/>
              <w:left w:val="single" w:sz="4" w:space="0" w:color="000000"/>
              <w:bottom w:val="single" w:sz="4" w:space="0" w:color="000000"/>
            </w:tcBorders>
          </w:tcPr>
          <w:p w:rsidR="00E97FC2" w:rsidRDefault="00E97FC2" w:rsidP="004D1CF0">
            <w:pPr>
              <w:snapToGrid w:val="0"/>
              <w:jc w:val="center"/>
            </w:pPr>
            <w:r>
              <w:rPr>
                <w:sz w:val="22"/>
                <w:szCs w:val="22"/>
              </w:rPr>
              <w:t>-</w:t>
            </w:r>
          </w:p>
        </w:tc>
        <w:tc>
          <w:tcPr>
            <w:tcW w:w="1714" w:type="dxa"/>
            <w:tcBorders>
              <w:top w:val="single" w:sz="4" w:space="0" w:color="000000"/>
              <w:left w:val="single" w:sz="4" w:space="0" w:color="000000"/>
              <w:bottom w:val="single" w:sz="4" w:space="0" w:color="000000"/>
              <w:right w:val="single" w:sz="4" w:space="0" w:color="000000"/>
            </w:tcBorders>
          </w:tcPr>
          <w:p w:rsidR="00E97FC2" w:rsidRDefault="00E97FC2" w:rsidP="004D1CF0">
            <w:pPr>
              <w:jc w:val="center"/>
            </w:pPr>
            <w:r>
              <w:rPr>
                <w:sz w:val="22"/>
                <w:szCs w:val="22"/>
              </w:rPr>
              <w:t>3</w:t>
            </w:r>
          </w:p>
        </w:tc>
      </w:tr>
    </w:tbl>
    <w:p w:rsidR="00E97FC2" w:rsidRDefault="00E97FC2" w:rsidP="004C1977">
      <w:pPr>
        <w:ind w:firstLine="720"/>
        <w:jc w:val="both"/>
      </w:pPr>
      <w:r>
        <w:rPr>
          <w:rStyle w:val="FontStyle195"/>
          <w:sz w:val="22"/>
          <w:szCs w:val="22"/>
        </w:rPr>
        <w:t xml:space="preserve">Примечание: нормы наличия средств предупреждения и тушения лесных пожаров при использовании лесов приведены согласно приказу Министерства природных ресурсов и экологии </w:t>
      </w:r>
      <w:r w:rsidRPr="001D487F">
        <w:rPr>
          <w:rStyle w:val="FontStyle195"/>
          <w:sz w:val="22"/>
          <w:szCs w:val="22"/>
        </w:rPr>
        <w:t>Российской Федерации</w:t>
      </w:r>
      <w:r>
        <w:rPr>
          <w:rStyle w:val="FontStyle195"/>
          <w:sz w:val="22"/>
          <w:szCs w:val="22"/>
        </w:rPr>
        <w:t xml:space="preserve"> от 28.03.2014 № 161 « 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w:t>
      </w:r>
    </w:p>
    <w:p w:rsidR="00E97FC2" w:rsidRDefault="00E97FC2" w:rsidP="00ED0987">
      <w:pPr>
        <w:pStyle w:val="BodyText"/>
        <w:suppressAutoHyphens/>
        <w:spacing w:after="0"/>
        <w:ind w:firstLine="709"/>
        <w:jc w:val="both"/>
        <w:outlineLvl w:val="2"/>
        <w:rPr>
          <w:rStyle w:val="FontStyle188"/>
          <w:bCs/>
          <w:i w:val="0"/>
          <w:iCs/>
          <w:color w:val="000000"/>
          <w:sz w:val="28"/>
          <w:szCs w:val="28"/>
        </w:rPr>
      </w:pPr>
    </w:p>
    <w:p w:rsidR="00E97FC2" w:rsidRDefault="00E97FC2" w:rsidP="00CE4BD0">
      <w:pPr>
        <w:autoSpaceDE w:val="0"/>
        <w:autoSpaceDN w:val="0"/>
        <w:adjustRightInd w:val="0"/>
        <w:jc w:val="center"/>
        <w:rPr>
          <w:b/>
          <w:bCs/>
          <w:sz w:val="28"/>
          <w:szCs w:val="28"/>
        </w:rPr>
      </w:pPr>
      <w:r w:rsidRPr="00AE557E">
        <w:rPr>
          <w:rStyle w:val="FontStyle188"/>
          <w:bCs/>
          <w:i w:val="0"/>
          <w:iCs/>
          <w:color w:val="000000"/>
          <w:sz w:val="28"/>
          <w:szCs w:val="28"/>
        </w:rPr>
        <w:t>2.17.2</w:t>
      </w:r>
      <w:r w:rsidRPr="00AE557E">
        <w:rPr>
          <w:rStyle w:val="FontStyle188"/>
          <w:bCs/>
          <w:iCs/>
          <w:color w:val="000000"/>
          <w:sz w:val="28"/>
          <w:szCs w:val="28"/>
        </w:rPr>
        <w:t xml:space="preserve">. </w:t>
      </w:r>
      <w:r w:rsidRPr="00AE557E">
        <w:rPr>
          <w:rStyle w:val="FontStyle192"/>
          <w:bCs/>
          <w:color w:val="000000"/>
          <w:sz w:val="28"/>
          <w:szCs w:val="28"/>
        </w:rPr>
        <w:t xml:space="preserve">Требования </w:t>
      </w:r>
      <w:r>
        <w:rPr>
          <w:b/>
          <w:bCs/>
          <w:sz w:val="28"/>
          <w:szCs w:val="28"/>
        </w:rPr>
        <w:t>к охране, защите и воспроизводству лесов</w:t>
      </w:r>
    </w:p>
    <w:p w:rsidR="00E97FC2" w:rsidRPr="00AE557E" w:rsidRDefault="00E97FC2" w:rsidP="00CE4BD0">
      <w:pPr>
        <w:pStyle w:val="BodyText"/>
        <w:suppressAutoHyphens/>
        <w:spacing w:after="0"/>
        <w:ind w:firstLine="709"/>
        <w:jc w:val="center"/>
        <w:outlineLvl w:val="2"/>
      </w:pPr>
    </w:p>
    <w:p w:rsidR="00E97FC2" w:rsidRPr="00645606" w:rsidRDefault="00E97FC2" w:rsidP="00645606">
      <w:pPr>
        <w:pStyle w:val="headertext"/>
        <w:shd w:val="clear" w:color="auto" w:fill="FFFFFF"/>
        <w:suppressAutoHyphens/>
        <w:spacing w:before="0" w:beforeAutospacing="0" w:after="0" w:afterAutospacing="0" w:line="288" w:lineRule="atLeast"/>
        <w:ind w:firstLine="709"/>
        <w:jc w:val="both"/>
        <w:textAlignment w:val="baseline"/>
        <w:rPr>
          <w:color w:val="000000"/>
          <w:spacing w:val="2"/>
          <w:sz w:val="28"/>
          <w:szCs w:val="28"/>
        </w:rPr>
      </w:pPr>
      <w:r w:rsidRPr="00AE557E">
        <w:rPr>
          <w:color w:val="000000"/>
          <w:spacing w:val="2"/>
          <w:sz w:val="28"/>
          <w:szCs w:val="28"/>
          <w:shd w:val="clear" w:color="auto" w:fill="FFFFFF"/>
        </w:rPr>
        <w:t>Санитарно-оздоровительные мероприятия имеют своей целью улучшение санитарного состояния лесных насаждений, уменьшение угрозы распространения вредных организмов, обеспечение лесными насаждениями своих целевых функций, а также снижение ущерба от воздействия неблагоприятных факторов.</w:t>
      </w:r>
      <w:r w:rsidRPr="001D487F">
        <w:rPr>
          <w:color w:val="000000"/>
          <w:sz w:val="28"/>
          <w:szCs w:val="28"/>
        </w:rPr>
        <w:t>Такие мероприятия планируются</w:t>
      </w:r>
      <w:r w:rsidRPr="00AE557E">
        <w:rPr>
          <w:color w:val="000000"/>
          <w:sz w:val="28"/>
          <w:szCs w:val="28"/>
        </w:rPr>
        <w:t xml:space="preserve"> в соответствии с </w:t>
      </w:r>
      <w:r w:rsidRPr="001D487F">
        <w:rPr>
          <w:color w:val="000000"/>
          <w:sz w:val="28"/>
          <w:szCs w:val="28"/>
        </w:rPr>
        <w:t>постановлением Правительства Российской Федерации</w:t>
      </w:r>
      <w:r>
        <w:rPr>
          <w:color w:val="000000"/>
          <w:sz w:val="28"/>
          <w:szCs w:val="28"/>
        </w:rPr>
        <w:t xml:space="preserve"> от 20.05.2017 № 607 «О Правилах санитарной безопасности в лесах»</w:t>
      </w:r>
      <w:r w:rsidRPr="00AE557E">
        <w:rPr>
          <w:color w:val="000000"/>
          <w:sz w:val="28"/>
          <w:szCs w:val="28"/>
        </w:rPr>
        <w:t>.</w:t>
      </w:r>
    </w:p>
    <w:p w:rsidR="00E97FC2" w:rsidRPr="00AE557E" w:rsidRDefault="00E97FC2" w:rsidP="00645606">
      <w:pPr>
        <w:suppressAutoHyphens/>
        <w:autoSpaceDE w:val="0"/>
        <w:autoSpaceDN w:val="0"/>
        <w:adjustRightInd w:val="0"/>
        <w:ind w:firstLine="709"/>
        <w:jc w:val="both"/>
        <w:rPr>
          <w:color w:val="000000"/>
          <w:sz w:val="28"/>
        </w:rPr>
      </w:pPr>
      <w:r w:rsidRPr="00AE557E">
        <w:rPr>
          <w:color w:val="000000"/>
          <w:sz w:val="28"/>
        </w:rPr>
        <w:t xml:space="preserve">Защита лесов направлена на выявление в лесах вредителей, болезней леса и предупреждение их распространения, в случае возникновения очаговпораженияэнтомовредителями и болезнями леса </w:t>
      </w:r>
      <w:r>
        <w:rPr>
          <w:color w:val="000000"/>
          <w:sz w:val="28"/>
        </w:rPr>
        <w:t>–</w:t>
      </w:r>
      <w:r w:rsidRPr="00AE557E">
        <w:rPr>
          <w:color w:val="000000"/>
          <w:sz w:val="28"/>
        </w:rPr>
        <w:t xml:space="preserve"> на их локализацию и ликвидацию. </w:t>
      </w:r>
    </w:p>
    <w:p w:rsidR="00E97FC2" w:rsidRPr="00AE557E" w:rsidRDefault="00E97FC2" w:rsidP="00645606">
      <w:pPr>
        <w:suppressAutoHyphens/>
        <w:autoSpaceDE w:val="0"/>
        <w:autoSpaceDN w:val="0"/>
        <w:adjustRightInd w:val="0"/>
        <w:ind w:firstLine="709"/>
        <w:jc w:val="both"/>
        <w:rPr>
          <w:color w:val="000000"/>
          <w:sz w:val="28"/>
        </w:rPr>
      </w:pPr>
      <w:r w:rsidRPr="00AE557E">
        <w:rPr>
          <w:color w:val="000000"/>
          <w:sz w:val="28"/>
        </w:rPr>
        <w:t>В целях обеспечения санитарной безопасности в лесах осуществляются:</w:t>
      </w:r>
    </w:p>
    <w:p w:rsidR="00E97FC2" w:rsidRPr="00AE557E" w:rsidRDefault="00E97FC2" w:rsidP="00645606">
      <w:pPr>
        <w:suppressAutoHyphens/>
        <w:autoSpaceDE w:val="0"/>
        <w:autoSpaceDN w:val="0"/>
        <w:adjustRightInd w:val="0"/>
        <w:ind w:firstLine="709"/>
        <w:jc w:val="both"/>
        <w:rPr>
          <w:color w:val="000000"/>
          <w:sz w:val="28"/>
        </w:rPr>
      </w:pPr>
      <w:r w:rsidRPr="00AE557E">
        <w:rPr>
          <w:color w:val="000000"/>
          <w:sz w:val="28"/>
        </w:rPr>
        <w:t>- лесозащитное районирование (определение зон слабой, средней и сильной лесопатологической угрозы);</w:t>
      </w:r>
    </w:p>
    <w:p w:rsidR="00E97FC2" w:rsidRPr="00AE557E" w:rsidRDefault="00E97FC2" w:rsidP="00645606">
      <w:pPr>
        <w:suppressAutoHyphens/>
        <w:autoSpaceDE w:val="0"/>
        <w:autoSpaceDN w:val="0"/>
        <w:adjustRightInd w:val="0"/>
        <w:ind w:firstLine="709"/>
        <w:jc w:val="both"/>
        <w:rPr>
          <w:color w:val="000000"/>
          <w:sz w:val="28"/>
        </w:rPr>
      </w:pPr>
      <w:r w:rsidRPr="00AE557E">
        <w:rPr>
          <w:color w:val="000000"/>
          <w:sz w:val="28"/>
        </w:rPr>
        <w:t>- лесопатологические обследования и лесопатологический мониторинг;</w:t>
      </w:r>
    </w:p>
    <w:p w:rsidR="00E97FC2" w:rsidRPr="00AE557E" w:rsidRDefault="00E97FC2" w:rsidP="00367440">
      <w:pPr>
        <w:autoSpaceDE w:val="0"/>
        <w:autoSpaceDN w:val="0"/>
        <w:adjustRightInd w:val="0"/>
        <w:ind w:firstLine="709"/>
        <w:jc w:val="both"/>
        <w:rPr>
          <w:color w:val="000000"/>
          <w:sz w:val="28"/>
        </w:rPr>
      </w:pPr>
      <w:r w:rsidRPr="00AE557E">
        <w:rPr>
          <w:color w:val="000000"/>
          <w:sz w:val="28"/>
        </w:rPr>
        <w:t>- авиационные работы и наземные работы по локализации и ликвидации очагов вредных организмов;</w:t>
      </w:r>
    </w:p>
    <w:p w:rsidR="00E97FC2" w:rsidRPr="00AE557E" w:rsidRDefault="00E97FC2" w:rsidP="00645606">
      <w:pPr>
        <w:suppressAutoHyphens/>
        <w:autoSpaceDE w:val="0"/>
        <w:autoSpaceDN w:val="0"/>
        <w:adjustRightInd w:val="0"/>
        <w:ind w:firstLine="709"/>
        <w:jc w:val="both"/>
        <w:rPr>
          <w:color w:val="000000"/>
          <w:sz w:val="28"/>
        </w:rPr>
      </w:pPr>
      <w:r w:rsidRPr="00AE557E">
        <w:rPr>
          <w:color w:val="000000"/>
          <w:sz w:val="28"/>
        </w:rPr>
        <w:t>- санитарно-оздоровительные мероприятия (вырубка погибших и поврежденных лесных насаждений, очистка лесов от захламления, загрязнения и иного негативного воздействия);</w:t>
      </w:r>
    </w:p>
    <w:p w:rsidR="00E97FC2" w:rsidRPr="00AE557E" w:rsidRDefault="00E97FC2" w:rsidP="00645606">
      <w:pPr>
        <w:suppressAutoHyphens/>
        <w:autoSpaceDE w:val="0"/>
        <w:autoSpaceDN w:val="0"/>
        <w:adjustRightInd w:val="0"/>
        <w:ind w:firstLine="709"/>
        <w:jc w:val="both"/>
        <w:rPr>
          <w:color w:val="000000"/>
          <w:sz w:val="28"/>
        </w:rPr>
      </w:pPr>
      <w:r w:rsidRPr="00AE557E">
        <w:rPr>
          <w:color w:val="000000"/>
          <w:sz w:val="28"/>
        </w:rPr>
        <w:t>- установление санитарных требований к использованию лесов.</w:t>
      </w:r>
    </w:p>
    <w:p w:rsidR="00E97FC2" w:rsidRPr="00AE557E" w:rsidRDefault="00E97FC2" w:rsidP="00645606">
      <w:pPr>
        <w:suppressAutoHyphens/>
        <w:ind w:firstLine="709"/>
        <w:jc w:val="both"/>
        <w:rPr>
          <w:color w:val="000000"/>
          <w:sz w:val="28"/>
          <w:szCs w:val="28"/>
        </w:rPr>
      </w:pPr>
      <w:r w:rsidRPr="00AE557E">
        <w:rPr>
          <w:color w:val="000000"/>
          <w:sz w:val="28"/>
          <w:szCs w:val="28"/>
        </w:rPr>
        <w:t>Санитарно-оздоровительными мероприятиями являются вырубка погибших и поврежденных лесных насаждений, очистка лесов от захламления, загрязнения и иного негативного воздействия.</w:t>
      </w:r>
    </w:p>
    <w:p w:rsidR="00E97FC2" w:rsidRPr="00AE557E" w:rsidRDefault="00E97FC2" w:rsidP="00645606">
      <w:pPr>
        <w:suppressAutoHyphens/>
        <w:ind w:firstLine="709"/>
        <w:jc w:val="both"/>
        <w:rPr>
          <w:color w:val="000000"/>
          <w:sz w:val="28"/>
          <w:szCs w:val="28"/>
        </w:rPr>
      </w:pPr>
      <w:r w:rsidRPr="00AE557E">
        <w:rPr>
          <w:color w:val="000000"/>
          <w:sz w:val="28"/>
          <w:szCs w:val="28"/>
        </w:rPr>
        <w:t>Вырубка погибших и поврежденных лесных насаждений осуществляется путем проведения выборочных или сплошных санитарных рубок. Санитарно-оздоровительные мероприятия проводятся по результатам лесопатологического обследования и с учетом требований пожарной безопасности в лесах.</w:t>
      </w:r>
    </w:p>
    <w:p w:rsidR="00E97FC2" w:rsidRPr="00AE557E" w:rsidRDefault="00E97FC2" w:rsidP="00645606">
      <w:pPr>
        <w:suppressAutoHyphens/>
        <w:ind w:firstLine="709"/>
        <w:jc w:val="both"/>
        <w:rPr>
          <w:color w:val="000000"/>
          <w:sz w:val="28"/>
          <w:szCs w:val="28"/>
        </w:rPr>
      </w:pPr>
      <w:r w:rsidRPr="00AE557E">
        <w:rPr>
          <w:color w:val="000000"/>
          <w:sz w:val="28"/>
          <w:szCs w:val="28"/>
        </w:rPr>
        <w:t>Сплошные санитарные рубки лесных насаждений проводятся независимо от их возраста в тех случаях, когда выборочные санитарные рубки не могут обеспечить сохранение жизнеспособности лесных насаждений и выполнение ими в дальнейшем полезных функций.</w:t>
      </w:r>
    </w:p>
    <w:p w:rsidR="00E97FC2" w:rsidRPr="00AE557E" w:rsidRDefault="00E97FC2" w:rsidP="00645606">
      <w:pPr>
        <w:suppressAutoHyphens/>
        <w:ind w:firstLine="709"/>
        <w:jc w:val="both"/>
        <w:rPr>
          <w:color w:val="000000"/>
          <w:sz w:val="28"/>
          <w:szCs w:val="28"/>
        </w:rPr>
      </w:pPr>
      <w:r w:rsidRPr="00AE557E">
        <w:rPr>
          <w:color w:val="000000"/>
          <w:sz w:val="28"/>
          <w:szCs w:val="28"/>
        </w:rPr>
        <w:t xml:space="preserve">При повреждении лесных насаждений в результате негативного воздействия ветра, снега, вод (когда деревья повалены или сломаны ветром, снегом и при подтоплении), а также при наличии в них валежной древесины, осуществляется очистка лесных насаждений от захламленности. В первую очередь очистке подлежат лесные участки, где имеется опасность возникновения лесных пожаров и вспышка массового размножения вредителей и болезней леса. </w:t>
      </w:r>
    </w:p>
    <w:p w:rsidR="00E97FC2" w:rsidRDefault="00E97FC2" w:rsidP="00645606">
      <w:pPr>
        <w:suppressAutoHyphens/>
        <w:ind w:firstLine="720"/>
        <w:jc w:val="both"/>
        <w:rPr>
          <w:color w:val="000000"/>
          <w:sz w:val="28"/>
        </w:rPr>
      </w:pPr>
      <w:r w:rsidRPr="00AE557E">
        <w:rPr>
          <w:color w:val="000000"/>
          <w:sz w:val="28"/>
        </w:rPr>
        <w:t xml:space="preserve">Уборка захламленности (неликвидной древесины и дров), в том числе </w:t>
      </w:r>
      <w:r w:rsidRPr="001D487F">
        <w:rPr>
          <w:color w:val="000000"/>
          <w:sz w:val="28"/>
        </w:rPr>
        <w:t>валеж</w:t>
      </w:r>
      <w:r>
        <w:rPr>
          <w:color w:val="000000"/>
          <w:sz w:val="28"/>
        </w:rPr>
        <w:t>ника</w:t>
      </w:r>
      <w:r w:rsidRPr="00AE557E">
        <w:rPr>
          <w:color w:val="000000"/>
          <w:sz w:val="28"/>
        </w:rPr>
        <w:t xml:space="preserve">, проводится, как правило, одновременно с другими лесохозяйственными мероприятиями – рубками ухода, выборочными и сплошными санитарными рубками. </w:t>
      </w:r>
    </w:p>
    <w:p w:rsidR="00E97FC2" w:rsidRDefault="00E97FC2" w:rsidP="00917E3D">
      <w:pPr>
        <w:suppressAutoHyphens/>
        <w:ind w:firstLine="709"/>
        <w:jc w:val="both"/>
        <w:rPr>
          <w:color w:val="000000"/>
          <w:sz w:val="28"/>
          <w:szCs w:val="28"/>
        </w:rPr>
      </w:pPr>
      <w:r w:rsidRPr="00AE557E">
        <w:rPr>
          <w:color w:val="000000"/>
          <w:sz w:val="28"/>
          <w:szCs w:val="28"/>
        </w:rPr>
        <w:t xml:space="preserve">При проведении  лесоустройства  на  территории </w:t>
      </w:r>
      <w:r>
        <w:rPr>
          <w:color w:val="000000"/>
          <w:sz w:val="28"/>
          <w:szCs w:val="28"/>
        </w:rPr>
        <w:t xml:space="preserve"> городских  </w:t>
      </w:r>
      <w:r w:rsidRPr="00AE557E">
        <w:rPr>
          <w:color w:val="000000"/>
          <w:sz w:val="28"/>
          <w:szCs w:val="28"/>
        </w:rPr>
        <w:t xml:space="preserve">лесов </w:t>
      </w:r>
      <w:r>
        <w:rPr>
          <w:color w:val="000000"/>
          <w:sz w:val="28"/>
          <w:szCs w:val="28"/>
        </w:rPr>
        <w:br/>
        <w:t xml:space="preserve">города </w:t>
      </w:r>
      <w:r w:rsidRPr="001D487F">
        <w:rPr>
          <w:color w:val="000000"/>
          <w:sz w:val="28"/>
          <w:szCs w:val="28"/>
        </w:rPr>
        <w:t>Каменска-Уральского</w:t>
      </w:r>
      <w:r>
        <w:rPr>
          <w:color w:val="000000"/>
          <w:sz w:val="28"/>
          <w:szCs w:val="28"/>
        </w:rPr>
        <w:t xml:space="preserve"> были выявлены участки лесов, имеющие сухостой и захламленность. В качестве отдельного мероприятия уборка неликвидной древесины не проектировалось.</w:t>
      </w:r>
    </w:p>
    <w:p w:rsidR="00E97FC2" w:rsidRPr="000E16AA" w:rsidRDefault="00E97FC2" w:rsidP="00C5402B">
      <w:pPr>
        <w:suppressAutoHyphens/>
        <w:ind w:firstLine="720"/>
        <w:jc w:val="both"/>
        <w:rPr>
          <w:color w:val="000000"/>
          <w:sz w:val="28"/>
          <w:szCs w:val="28"/>
        </w:rPr>
      </w:pPr>
      <w:r w:rsidRPr="009A5C18">
        <w:rPr>
          <w:color w:val="000000"/>
          <w:sz w:val="28"/>
          <w:szCs w:val="28"/>
        </w:rPr>
        <w:t xml:space="preserve">Необходимость включения того или иного участка в план санитарно-оздоровительных мероприятий определяется на основе оценки санитарного состояния лесов с учетом их целевого назначения, категорий защитных </w:t>
      </w:r>
      <w:r w:rsidRPr="000E16AA">
        <w:rPr>
          <w:color w:val="000000"/>
          <w:sz w:val="28"/>
          <w:szCs w:val="28"/>
        </w:rPr>
        <w:t>лесов, зоны лесопатологической угрозы, транспортной доступности, а также с учетом экологической и экономической целесообразности.</w:t>
      </w:r>
    </w:p>
    <w:p w:rsidR="00E97FC2" w:rsidRPr="000E16AA" w:rsidRDefault="00E97FC2" w:rsidP="00C5402B">
      <w:pPr>
        <w:widowControl w:val="0"/>
        <w:suppressAutoHyphens/>
        <w:autoSpaceDE w:val="0"/>
        <w:autoSpaceDN w:val="0"/>
        <w:adjustRightInd w:val="0"/>
        <w:ind w:firstLine="720"/>
        <w:jc w:val="both"/>
        <w:rPr>
          <w:color w:val="000000"/>
          <w:sz w:val="28"/>
          <w:szCs w:val="28"/>
        </w:rPr>
      </w:pPr>
      <w:r w:rsidRPr="004D1CF0">
        <w:rPr>
          <w:color w:val="000000"/>
          <w:sz w:val="28"/>
          <w:szCs w:val="28"/>
        </w:rPr>
        <w:t>В городских лесах</w:t>
      </w:r>
      <w:r>
        <w:rPr>
          <w:color w:val="000000"/>
          <w:sz w:val="28"/>
          <w:szCs w:val="28"/>
        </w:rPr>
        <w:t xml:space="preserve"> города </w:t>
      </w:r>
      <w:r w:rsidRPr="001D487F">
        <w:rPr>
          <w:color w:val="000000"/>
          <w:sz w:val="28"/>
          <w:szCs w:val="28"/>
        </w:rPr>
        <w:t>Каменска-Уральского</w:t>
      </w:r>
      <w:r>
        <w:rPr>
          <w:color w:val="000000"/>
          <w:sz w:val="28"/>
          <w:szCs w:val="28"/>
        </w:rPr>
        <w:t xml:space="preserve"> были выявлены насаждения, в которых запроектирована выборочная санитарная рубка, а также уборка неликвидной древесины</w:t>
      </w:r>
      <w:r w:rsidRPr="000E16AA">
        <w:rPr>
          <w:color w:val="000000"/>
          <w:sz w:val="28"/>
          <w:szCs w:val="28"/>
        </w:rPr>
        <w:t>.</w:t>
      </w:r>
    </w:p>
    <w:p w:rsidR="00E97FC2" w:rsidRPr="00E01EE9" w:rsidRDefault="00E97FC2" w:rsidP="0048139F">
      <w:pPr>
        <w:suppressAutoHyphens/>
        <w:ind w:firstLine="709"/>
        <w:rPr>
          <w:sz w:val="28"/>
          <w:szCs w:val="28"/>
        </w:rPr>
      </w:pPr>
      <w:r w:rsidRPr="00AE557E">
        <w:rPr>
          <w:color w:val="000000"/>
          <w:sz w:val="28"/>
          <w:szCs w:val="28"/>
        </w:rPr>
        <w:t>Нормативы и параметры санитарно-оздоровительных мероприятий</w:t>
      </w:r>
      <w:r>
        <w:rPr>
          <w:color w:val="000000"/>
          <w:sz w:val="28"/>
          <w:szCs w:val="28"/>
        </w:rPr>
        <w:t xml:space="preserve"> приведены в Таблице </w:t>
      </w:r>
      <w:r w:rsidRPr="00E01EE9">
        <w:rPr>
          <w:sz w:val="28"/>
          <w:szCs w:val="28"/>
        </w:rPr>
        <w:t>42.</w:t>
      </w:r>
    </w:p>
    <w:p w:rsidR="00E97FC2" w:rsidRPr="00E01EE9" w:rsidRDefault="00E97FC2" w:rsidP="00C5402B">
      <w:pPr>
        <w:suppressAutoHyphens/>
        <w:ind w:firstLine="709"/>
        <w:jc w:val="right"/>
        <w:rPr>
          <w:sz w:val="28"/>
          <w:szCs w:val="28"/>
        </w:rPr>
      </w:pPr>
      <w:r w:rsidRPr="00E01EE9">
        <w:rPr>
          <w:sz w:val="28"/>
          <w:szCs w:val="28"/>
        </w:rPr>
        <w:t>Таблица 42</w:t>
      </w:r>
    </w:p>
    <w:p w:rsidR="00E97FC2" w:rsidRDefault="00E97FC2" w:rsidP="00C5402B">
      <w:pPr>
        <w:suppressAutoHyphens/>
        <w:ind w:firstLine="709"/>
        <w:jc w:val="right"/>
        <w:rPr>
          <w:color w:val="000000"/>
          <w:sz w:val="28"/>
          <w:szCs w:val="28"/>
        </w:rPr>
      </w:pPr>
    </w:p>
    <w:p w:rsidR="00E97FC2" w:rsidRDefault="00E97FC2" w:rsidP="00C5402B">
      <w:pPr>
        <w:suppressAutoHyphens/>
        <w:ind w:firstLine="709"/>
        <w:jc w:val="center"/>
        <w:rPr>
          <w:color w:val="000000"/>
          <w:sz w:val="28"/>
          <w:szCs w:val="28"/>
        </w:rPr>
      </w:pPr>
      <w:r w:rsidRPr="00AE557E">
        <w:rPr>
          <w:color w:val="000000"/>
          <w:sz w:val="28"/>
          <w:szCs w:val="28"/>
        </w:rPr>
        <w:t>Нормативы и параметры санитарно-оздоровительных мероприятий</w:t>
      </w:r>
    </w:p>
    <w:p w:rsidR="00E97FC2" w:rsidRDefault="00E97FC2" w:rsidP="00C5402B">
      <w:pPr>
        <w:suppressAutoHyphens/>
        <w:ind w:firstLine="709"/>
        <w:jc w:val="center"/>
        <w:rPr>
          <w:color w:val="000000"/>
          <w:sz w:val="28"/>
          <w:szCs w:val="28"/>
        </w:rPr>
      </w:pP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7"/>
        <w:gridCol w:w="2575"/>
        <w:gridCol w:w="455"/>
        <w:gridCol w:w="630"/>
        <w:gridCol w:w="978"/>
        <w:gridCol w:w="1178"/>
        <w:gridCol w:w="1077"/>
        <w:gridCol w:w="1286"/>
        <w:gridCol w:w="782"/>
      </w:tblGrid>
      <w:tr w:rsidR="00E97FC2" w:rsidRPr="00AE557E" w:rsidTr="004E2F84">
        <w:trPr>
          <w:tblHeader/>
          <w:jc w:val="center"/>
        </w:trPr>
        <w:tc>
          <w:tcPr>
            <w:tcW w:w="192" w:type="pct"/>
            <w:vMerge w:val="restart"/>
            <w:tcMar>
              <w:left w:w="28" w:type="dxa"/>
              <w:right w:w="28" w:type="dxa"/>
            </w:tcMar>
            <w:vAlign w:val="center"/>
          </w:tcPr>
          <w:p w:rsidR="00E97FC2" w:rsidRPr="00AE557E" w:rsidRDefault="00E97FC2" w:rsidP="00ED0987">
            <w:pPr>
              <w:keepNext/>
              <w:rPr>
                <w:color w:val="000000"/>
                <w:sz w:val="20"/>
                <w:szCs w:val="20"/>
              </w:rPr>
            </w:pPr>
            <w:r w:rsidRPr="00AE557E">
              <w:rPr>
                <w:color w:val="000000"/>
                <w:sz w:val="20"/>
                <w:szCs w:val="20"/>
              </w:rPr>
              <w:t>№ п/п</w:t>
            </w:r>
          </w:p>
        </w:tc>
        <w:tc>
          <w:tcPr>
            <w:tcW w:w="1382" w:type="pct"/>
            <w:vMerge w:val="restar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Показатели</w:t>
            </w:r>
          </w:p>
        </w:tc>
        <w:tc>
          <w:tcPr>
            <w:tcW w:w="244" w:type="pct"/>
            <w:vMerge w:val="restar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Ед. изм.</w:t>
            </w:r>
          </w:p>
        </w:tc>
        <w:tc>
          <w:tcPr>
            <w:tcW w:w="1495" w:type="pct"/>
            <w:gridSpan w:val="3"/>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Рубка погибших и поврежденных лесных насаждений</w:t>
            </w:r>
          </w:p>
        </w:tc>
        <w:tc>
          <w:tcPr>
            <w:tcW w:w="578" w:type="pct"/>
            <w:vMerge w:val="restart"/>
            <w:tcMar>
              <w:left w:w="28" w:type="dxa"/>
              <w:right w:w="28" w:type="dxa"/>
            </w:tcMar>
            <w:vAlign w:val="center"/>
          </w:tcPr>
          <w:p w:rsidR="00E97FC2" w:rsidRPr="00AE557E" w:rsidRDefault="00E97FC2" w:rsidP="00ED0987">
            <w:pPr>
              <w:keepNext/>
              <w:jc w:val="center"/>
              <w:rPr>
                <w:color w:val="000000"/>
              </w:rPr>
            </w:pPr>
            <w:r>
              <w:rPr>
                <w:color w:val="000000"/>
                <w:sz w:val="22"/>
                <w:szCs w:val="22"/>
              </w:rPr>
              <w:t>Уборка аварийных деревьев</w:t>
            </w:r>
          </w:p>
        </w:tc>
        <w:tc>
          <w:tcPr>
            <w:tcW w:w="690" w:type="pct"/>
            <w:vMerge w:val="restart"/>
            <w:tcMar>
              <w:left w:w="28" w:type="dxa"/>
              <w:right w:w="28" w:type="dxa"/>
            </w:tcMar>
            <w:vAlign w:val="center"/>
          </w:tcPr>
          <w:p w:rsidR="00E97FC2" w:rsidRPr="00AE557E" w:rsidRDefault="00E97FC2" w:rsidP="00ED0987">
            <w:pPr>
              <w:keepNext/>
              <w:jc w:val="center"/>
              <w:rPr>
                <w:color w:val="000000"/>
              </w:rPr>
            </w:pPr>
            <w:r>
              <w:rPr>
                <w:color w:val="000000"/>
                <w:sz w:val="22"/>
                <w:szCs w:val="22"/>
              </w:rPr>
              <w:t>Уборка неликвидной древесины</w:t>
            </w:r>
          </w:p>
        </w:tc>
        <w:tc>
          <w:tcPr>
            <w:tcW w:w="420" w:type="pct"/>
            <w:vMerge w:val="restart"/>
            <w:vAlign w:val="center"/>
          </w:tcPr>
          <w:p w:rsidR="00E97FC2" w:rsidRPr="00AE557E" w:rsidRDefault="00E97FC2" w:rsidP="00BD6412">
            <w:pPr>
              <w:keepNext/>
              <w:jc w:val="center"/>
              <w:rPr>
                <w:color w:val="000000"/>
              </w:rPr>
            </w:pPr>
            <w:r w:rsidRPr="00AE557E">
              <w:rPr>
                <w:color w:val="000000"/>
                <w:sz w:val="22"/>
                <w:szCs w:val="22"/>
              </w:rPr>
              <w:t>Итого</w:t>
            </w:r>
          </w:p>
        </w:tc>
      </w:tr>
      <w:tr w:rsidR="00E97FC2" w:rsidRPr="00AE557E" w:rsidTr="00C5402B">
        <w:trPr>
          <w:tblHeader/>
          <w:jc w:val="center"/>
        </w:trPr>
        <w:tc>
          <w:tcPr>
            <w:tcW w:w="192" w:type="pct"/>
            <w:vMerge/>
            <w:tcMar>
              <w:left w:w="28" w:type="dxa"/>
              <w:right w:w="28" w:type="dxa"/>
            </w:tcMar>
            <w:vAlign w:val="center"/>
          </w:tcPr>
          <w:p w:rsidR="00E97FC2" w:rsidRPr="00AE557E" w:rsidRDefault="00E97FC2" w:rsidP="00ED0987">
            <w:pPr>
              <w:keepNext/>
              <w:rPr>
                <w:color w:val="000000"/>
              </w:rPr>
            </w:pPr>
          </w:p>
        </w:tc>
        <w:tc>
          <w:tcPr>
            <w:tcW w:w="1382" w:type="pct"/>
            <w:vMerge/>
            <w:tcMar>
              <w:left w:w="28" w:type="dxa"/>
              <w:right w:w="28" w:type="dxa"/>
            </w:tcMar>
            <w:vAlign w:val="center"/>
          </w:tcPr>
          <w:p w:rsidR="00E97FC2" w:rsidRPr="00AE557E" w:rsidRDefault="00E97FC2" w:rsidP="00ED0987">
            <w:pPr>
              <w:keepNext/>
              <w:rPr>
                <w:color w:val="000000"/>
              </w:rPr>
            </w:pPr>
          </w:p>
        </w:tc>
        <w:tc>
          <w:tcPr>
            <w:tcW w:w="244" w:type="pct"/>
            <w:vMerge/>
            <w:tcMar>
              <w:left w:w="28" w:type="dxa"/>
              <w:right w:w="28" w:type="dxa"/>
            </w:tcMar>
            <w:vAlign w:val="center"/>
          </w:tcPr>
          <w:p w:rsidR="00E97FC2" w:rsidRPr="00AE557E" w:rsidRDefault="00E97FC2" w:rsidP="00ED0987">
            <w:pPr>
              <w:keepNext/>
              <w:rPr>
                <w:color w:val="000000"/>
              </w:rPr>
            </w:pPr>
          </w:p>
        </w:tc>
        <w:tc>
          <w:tcPr>
            <w:tcW w:w="338" w:type="pct"/>
            <w:vMerge w:val="restar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всего</w:t>
            </w:r>
          </w:p>
        </w:tc>
        <w:tc>
          <w:tcPr>
            <w:tcW w:w="1157" w:type="pct"/>
            <w:gridSpan w:val="2"/>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в том числе</w:t>
            </w:r>
          </w:p>
        </w:tc>
        <w:tc>
          <w:tcPr>
            <w:tcW w:w="578" w:type="pct"/>
            <w:vMerge/>
            <w:tcMar>
              <w:left w:w="28" w:type="dxa"/>
              <w:right w:w="28" w:type="dxa"/>
            </w:tcMar>
            <w:vAlign w:val="center"/>
          </w:tcPr>
          <w:p w:rsidR="00E97FC2" w:rsidRPr="00AE557E" w:rsidRDefault="00E97FC2" w:rsidP="00ED0987">
            <w:pPr>
              <w:keepNext/>
              <w:rPr>
                <w:color w:val="000000"/>
              </w:rPr>
            </w:pPr>
          </w:p>
        </w:tc>
        <w:tc>
          <w:tcPr>
            <w:tcW w:w="690" w:type="pct"/>
            <w:vMerge/>
            <w:tcMar>
              <w:left w:w="28" w:type="dxa"/>
              <w:right w:w="28" w:type="dxa"/>
            </w:tcMar>
            <w:vAlign w:val="center"/>
          </w:tcPr>
          <w:p w:rsidR="00E97FC2" w:rsidRPr="00AE557E" w:rsidRDefault="00E97FC2" w:rsidP="00ED0987">
            <w:pPr>
              <w:keepNext/>
              <w:rPr>
                <w:color w:val="000000"/>
              </w:rPr>
            </w:pPr>
          </w:p>
        </w:tc>
        <w:tc>
          <w:tcPr>
            <w:tcW w:w="420" w:type="pct"/>
            <w:vMerge/>
          </w:tcPr>
          <w:p w:rsidR="00E97FC2" w:rsidRPr="00AE557E" w:rsidRDefault="00E97FC2" w:rsidP="00ED0987">
            <w:pPr>
              <w:keepNext/>
              <w:rPr>
                <w:color w:val="000000"/>
              </w:rPr>
            </w:pPr>
          </w:p>
        </w:tc>
      </w:tr>
      <w:tr w:rsidR="00E97FC2" w:rsidRPr="00AE557E" w:rsidTr="00C5402B">
        <w:trPr>
          <w:tblHeader/>
          <w:jc w:val="center"/>
        </w:trPr>
        <w:tc>
          <w:tcPr>
            <w:tcW w:w="192" w:type="pct"/>
            <w:vMerge/>
            <w:tcMar>
              <w:left w:w="28" w:type="dxa"/>
              <w:right w:w="28" w:type="dxa"/>
            </w:tcMar>
            <w:vAlign w:val="center"/>
          </w:tcPr>
          <w:p w:rsidR="00E97FC2" w:rsidRPr="00AE557E" w:rsidRDefault="00E97FC2" w:rsidP="00ED0987">
            <w:pPr>
              <w:keepNext/>
              <w:rPr>
                <w:color w:val="000000"/>
              </w:rPr>
            </w:pPr>
          </w:p>
        </w:tc>
        <w:tc>
          <w:tcPr>
            <w:tcW w:w="1382" w:type="pct"/>
            <w:vMerge/>
            <w:tcMar>
              <w:left w:w="28" w:type="dxa"/>
              <w:right w:w="28" w:type="dxa"/>
            </w:tcMar>
            <w:vAlign w:val="center"/>
          </w:tcPr>
          <w:p w:rsidR="00E97FC2" w:rsidRPr="00AE557E" w:rsidRDefault="00E97FC2" w:rsidP="00ED0987">
            <w:pPr>
              <w:keepNext/>
              <w:rPr>
                <w:color w:val="000000"/>
              </w:rPr>
            </w:pPr>
          </w:p>
        </w:tc>
        <w:tc>
          <w:tcPr>
            <w:tcW w:w="244" w:type="pct"/>
            <w:vMerge/>
            <w:tcMar>
              <w:left w:w="28" w:type="dxa"/>
              <w:right w:w="28" w:type="dxa"/>
            </w:tcMar>
            <w:vAlign w:val="center"/>
          </w:tcPr>
          <w:p w:rsidR="00E97FC2" w:rsidRPr="00AE557E" w:rsidRDefault="00E97FC2" w:rsidP="00ED0987">
            <w:pPr>
              <w:keepNext/>
              <w:rPr>
                <w:color w:val="000000"/>
              </w:rPr>
            </w:pPr>
          </w:p>
        </w:tc>
        <w:tc>
          <w:tcPr>
            <w:tcW w:w="338" w:type="pct"/>
            <w:vMerge/>
            <w:tcMar>
              <w:left w:w="28" w:type="dxa"/>
              <w:right w:w="28" w:type="dxa"/>
            </w:tcMar>
            <w:vAlign w:val="center"/>
          </w:tcPr>
          <w:p w:rsidR="00E97FC2" w:rsidRPr="00AE557E" w:rsidRDefault="00E97FC2" w:rsidP="00ED0987">
            <w:pPr>
              <w:keepNext/>
              <w:rPr>
                <w:color w:val="000000"/>
              </w:rPr>
            </w:pPr>
          </w:p>
        </w:tc>
        <w:tc>
          <w:tcPr>
            <w:tcW w:w="525" w:type="pct"/>
            <w:tcMar>
              <w:left w:w="28" w:type="dxa"/>
              <w:right w:w="28" w:type="dxa"/>
            </w:tcMar>
            <w:vAlign w:val="center"/>
          </w:tcPr>
          <w:p w:rsidR="00E97FC2" w:rsidRPr="00AE557E" w:rsidRDefault="00E97FC2" w:rsidP="00ED0987">
            <w:pPr>
              <w:keepNext/>
              <w:rPr>
                <w:color w:val="000000"/>
              </w:rPr>
            </w:pPr>
            <w:r w:rsidRPr="00AE557E">
              <w:rPr>
                <w:color w:val="000000"/>
                <w:sz w:val="22"/>
                <w:szCs w:val="22"/>
              </w:rPr>
              <w:t>сплошная</w:t>
            </w:r>
          </w:p>
        </w:tc>
        <w:tc>
          <w:tcPr>
            <w:tcW w:w="632" w:type="pct"/>
            <w:tcMar>
              <w:left w:w="28" w:type="dxa"/>
              <w:right w:w="28" w:type="dxa"/>
            </w:tcMar>
            <w:vAlign w:val="center"/>
          </w:tcPr>
          <w:p w:rsidR="00E97FC2" w:rsidRPr="00AE557E" w:rsidRDefault="00E97FC2" w:rsidP="00ED0987">
            <w:pPr>
              <w:keepNext/>
              <w:rPr>
                <w:color w:val="000000"/>
              </w:rPr>
            </w:pPr>
            <w:r w:rsidRPr="00AE557E">
              <w:rPr>
                <w:color w:val="000000"/>
                <w:sz w:val="22"/>
                <w:szCs w:val="22"/>
              </w:rPr>
              <w:t>выборочная</w:t>
            </w:r>
          </w:p>
        </w:tc>
        <w:tc>
          <w:tcPr>
            <w:tcW w:w="578" w:type="pct"/>
            <w:vMerge/>
            <w:tcMar>
              <w:left w:w="28" w:type="dxa"/>
              <w:right w:w="28" w:type="dxa"/>
            </w:tcMar>
            <w:vAlign w:val="center"/>
          </w:tcPr>
          <w:p w:rsidR="00E97FC2" w:rsidRPr="00AE557E" w:rsidRDefault="00E97FC2" w:rsidP="00ED0987">
            <w:pPr>
              <w:keepNext/>
              <w:rPr>
                <w:color w:val="000000"/>
              </w:rPr>
            </w:pPr>
          </w:p>
        </w:tc>
        <w:tc>
          <w:tcPr>
            <w:tcW w:w="690" w:type="pct"/>
            <w:vMerge/>
            <w:tcMar>
              <w:left w:w="28" w:type="dxa"/>
              <w:right w:w="28" w:type="dxa"/>
            </w:tcMar>
            <w:vAlign w:val="center"/>
          </w:tcPr>
          <w:p w:rsidR="00E97FC2" w:rsidRPr="00AE557E" w:rsidRDefault="00E97FC2" w:rsidP="00ED0987">
            <w:pPr>
              <w:keepNext/>
              <w:rPr>
                <w:color w:val="000000"/>
              </w:rPr>
            </w:pPr>
          </w:p>
        </w:tc>
        <w:tc>
          <w:tcPr>
            <w:tcW w:w="420" w:type="pct"/>
            <w:vMerge/>
          </w:tcPr>
          <w:p w:rsidR="00E97FC2" w:rsidRPr="00AE557E" w:rsidRDefault="00E97FC2" w:rsidP="00ED0987">
            <w:pPr>
              <w:keepNext/>
              <w:rPr>
                <w:color w:val="000000"/>
              </w:rPr>
            </w:pPr>
          </w:p>
        </w:tc>
      </w:tr>
      <w:tr w:rsidR="00E97FC2" w:rsidRPr="00AE557E" w:rsidTr="00C5402B">
        <w:trPr>
          <w:tblHeader/>
          <w:jc w:val="center"/>
        </w:trPr>
        <w:tc>
          <w:tcPr>
            <w:tcW w:w="192" w:type="pc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1</w:t>
            </w:r>
          </w:p>
        </w:tc>
        <w:tc>
          <w:tcPr>
            <w:tcW w:w="1382" w:type="pc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2</w:t>
            </w:r>
          </w:p>
        </w:tc>
        <w:tc>
          <w:tcPr>
            <w:tcW w:w="244" w:type="pc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3</w:t>
            </w:r>
          </w:p>
        </w:tc>
        <w:tc>
          <w:tcPr>
            <w:tcW w:w="338" w:type="pc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4</w:t>
            </w:r>
          </w:p>
        </w:tc>
        <w:tc>
          <w:tcPr>
            <w:tcW w:w="525" w:type="pc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5</w:t>
            </w:r>
          </w:p>
        </w:tc>
        <w:tc>
          <w:tcPr>
            <w:tcW w:w="632" w:type="pc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6</w:t>
            </w:r>
          </w:p>
        </w:tc>
        <w:tc>
          <w:tcPr>
            <w:tcW w:w="578" w:type="pc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7</w:t>
            </w:r>
          </w:p>
        </w:tc>
        <w:tc>
          <w:tcPr>
            <w:tcW w:w="690" w:type="pct"/>
            <w:tcMar>
              <w:left w:w="28" w:type="dxa"/>
              <w:right w:w="28" w:type="dxa"/>
            </w:tcMar>
            <w:vAlign w:val="center"/>
          </w:tcPr>
          <w:p w:rsidR="00E97FC2" w:rsidRPr="00AE557E" w:rsidRDefault="00E97FC2" w:rsidP="00ED0987">
            <w:pPr>
              <w:keepNext/>
              <w:jc w:val="center"/>
              <w:rPr>
                <w:color w:val="000000"/>
              </w:rPr>
            </w:pPr>
            <w:r w:rsidRPr="00AE557E">
              <w:rPr>
                <w:color w:val="000000"/>
                <w:sz w:val="22"/>
                <w:szCs w:val="22"/>
              </w:rPr>
              <w:t>8</w:t>
            </w:r>
          </w:p>
        </w:tc>
        <w:tc>
          <w:tcPr>
            <w:tcW w:w="420" w:type="pct"/>
          </w:tcPr>
          <w:p w:rsidR="00E97FC2" w:rsidRPr="00AE557E" w:rsidRDefault="00E97FC2" w:rsidP="00ED0987">
            <w:pPr>
              <w:keepNext/>
              <w:jc w:val="center"/>
              <w:rPr>
                <w:color w:val="000000"/>
              </w:rPr>
            </w:pPr>
          </w:p>
        </w:tc>
      </w:tr>
      <w:tr w:rsidR="00E97FC2" w:rsidRPr="00AE557E" w:rsidTr="00C5402B">
        <w:trPr>
          <w:jc w:val="center"/>
        </w:trPr>
        <w:tc>
          <w:tcPr>
            <w:tcW w:w="192" w:type="pct"/>
            <w:tcMar>
              <w:left w:w="28" w:type="dxa"/>
              <w:right w:w="28" w:type="dxa"/>
            </w:tcMar>
          </w:tcPr>
          <w:p w:rsidR="00E97FC2" w:rsidRPr="00AE557E" w:rsidRDefault="00E97FC2" w:rsidP="008265EE">
            <w:pPr>
              <w:keepNext/>
              <w:jc w:val="center"/>
              <w:rPr>
                <w:color w:val="000000"/>
              </w:rPr>
            </w:pPr>
            <w:r w:rsidRPr="00AE557E">
              <w:rPr>
                <w:color w:val="000000"/>
                <w:sz w:val="22"/>
                <w:szCs w:val="22"/>
              </w:rPr>
              <w:t>1</w:t>
            </w:r>
          </w:p>
        </w:tc>
        <w:tc>
          <w:tcPr>
            <w:tcW w:w="1382" w:type="pct"/>
            <w:tcMar>
              <w:left w:w="28" w:type="dxa"/>
              <w:right w:w="28" w:type="dxa"/>
            </w:tcMar>
            <w:vAlign w:val="center"/>
          </w:tcPr>
          <w:p w:rsidR="00E97FC2" w:rsidRPr="00AE557E" w:rsidRDefault="00E97FC2" w:rsidP="008265EE">
            <w:pPr>
              <w:keepNext/>
              <w:rPr>
                <w:color w:val="000000"/>
              </w:rPr>
            </w:pPr>
            <w:r w:rsidRPr="00AE557E">
              <w:rPr>
                <w:color w:val="000000"/>
                <w:sz w:val="22"/>
                <w:szCs w:val="22"/>
              </w:rPr>
              <w:t>Выявленный фонд по лесоводственным требованиям</w:t>
            </w:r>
          </w:p>
        </w:tc>
        <w:tc>
          <w:tcPr>
            <w:tcW w:w="244" w:type="pct"/>
            <w:tcMar>
              <w:left w:w="28" w:type="dxa"/>
              <w:right w:w="28" w:type="dxa"/>
            </w:tcMar>
            <w:vAlign w:val="center"/>
          </w:tcPr>
          <w:p w:rsidR="00E97FC2" w:rsidRPr="00722D63" w:rsidRDefault="00E97FC2" w:rsidP="008265EE">
            <w:pPr>
              <w:keepNext/>
              <w:jc w:val="center"/>
              <w:rPr>
                <w:color w:val="000000"/>
              </w:rPr>
            </w:pPr>
            <w:r w:rsidRPr="00722D63">
              <w:rPr>
                <w:color w:val="000000"/>
                <w:sz w:val="22"/>
                <w:szCs w:val="22"/>
              </w:rPr>
              <w:t>га</w:t>
            </w:r>
          </w:p>
          <w:p w:rsidR="00E97FC2" w:rsidRPr="00AE557E" w:rsidRDefault="00E97FC2" w:rsidP="008265EE">
            <w:pPr>
              <w:keepNext/>
              <w:jc w:val="center"/>
              <w:rPr>
                <w:color w:val="000000"/>
                <w:sz w:val="20"/>
                <w:szCs w:val="20"/>
              </w:rPr>
            </w:pPr>
            <w:r w:rsidRPr="00722D63">
              <w:rPr>
                <w:color w:val="000000"/>
                <w:sz w:val="22"/>
                <w:szCs w:val="22"/>
              </w:rPr>
              <w:t>м</w:t>
            </w:r>
            <w:r w:rsidRPr="00722D63">
              <w:rPr>
                <w:color w:val="000000"/>
                <w:sz w:val="22"/>
                <w:szCs w:val="22"/>
                <w:vertAlign w:val="superscript"/>
              </w:rPr>
              <w:t>3</w:t>
            </w:r>
          </w:p>
        </w:tc>
        <w:tc>
          <w:tcPr>
            <w:tcW w:w="338" w:type="pct"/>
            <w:tcMar>
              <w:left w:w="28" w:type="dxa"/>
              <w:right w:w="28" w:type="dxa"/>
            </w:tcMar>
            <w:vAlign w:val="center"/>
          </w:tcPr>
          <w:p w:rsidR="00E97FC2" w:rsidRDefault="00E97FC2" w:rsidP="008265EE">
            <w:pPr>
              <w:keepNext/>
              <w:jc w:val="center"/>
              <w:rPr>
                <w:color w:val="000000"/>
              </w:rPr>
            </w:pPr>
            <w:r>
              <w:rPr>
                <w:color w:val="000000"/>
                <w:sz w:val="22"/>
                <w:szCs w:val="22"/>
              </w:rPr>
              <w:t>14,0</w:t>
            </w:r>
          </w:p>
          <w:p w:rsidR="00E97FC2" w:rsidRPr="00AE557E" w:rsidRDefault="00E97FC2" w:rsidP="008265EE">
            <w:pPr>
              <w:keepNext/>
              <w:jc w:val="center"/>
              <w:rPr>
                <w:color w:val="000000"/>
              </w:rPr>
            </w:pPr>
            <w:r>
              <w:rPr>
                <w:color w:val="000000"/>
                <w:sz w:val="22"/>
                <w:szCs w:val="22"/>
              </w:rPr>
              <w:t>643</w:t>
            </w:r>
          </w:p>
        </w:tc>
        <w:tc>
          <w:tcPr>
            <w:tcW w:w="525"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32" w:type="pct"/>
            <w:tcMar>
              <w:left w:w="28" w:type="dxa"/>
              <w:right w:w="28" w:type="dxa"/>
            </w:tcMar>
            <w:vAlign w:val="center"/>
          </w:tcPr>
          <w:p w:rsidR="00E97FC2" w:rsidRDefault="00E97FC2" w:rsidP="00BB26E3">
            <w:pPr>
              <w:keepNext/>
              <w:jc w:val="center"/>
              <w:rPr>
                <w:color w:val="000000"/>
              </w:rPr>
            </w:pPr>
            <w:r>
              <w:rPr>
                <w:color w:val="000000"/>
                <w:sz w:val="22"/>
                <w:szCs w:val="22"/>
              </w:rPr>
              <w:t>14,0</w:t>
            </w:r>
          </w:p>
          <w:p w:rsidR="00E97FC2" w:rsidRPr="00AE557E" w:rsidRDefault="00E97FC2" w:rsidP="00BB26E3">
            <w:pPr>
              <w:keepNext/>
              <w:jc w:val="center"/>
              <w:rPr>
                <w:color w:val="000000"/>
              </w:rPr>
            </w:pPr>
            <w:r>
              <w:rPr>
                <w:color w:val="000000"/>
                <w:sz w:val="22"/>
                <w:szCs w:val="22"/>
              </w:rPr>
              <w:t>643</w:t>
            </w:r>
          </w:p>
        </w:tc>
        <w:tc>
          <w:tcPr>
            <w:tcW w:w="57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90" w:type="pct"/>
            <w:tcMar>
              <w:left w:w="28" w:type="dxa"/>
              <w:right w:w="28" w:type="dxa"/>
            </w:tcMar>
            <w:vAlign w:val="center"/>
          </w:tcPr>
          <w:p w:rsidR="00E97FC2" w:rsidRDefault="00E97FC2" w:rsidP="00E613C4">
            <w:pPr>
              <w:keepNext/>
              <w:jc w:val="center"/>
              <w:rPr>
                <w:color w:val="000000"/>
              </w:rPr>
            </w:pPr>
            <w:r>
              <w:rPr>
                <w:color w:val="000000"/>
                <w:sz w:val="22"/>
                <w:szCs w:val="22"/>
              </w:rPr>
              <w:t>84,5</w:t>
            </w:r>
          </w:p>
          <w:p w:rsidR="00E97FC2" w:rsidRPr="00AE557E" w:rsidRDefault="00E97FC2" w:rsidP="00E613C4">
            <w:pPr>
              <w:keepNext/>
              <w:jc w:val="center"/>
              <w:rPr>
                <w:color w:val="000000"/>
              </w:rPr>
            </w:pPr>
            <w:r>
              <w:rPr>
                <w:color w:val="000000"/>
                <w:sz w:val="22"/>
                <w:szCs w:val="22"/>
              </w:rPr>
              <w:t>1558</w:t>
            </w:r>
          </w:p>
        </w:tc>
        <w:tc>
          <w:tcPr>
            <w:tcW w:w="420" w:type="pct"/>
            <w:vAlign w:val="center"/>
          </w:tcPr>
          <w:p w:rsidR="00E97FC2" w:rsidRDefault="00E97FC2" w:rsidP="00E613C4">
            <w:pPr>
              <w:keepNext/>
              <w:jc w:val="center"/>
              <w:rPr>
                <w:color w:val="000000"/>
              </w:rPr>
            </w:pPr>
            <w:r>
              <w:rPr>
                <w:color w:val="000000"/>
                <w:sz w:val="22"/>
                <w:szCs w:val="22"/>
              </w:rPr>
              <w:t>98,5</w:t>
            </w:r>
          </w:p>
          <w:p w:rsidR="00E97FC2" w:rsidRPr="00AE557E" w:rsidRDefault="00E97FC2" w:rsidP="00E613C4">
            <w:pPr>
              <w:keepNext/>
              <w:jc w:val="center"/>
              <w:rPr>
                <w:color w:val="000000"/>
              </w:rPr>
            </w:pPr>
            <w:r>
              <w:rPr>
                <w:color w:val="000000"/>
                <w:sz w:val="22"/>
                <w:szCs w:val="22"/>
              </w:rPr>
              <w:t>2201</w:t>
            </w:r>
          </w:p>
        </w:tc>
      </w:tr>
      <w:tr w:rsidR="00E97FC2" w:rsidRPr="00AE557E" w:rsidTr="00C5402B">
        <w:trPr>
          <w:jc w:val="center"/>
        </w:trPr>
        <w:tc>
          <w:tcPr>
            <w:tcW w:w="192" w:type="pct"/>
            <w:tcMar>
              <w:left w:w="28" w:type="dxa"/>
              <w:right w:w="28" w:type="dxa"/>
            </w:tcMar>
          </w:tcPr>
          <w:p w:rsidR="00E97FC2" w:rsidRPr="00AE557E" w:rsidRDefault="00E97FC2" w:rsidP="008265EE">
            <w:pPr>
              <w:keepNext/>
              <w:jc w:val="center"/>
              <w:rPr>
                <w:color w:val="000000"/>
              </w:rPr>
            </w:pPr>
            <w:r w:rsidRPr="00AE557E">
              <w:rPr>
                <w:color w:val="000000"/>
                <w:sz w:val="22"/>
                <w:szCs w:val="22"/>
              </w:rPr>
              <w:t>2</w:t>
            </w:r>
          </w:p>
        </w:tc>
        <w:tc>
          <w:tcPr>
            <w:tcW w:w="1382" w:type="pct"/>
            <w:tcMar>
              <w:left w:w="28" w:type="dxa"/>
              <w:right w:w="28" w:type="dxa"/>
            </w:tcMar>
            <w:vAlign w:val="center"/>
          </w:tcPr>
          <w:p w:rsidR="00E97FC2" w:rsidRPr="00AE557E" w:rsidRDefault="00E97FC2" w:rsidP="008265EE">
            <w:pPr>
              <w:keepNext/>
              <w:rPr>
                <w:color w:val="000000"/>
              </w:rPr>
            </w:pPr>
            <w:r w:rsidRPr="00AE557E">
              <w:rPr>
                <w:color w:val="000000"/>
                <w:sz w:val="22"/>
                <w:szCs w:val="22"/>
              </w:rPr>
              <w:t>Срок вырубки или уборки</w:t>
            </w:r>
          </w:p>
        </w:tc>
        <w:tc>
          <w:tcPr>
            <w:tcW w:w="244" w:type="pct"/>
            <w:tcMar>
              <w:left w:w="28" w:type="dxa"/>
              <w:right w:w="28" w:type="dxa"/>
            </w:tcMar>
            <w:vAlign w:val="center"/>
          </w:tcPr>
          <w:p w:rsidR="00E97FC2" w:rsidRPr="00AE557E" w:rsidRDefault="00E97FC2" w:rsidP="008265EE">
            <w:pPr>
              <w:keepNext/>
              <w:jc w:val="center"/>
              <w:rPr>
                <w:color w:val="000000"/>
              </w:rPr>
            </w:pPr>
            <w:r w:rsidRPr="00AE557E">
              <w:rPr>
                <w:color w:val="000000"/>
                <w:sz w:val="22"/>
                <w:szCs w:val="22"/>
              </w:rPr>
              <w:t>лет</w:t>
            </w:r>
          </w:p>
        </w:tc>
        <w:tc>
          <w:tcPr>
            <w:tcW w:w="33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525"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32"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3</w:t>
            </w:r>
          </w:p>
        </w:tc>
        <w:tc>
          <w:tcPr>
            <w:tcW w:w="57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90" w:type="pct"/>
            <w:tcMar>
              <w:left w:w="28" w:type="dxa"/>
              <w:right w:w="28" w:type="dxa"/>
            </w:tcMar>
            <w:vAlign w:val="center"/>
          </w:tcPr>
          <w:p w:rsidR="00E97FC2" w:rsidRPr="00AE557E" w:rsidRDefault="00E97FC2" w:rsidP="00E613C4">
            <w:pPr>
              <w:keepNext/>
              <w:jc w:val="center"/>
              <w:rPr>
                <w:color w:val="000000"/>
              </w:rPr>
            </w:pPr>
            <w:r>
              <w:rPr>
                <w:color w:val="000000"/>
                <w:sz w:val="22"/>
                <w:szCs w:val="22"/>
              </w:rPr>
              <w:t>3</w:t>
            </w:r>
          </w:p>
        </w:tc>
        <w:tc>
          <w:tcPr>
            <w:tcW w:w="420" w:type="pct"/>
            <w:vAlign w:val="center"/>
          </w:tcPr>
          <w:p w:rsidR="00E97FC2" w:rsidRPr="00AE557E" w:rsidRDefault="00E97FC2" w:rsidP="00E613C4">
            <w:pPr>
              <w:keepNext/>
              <w:jc w:val="center"/>
              <w:rPr>
                <w:color w:val="000000"/>
              </w:rPr>
            </w:pPr>
            <w:r>
              <w:rPr>
                <w:color w:val="000000"/>
                <w:sz w:val="22"/>
                <w:szCs w:val="22"/>
              </w:rPr>
              <w:t>-</w:t>
            </w:r>
          </w:p>
        </w:tc>
      </w:tr>
      <w:tr w:rsidR="00E97FC2" w:rsidRPr="00AE557E" w:rsidTr="00C5402B">
        <w:trPr>
          <w:jc w:val="center"/>
        </w:trPr>
        <w:tc>
          <w:tcPr>
            <w:tcW w:w="192" w:type="pct"/>
            <w:vMerge w:val="restart"/>
            <w:tcMar>
              <w:left w:w="28" w:type="dxa"/>
              <w:right w:w="28" w:type="dxa"/>
            </w:tcMar>
          </w:tcPr>
          <w:p w:rsidR="00E97FC2" w:rsidRPr="00AE557E" w:rsidRDefault="00E97FC2" w:rsidP="008265EE">
            <w:pPr>
              <w:jc w:val="center"/>
              <w:rPr>
                <w:color w:val="000000"/>
              </w:rPr>
            </w:pPr>
            <w:r w:rsidRPr="00AE557E">
              <w:rPr>
                <w:color w:val="000000"/>
                <w:sz w:val="22"/>
                <w:szCs w:val="22"/>
              </w:rPr>
              <w:t>3</w:t>
            </w:r>
          </w:p>
        </w:tc>
        <w:tc>
          <w:tcPr>
            <w:tcW w:w="1382" w:type="pct"/>
            <w:tcMar>
              <w:left w:w="28" w:type="dxa"/>
              <w:right w:w="28" w:type="dxa"/>
            </w:tcMar>
          </w:tcPr>
          <w:p w:rsidR="00E97FC2" w:rsidRPr="00AE557E" w:rsidRDefault="00E97FC2" w:rsidP="008265EE">
            <w:pPr>
              <w:rPr>
                <w:color w:val="000000"/>
              </w:rPr>
            </w:pPr>
            <w:r w:rsidRPr="00AE557E">
              <w:rPr>
                <w:color w:val="000000"/>
                <w:sz w:val="22"/>
                <w:szCs w:val="22"/>
              </w:rPr>
              <w:t>Ежегодный допустимый объем изъятия древесины:</w:t>
            </w:r>
          </w:p>
        </w:tc>
        <w:tc>
          <w:tcPr>
            <w:tcW w:w="244" w:type="pct"/>
            <w:tcMar>
              <w:left w:w="28" w:type="dxa"/>
              <w:right w:w="28" w:type="dxa"/>
            </w:tcMar>
            <w:vAlign w:val="center"/>
          </w:tcPr>
          <w:p w:rsidR="00E97FC2" w:rsidRPr="00AE557E" w:rsidRDefault="00E97FC2" w:rsidP="008265EE">
            <w:pPr>
              <w:rPr>
                <w:color w:val="000000"/>
              </w:rPr>
            </w:pPr>
          </w:p>
        </w:tc>
        <w:tc>
          <w:tcPr>
            <w:tcW w:w="338" w:type="pct"/>
            <w:tcMar>
              <w:left w:w="28" w:type="dxa"/>
              <w:right w:w="28" w:type="dxa"/>
            </w:tcMar>
            <w:vAlign w:val="center"/>
          </w:tcPr>
          <w:p w:rsidR="00E97FC2" w:rsidRPr="00AE557E" w:rsidRDefault="00E97FC2" w:rsidP="00BB26E3">
            <w:pPr>
              <w:keepNext/>
              <w:jc w:val="center"/>
              <w:rPr>
                <w:color w:val="000000"/>
              </w:rPr>
            </w:pPr>
          </w:p>
        </w:tc>
        <w:tc>
          <w:tcPr>
            <w:tcW w:w="525" w:type="pct"/>
            <w:tcMar>
              <w:left w:w="28" w:type="dxa"/>
              <w:right w:w="28" w:type="dxa"/>
            </w:tcMar>
            <w:vAlign w:val="center"/>
          </w:tcPr>
          <w:p w:rsidR="00E97FC2" w:rsidRPr="00AE557E" w:rsidRDefault="00E97FC2" w:rsidP="00BB26E3">
            <w:pPr>
              <w:keepNext/>
              <w:jc w:val="center"/>
              <w:rPr>
                <w:color w:val="000000"/>
              </w:rPr>
            </w:pPr>
          </w:p>
        </w:tc>
        <w:tc>
          <w:tcPr>
            <w:tcW w:w="632" w:type="pct"/>
            <w:tcMar>
              <w:left w:w="28" w:type="dxa"/>
              <w:right w:w="28" w:type="dxa"/>
            </w:tcMar>
            <w:vAlign w:val="center"/>
          </w:tcPr>
          <w:p w:rsidR="00E97FC2" w:rsidRPr="00AE557E" w:rsidRDefault="00E97FC2" w:rsidP="00BB26E3">
            <w:pPr>
              <w:keepNext/>
              <w:jc w:val="center"/>
              <w:rPr>
                <w:color w:val="000000"/>
              </w:rPr>
            </w:pPr>
          </w:p>
        </w:tc>
        <w:tc>
          <w:tcPr>
            <w:tcW w:w="578" w:type="pct"/>
            <w:tcMar>
              <w:left w:w="28" w:type="dxa"/>
              <w:right w:w="28" w:type="dxa"/>
            </w:tcMar>
            <w:vAlign w:val="center"/>
          </w:tcPr>
          <w:p w:rsidR="00E97FC2" w:rsidRPr="00AE557E" w:rsidRDefault="00E97FC2" w:rsidP="00BB26E3">
            <w:pPr>
              <w:keepNext/>
              <w:jc w:val="center"/>
              <w:rPr>
                <w:color w:val="000000"/>
              </w:rPr>
            </w:pPr>
          </w:p>
        </w:tc>
        <w:tc>
          <w:tcPr>
            <w:tcW w:w="690" w:type="pct"/>
            <w:tcMar>
              <w:left w:w="28" w:type="dxa"/>
              <w:right w:w="28" w:type="dxa"/>
            </w:tcMar>
            <w:vAlign w:val="center"/>
          </w:tcPr>
          <w:p w:rsidR="00E97FC2" w:rsidRPr="00AE557E" w:rsidRDefault="00E97FC2" w:rsidP="00E613C4">
            <w:pPr>
              <w:keepNext/>
              <w:jc w:val="center"/>
              <w:rPr>
                <w:color w:val="000000"/>
              </w:rPr>
            </w:pPr>
            <w:r>
              <w:rPr>
                <w:color w:val="000000"/>
                <w:sz w:val="22"/>
                <w:szCs w:val="22"/>
              </w:rPr>
              <w:t>-</w:t>
            </w:r>
          </w:p>
        </w:tc>
        <w:tc>
          <w:tcPr>
            <w:tcW w:w="420" w:type="pct"/>
            <w:vAlign w:val="center"/>
          </w:tcPr>
          <w:p w:rsidR="00E97FC2" w:rsidRPr="00AE557E" w:rsidRDefault="00E97FC2" w:rsidP="00E613C4">
            <w:pPr>
              <w:keepNext/>
              <w:jc w:val="center"/>
              <w:rPr>
                <w:color w:val="000000"/>
              </w:rPr>
            </w:pPr>
            <w:r>
              <w:rPr>
                <w:color w:val="000000"/>
                <w:sz w:val="22"/>
                <w:szCs w:val="22"/>
              </w:rPr>
              <w:t>-</w:t>
            </w:r>
          </w:p>
        </w:tc>
      </w:tr>
      <w:tr w:rsidR="00E97FC2" w:rsidRPr="00AE557E" w:rsidTr="00C5402B">
        <w:trPr>
          <w:jc w:val="center"/>
        </w:trPr>
        <w:tc>
          <w:tcPr>
            <w:tcW w:w="192" w:type="pct"/>
            <w:vMerge/>
            <w:tcMar>
              <w:left w:w="28" w:type="dxa"/>
              <w:right w:w="28" w:type="dxa"/>
            </w:tcMar>
            <w:vAlign w:val="center"/>
          </w:tcPr>
          <w:p w:rsidR="00E97FC2" w:rsidRPr="00AE557E" w:rsidRDefault="00E97FC2" w:rsidP="008265EE">
            <w:pPr>
              <w:rPr>
                <w:color w:val="000000"/>
              </w:rPr>
            </w:pPr>
          </w:p>
        </w:tc>
        <w:tc>
          <w:tcPr>
            <w:tcW w:w="1382" w:type="pct"/>
            <w:tcMar>
              <w:left w:w="28" w:type="dxa"/>
              <w:right w:w="28" w:type="dxa"/>
            </w:tcMar>
            <w:vAlign w:val="center"/>
          </w:tcPr>
          <w:p w:rsidR="00E97FC2" w:rsidRPr="00AE557E" w:rsidRDefault="00E97FC2" w:rsidP="008265EE">
            <w:pPr>
              <w:rPr>
                <w:color w:val="000000"/>
              </w:rPr>
            </w:pPr>
            <w:r w:rsidRPr="00AE557E">
              <w:rPr>
                <w:color w:val="000000"/>
                <w:sz w:val="22"/>
                <w:szCs w:val="22"/>
              </w:rPr>
              <w:t>площадь</w:t>
            </w:r>
          </w:p>
        </w:tc>
        <w:tc>
          <w:tcPr>
            <w:tcW w:w="244" w:type="pct"/>
            <w:tcMar>
              <w:left w:w="28" w:type="dxa"/>
              <w:right w:w="28" w:type="dxa"/>
            </w:tcMar>
            <w:vAlign w:val="center"/>
          </w:tcPr>
          <w:p w:rsidR="00E97FC2" w:rsidRPr="00AE557E" w:rsidRDefault="00E97FC2" w:rsidP="008265EE">
            <w:pPr>
              <w:jc w:val="center"/>
              <w:rPr>
                <w:color w:val="000000"/>
              </w:rPr>
            </w:pPr>
            <w:r w:rsidRPr="00AE557E">
              <w:rPr>
                <w:color w:val="000000"/>
                <w:sz w:val="22"/>
                <w:szCs w:val="22"/>
              </w:rPr>
              <w:t>га</w:t>
            </w:r>
          </w:p>
        </w:tc>
        <w:tc>
          <w:tcPr>
            <w:tcW w:w="33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4,7</w:t>
            </w:r>
          </w:p>
        </w:tc>
        <w:tc>
          <w:tcPr>
            <w:tcW w:w="525"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32" w:type="pct"/>
            <w:tcMar>
              <w:left w:w="28" w:type="dxa"/>
              <w:right w:w="28" w:type="dxa"/>
            </w:tcMar>
            <w:vAlign w:val="center"/>
          </w:tcPr>
          <w:p w:rsidR="00E97FC2" w:rsidRPr="00AE557E" w:rsidRDefault="00E97FC2" w:rsidP="00FD535F">
            <w:pPr>
              <w:keepNext/>
              <w:jc w:val="center"/>
              <w:rPr>
                <w:color w:val="000000"/>
              </w:rPr>
            </w:pPr>
            <w:r>
              <w:rPr>
                <w:color w:val="000000"/>
                <w:sz w:val="22"/>
                <w:szCs w:val="22"/>
              </w:rPr>
              <w:t>4,7</w:t>
            </w:r>
          </w:p>
        </w:tc>
        <w:tc>
          <w:tcPr>
            <w:tcW w:w="57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90" w:type="pct"/>
            <w:tcMar>
              <w:left w:w="28" w:type="dxa"/>
              <w:right w:w="28" w:type="dxa"/>
            </w:tcMar>
            <w:vAlign w:val="center"/>
          </w:tcPr>
          <w:p w:rsidR="00E97FC2" w:rsidRPr="00AE557E" w:rsidRDefault="00E97FC2" w:rsidP="00E613C4">
            <w:pPr>
              <w:keepNext/>
              <w:jc w:val="center"/>
              <w:rPr>
                <w:color w:val="000000"/>
              </w:rPr>
            </w:pPr>
            <w:r>
              <w:rPr>
                <w:color w:val="000000"/>
                <w:sz w:val="22"/>
                <w:szCs w:val="22"/>
              </w:rPr>
              <w:t>28,2</w:t>
            </w:r>
          </w:p>
        </w:tc>
        <w:tc>
          <w:tcPr>
            <w:tcW w:w="420" w:type="pct"/>
            <w:vAlign w:val="center"/>
          </w:tcPr>
          <w:p w:rsidR="00E97FC2" w:rsidRPr="00AE557E" w:rsidRDefault="00E97FC2" w:rsidP="00E613C4">
            <w:pPr>
              <w:keepNext/>
              <w:jc w:val="center"/>
              <w:rPr>
                <w:color w:val="000000"/>
              </w:rPr>
            </w:pPr>
            <w:r>
              <w:rPr>
                <w:color w:val="000000"/>
                <w:sz w:val="22"/>
                <w:szCs w:val="22"/>
              </w:rPr>
              <w:t>32,9</w:t>
            </w:r>
          </w:p>
        </w:tc>
      </w:tr>
      <w:tr w:rsidR="00E97FC2" w:rsidRPr="00AE557E" w:rsidTr="00C5402B">
        <w:trPr>
          <w:jc w:val="center"/>
        </w:trPr>
        <w:tc>
          <w:tcPr>
            <w:tcW w:w="192" w:type="pct"/>
            <w:vMerge/>
            <w:tcMar>
              <w:left w:w="28" w:type="dxa"/>
              <w:right w:w="28" w:type="dxa"/>
            </w:tcMar>
            <w:vAlign w:val="center"/>
          </w:tcPr>
          <w:p w:rsidR="00E97FC2" w:rsidRPr="00AE557E" w:rsidRDefault="00E97FC2" w:rsidP="008265EE">
            <w:pPr>
              <w:rPr>
                <w:color w:val="000000"/>
              </w:rPr>
            </w:pPr>
          </w:p>
        </w:tc>
        <w:tc>
          <w:tcPr>
            <w:tcW w:w="1382" w:type="pct"/>
            <w:tcMar>
              <w:left w:w="28" w:type="dxa"/>
              <w:right w:w="28" w:type="dxa"/>
            </w:tcMar>
            <w:vAlign w:val="center"/>
          </w:tcPr>
          <w:p w:rsidR="00E97FC2" w:rsidRPr="00AE557E" w:rsidRDefault="00E97FC2" w:rsidP="008265EE">
            <w:pPr>
              <w:rPr>
                <w:color w:val="000000"/>
              </w:rPr>
            </w:pPr>
            <w:r w:rsidRPr="00AE557E">
              <w:rPr>
                <w:color w:val="000000"/>
                <w:sz w:val="22"/>
                <w:szCs w:val="22"/>
              </w:rPr>
              <w:t>выбираемый запас, всего</w:t>
            </w:r>
          </w:p>
        </w:tc>
        <w:tc>
          <w:tcPr>
            <w:tcW w:w="244" w:type="pct"/>
            <w:tcMar>
              <w:left w:w="28" w:type="dxa"/>
              <w:right w:w="28" w:type="dxa"/>
            </w:tcMar>
            <w:vAlign w:val="center"/>
          </w:tcPr>
          <w:p w:rsidR="00E97FC2" w:rsidRPr="00E42E1D" w:rsidRDefault="00E97FC2" w:rsidP="008265EE">
            <w:pPr>
              <w:jc w:val="center"/>
              <w:rPr>
                <w:color w:val="000000"/>
              </w:rPr>
            </w:pPr>
            <w:r w:rsidRPr="00E42E1D">
              <w:rPr>
                <w:color w:val="000000"/>
                <w:sz w:val="22"/>
                <w:szCs w:val="22"/>
              </w:rPr>
              <w:t>м</w:t>
            </w:r>
            <w:r w:rsidRPr="00E42E1D">
              <w:rPr>
                <w:color w:val="000000"/>
                <w:sz w:val="22"/>
                <w:szCs w:val="22"/>
                <w:vertAlign w:val="superscript"/>
              </w:rPr>
              <w:t>3</w:t>
            </w:r>
          </w:p>
        </w:tc>
        <w:tc>
          <w:tcPr>
            <w:tcW w:w="33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214</w:t>
            </w:r>
          </w:p>
        </w:tc>
        <w:tc>
          <w:tcPr>
            <w:tcW w:w="525"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32" w:type="pct"/>
            <w:tcMar>
              <w:left w:w="28" w:type="dxa"/>
              <w:right w:w="28" w:type="dxa"/>
            </w:tcMar>
            <w:vAlign w:val="center"/>
          </w:tcPr>
          <w:p w:rsidR="00E97FC2" w:rsidRPr="00AE557E" w:rsidRDefault="00E97FC2" w:rsidP="00FD535F">
            <w:pPr>
              <w:keepNext/>
              <w:jc w:val="center"/>
              <w:rPr>
                <w:color w:val="000000"/>
              </w:rPr>
            </w:pPr>
            <w:r>
              <w:rPr>
                <w:color w:val="000000"/>
                <w:sz w:val="22"/>
                <w:szCs w:val="22"/>
              </w:rPr>
              <w:t>214</w:t>
            </w:r>
          </w:p>
        </w:tc>
        <w:tc>
          <w:tcPr>
            <w:tcW w:w="57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90" w:type="pct"/>
            <w:tcMar>
              <w:left w:w="28" w:type="dxa"/>
              <w:right w:w="28" w:type="dxa"/>
            </w:tcMar>
            <w:vAlign w:val="center"/>
          </w:tcPr>
          <w:p w:rsidR="00E97FC2" w:rsidRPr="00AE557E" w:rsidRDefault="00E97FC2" w:rsidP="00E613C4">
            <w:pPr>
              <w:keepNext/>
              <w:jc w:val="center"/>
              <w:rPr>
                <w:color w:val="000000"/>
              </w:rPr>
            </w:pPr>
            <w:r>
              <w:rPr>
                <w:color w:val="000000"/>
                <w:sz w:val="22"/>
                <w:szCs w:val="22"/>
              </w:rPr>
              <w:t>519</w:t>
            </w:r>
          </w:p>
        </w:tc>
        <w:tc>
          <w:tcPr>
            <w:tcW w:w="420" w:type="pct"/>
            <w:vAlign w:val="center"/>
          </w:tcPr>
          <w:p w:rsidR="00E97FC2" w:rsidRPr="00AE557E" w:rsidRDefault="00E97FC2" w:rsidP="00E613C4">
            <w:pPr>
              <w:keepNext/>
              <w:jc w:val="center"/>
              <w:rPr>
                <w:color w:val="000000"/>
              </w:rPr>
            </w:pPr>
            <w:r>
              <w:rPr>
                <w:color w:val="000000"/>
                <w:sz w:val="22"/>
                <w:szCs w:val="22"/>
              </w:rPr>
              <w:t>733</w:t>
            </w:r>
          </w:p>
        </w:tc>
      </w:tr>
      <w:tr w:rsidR="00E97FC2" w:rsidRPr="00AE557E" w:rsidTr="00C5402B">
        <w:trPr>
          <w:jc w:val="center"/>
        </w:trPr>
        <w:tc>
          <w:tcPr>
            <w:tcW w:w="192" w:type="pct"/>
            <w:vMerge/>
            <w:tcMar>
              <w:left w:w="28" w:type="dxa"/>
              <w:right w:w="28" w:type="dxa"/>
            </w:tcMar>
            <w:vAlign w:val="center"/>
          </w:tcPr>
          <w:p w:rsidR="00E97FC2" w:rsidRPr="00AE557E" w:rsidRDefault="00E97FC2" w:rsidP="008265EE">
            <w:pPr>
              <w:rPr>
                <w:color w:val="000000"/>
              </w:rPr>
            </w:pPr>
          </w:p>
        </w:tc>
        <w:tc>
          <w:tcPr>
            <w:tcW w:w="1382" w:type="pct"/>
            <w:tcMar>
              <w:left w:w="28" w:type="dxa"/>
              <w:right w:w="28" w:type="dxa"/>
            </w:tcMar>
            <w:vAlign w:val="center"/>
          </w:tcPr>
          <w:p w:rsidR="00E97FC2" w:rsidRPr="00AE557E" w:rsidRDefault="00E97FC2" w:rsidP="008265EE">
            <w:pPr>
              <w:rPr>
                <w:color w:val="000000"/>
              </w:rPr>
            </w:pPr>
            <w:r w:rsidRPr="00AE557E">
              <w:rPr>
                <w:color w:val="000000"/>
                <w:sz w:val="22"/>
                <w:szCs w:val="22"/>
              </w:rPr>
              <w:t>корневой</w:t>
            </w:r>
          </w:p>
        </w:tc>
        <w:tc>
          <w:tcPr>
            <w:tcW w:w="244" w:type="pct"/>
            <w:tcMar>
              <w:left w:w="28" w:type="dxa"/>
              <w:right w:w="28" w:type="dxa"/>
            </w:tcMar>
            <w:vAlign w:val="center"/>
          </w:tcPr>
          <w:p w:rsidR="00E97FC2" w:rsidRPr="00AE557E" w:rsidRDefault="00E97FC2" w:rsidP="008265EE">
            <w:pPr>
              <w:jc w:val="center"/>
              <w:rPr>
                <w:color w:val="000000"/>
              </w:rPr>
            </w:pPr>
            <w:r w:rsidRPr="00AE557E">
              <w:rPr>
                <w:color w:val="000000"/>
                <w:sz w:val="22"/>
                <w:szCs w:val="22"/>
              </w:rPr>
              <w:t>м</w:t>
            </w:r>
            <w:r w:rsidRPr="00AE557E">
              <w:rPr>
                <w:color w:val="000000"/>
                <w:sz w:val="22"/>
                <w:szCs w:val="22"/>
                <w:vertAlign w:val="superscript"/>
              </w:rPr>
              <w:t>3</w:t>
            </w:r>
          </w:p>
        </w:tc>
        <w:tc>
          <w:tcPr>
            <w:tcW w:w="33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214</w:t>
            </w:r>
          </w:p>
        </w:tc>
        <w:tc>
          <w:tcPr>
            <w:tcW w:w="525"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32" w:type="pct"/>
            <w:tcMar>
              <w:left w:w="28" w:type="dxa"/>
              <w:right w:w="28" w:type="dxa"/>
            </w:tcMar>
            <w:vAlign w:val="center"/>
          </w:tcPr>
          <w:p w:rsidR="00E97FC2" w:rsidRPr="00AE557E" w:rsidRDefault="00E97FC2" w:rsidP="00FD535F">
            <w:pPr>
              <w:keepNext/>
              <w:jc w:val="center"/>
              <w:rPr>
                <w:color w:val="000000"/>
              </w:rPr>
            </w:pPr>
            <w:r>
              <w:rPr>
                <w:color w:val="000000"/>
                <w:sz w:val="22"/>
                <w:szCs w:val="22"/>
              </w:rPr>
              <w:t>214</w:t>
            </w:r>
          </w:p>
        </w:tc>
        <w:tc>
          <w:tcPr>
            <w:tcW w:w="57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90" w:type="pct"/>
            <w:tcMar>
              <w:left w:w="28" w:type="dxa"/>
              <w:right w:w="28" w:type="dxa"/>
            </w:tcMar>
            <w:vAlign w:val="center"/>
          </w:tcPr>
          <w:p w:rsidR="00E97FC2" w:rsidRPr="00AE557E" w:rsidRDefault="00E97FC2" w:rsidP="00E613C4">
            <w:pPr>
              <w:keepNext/>
              <w:jc w:val="center"/>
              <w:rPr>
                <w:color w:val="000000"/>
              </w:rPr>
            </w:pPr>
            <w:r>
              <w:rPr>
                <w:color w:val="000000"/>
                <w:sz w:val="22"/>
                <w:szCs w:val="22"/>
              </w:rPr>
              <w:t>519</w:t>
            </w:r>
          </w:p>
        </w:tc>
        <w:tc>
          <w:tcPr>
            <w:tcW w:w="420" w:type="pct"/>
            <w:vAlign w:val="center"/>
          </w:tcPr>
          <w:p w:rsidR="00E97FC2" w:rsidRPr="00AE557E" w:rsidRDefault="00E97FC2" w:rsidP="00E613C4">
            <w:pPr>
              <w:keepNext/>
              <w:jc w:val="center"/>
              <w:rPr>
                <w:color w:val="000000"/>
              </w:rPr>
            </w:pPr>
            <w:r>
              <w:rPr>
                <w:color w:val="000000"/>
                <w:sz w:val="22"/>
                <w:szCs w:val="22"/>
              </w:rPr>
              <w:t>733</w:t>
            </w:r>
          </w:p>
        </w:tc>
      </w:tr>
      <w:tr w:rsidR="00E97FC2" w:rsidRPr="00AE557E" w:rsidTr="00C5402B">
        <w:trPr>
          <w:jc w:val="center"/>
        </w:trPr>
        <w:tc>
          <w:tcPr>
            <w:tcW w:w="192" w:type="pct"/>
            <w:vMerge/>
            <w:tcMar>
              <w:left w:w="28" w:type="dxa"/>
              <w:right w:w="28" w:type="dxa"/>
            </w:tcMar>
            <w:vAlign w:val="center"/>
          </w:tcPr>
          <w:p w:rsidR="00E97FC2" w:rsidRPr="00AE557E" w:rsidRDefault="00E97FC2" w:rsidP="008265EE">
            <w:pPr>
              <w:rPr>
                <w:color w:val="000000"/>
              </w:rPr>
            </w:pPr>
          </w:p>
        </w:tc>
        <w:tc>
          <w:tcPr>
            <w:tcW w:w="1382" w:type="pct"/>
            <w:tcMar>
              <w:left w:w="28" w:type="dxa"/>
              <w:right w:w="28" w:type="dxa"/>
            </w:tcMar>
            <w:vAlign w:val="center"/>
          </w:tcPr>
          <w:p w:rsidR="00E97FC2" w:rsidRPr="00AE557E" w:rsidRDefault="00E97FC2" w:rsidP="008265EE">
            <w:pPr>
              <w:rPr>
                <w:color w:val="000000"/>
              </w:rPr>
            </w:pPr>
            <w:r w:rsidRPr="00AE557E">
              <w:rPr>
                <w:color w:val="000000"/>
                <w:sz w:val="22"/>
                <w:szCs w:val="22"/>
              </w:rPr>
              <w:t>ликвидный</w:t>
            </w:r>
          </w:p>
        </w:tc>
        <w:tc>
          <w:tcPr>
            <w:tcW w:w="244" w:type="pct"/>
            <w:tcMar>
              <w:left w:w="28" w:type="dxa"/>
              <w:right w:w="28" w:type="dxa"/>
            </w:tcMar>
            <w:vAlign w:val="center"/>
          </w:tcPr>
          <w:p w:rsidR="00E97FC2" w:rsidRPr="00AE557E" w:rsidRDefault="00E97FC2" w:rsidP="008265EE">
            <w:pPr>
              <w:jc w:val="center"/>
              <w:rPr>
                <w:color w:val="000000"/>
              </w:rPr>
            </w:pPr>
            <w:r w:rsidRPr="00AE557E">
              <w:rPr>
                <w:color w:val="000000"/>
                <w:sz w:val="22"/>
                <w:szCs w:val="22"/>
              </w:rPr>
              <w:t>м</w:t>
            </w:r>
            <w:r w:rsidRPr="00AE557E">
              <w:rPr>
                <w:color w:val="000000"/>
                <w:sz w:val="22"/>
                <w:szCs w:val="22"/>
                <w:vertAlign w:val="superscript"/>
              </w:rPr>
              <w:t>3</w:t>
            </w:r>
          </w:p>
        </w:tc>
        <w:tc>
          <w:tcPr>
            <w:tcW w:w="33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170</w:t>
            </w:r>
          </w:p>
        </w:tc>
        <w:tc>
          <w:tcPr>
            <w:tcW w:w="525"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32" w:type="pct"/>
            <w:tcMar>
              <w:left w:w="28" w:type="dxa"/>
              <w:right w:w="28" w:type="dxa"/>
            </w:tcMar>
            <w:vAlign w:val="center"/>
          </w:tcPr>
          <w:p w:rsidR="00E97FC2" w:rsidRPr="00AE557E" w:rsidRDefault="00E97FC2" w:rsidP="00FD535F">
            <w:pPr>
              <w:keepNext/>
              <w:jc w:val="center"/>
              <w:rPr>
                <w:color w:val="000000"/>
              </w:rPr>
            </w:pPr>
            <w:r>
              <w:rPr>
                <w:color w:val="000000"/>
                <w:sz w:val="22"/>
                <w:szCs w:val="22"/>
              </w:rPr>
              <w:t>170</w:t>
            </w:r>
          </w:p>
        </w:tc>
        <w:tc>
          <w:tcPr>
            <w:tcW w:w="57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90"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23</w:t>
            </w:r>
          </w:p>
        </w:tc>
        <w:tc>
          <w:tcPr>
            <w:tcW w:w="420" w:type="pct"/>
            <w:vAlign w:val="center"/>
          </w:tcPr>
          <w:p w:rsidR="00E97FC2" w:rsidRPr="00AE557E" w:rsidRDefault="00E97FC2" w:rsidP="00BB26E3">
            <w:pPr>
              <w:keepNext/>
              <w:jc w:val="center"/>
              <w:rPr>
                <w:color w:val="000000"/>
              </w:rPr>
            </w:pPr>
            <w:r>
              <w:rPr>
                <w:color w:val="000000"/>
                <w:sz w:val="22"/>
                <w:szCs w:val="22"/>
              </w:rPr>
              <w:t>193</w:t>
            </w:r>
          </w:p>
        </w:tc>
      </w:tr>
      <w:tr w:rsidR="00E97FC2" w:rsidRPr="00AE557E" w:rsidTr="00C5402B">
        <w:trPr>
          <w:jc w:val="center"/>
        </w:trPr>
        <w:tc>
          <w:tcPr>
            <w:tcW w:w="192" w:type="pct"/>
            <w:vMerge/>
            <w:tcMar>
              <w:left w:w="28" w:type="dxa"/>
              <w:right w:w="28" w:type="dxa"/>
            </w:tcMar>
          </w:tcPr>
          <w:p w:rsidR="00E97FC2" w:rsidRPr="00AE557E" w:rsidRDefault="00E97FC2" w:rsidP="008265EE">
            <w:pPr>
              <w:rPr>
                <w:color w:val="000000"/>
              </w:rPr>
            </w:pPr>
          </w:p>
        </w:tc>
        <w:tc>
          <w:tcPr>
            <w:tcW w:w="1382" w:type="pct"/>
            <w:tcMar>
              <w:left w:w="28" w:type="dxa"/>
              <w:right w:w="28" w:type="dxa"/>
            </w:tcMar>
            <w:vAlign w:val="center"/>
          </w:tcPr>
          <w:p w:rsidR="00E97FC2" w:rsidRPr="00AE557E" w:rsidRDefault="00E97FC2" w:rsidP="008265EE">
            <w:pPr>
              <w:rPr>
                <w:color w:val="000000"/>
              </w:rPr>
            </w:pPr>
            <w:r w:rsidRPr="00AE557E">
              <w:rPr>
                <w:color w:val="000000"/>
                <w:sz w:val="22"/>
                <w:szCs w:val="22"/>
              </w:rPr>
              <w:t>деловой</w:t>
            </w:r>
          </w:p>
        </w:tc>
        <w:tc>
          <w:tcPr>
            <w:tcW w:w="244" w:type="pct"/>
            <w:tcMar>
              <w:left w:w="28" w:type="dxa"/>
              <w:right w:w="28" w:type="dxa"/>
            </w:tcMar>
            <w:vAlign w:val="center"/>
          </w:tcPr>
          <w:p w:rsidR="00E97FC2" w:rsidRPr="00AE557E" w:rsidRDefault="00E97FC2" w:rsidP="008265EE">
            <w:pPr>
              <w:jc w:val="center"/>
              <w:rPr>
                <w:color w:val="000000"/>
              </w:rPr>
            </w:pPr>
            <w:r w:rsidRPr="00AE557E">
              <w:rPr>
                <w:color w:val="000000"/>
                <w:sz w:val="22"/>
                <w:szCs w:val="22"/>
              </w:rPr>
              <w:t>м</w:t>
            </w:r>
            <w:r w:rsidRPr="00AE557E">
              <w:rPr>
                <w:color w:val="000000"/>
                <w:sz w:val="22"/>
                <w:szCs w:val="22"/>
                <w:vertAlign w:val="superscript"/>
              </w:rPr>
              <w:t>3</w:t>
            </w:r>
          </w:p>
        </w:tc>
        <w:tc>
          <w:tcPr>
            <w:tcW w:w="33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525"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32"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578"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690" w:type="pct"/>
            <w:tcMar>
              <w:left w:w="28" w:type="dxa"/>
              <w:right w:w="28" w:type="dxa"/>
            </w:tcMar>
            <w:vAlign w:val="center"/>
          </w:tcPr>
          <w:p w:rsidR="00E97FC2" w:rsidRPr="00AE557E" w:rsidRDefault="00E97FC2" w:rsidP="00BB26E3">
            <w:pPr>
              <w:keepNext/>
              <w:jc w:val="center"/>
              <w:rPr>
                <w:color w:val="000000"/>
              </w:rPr>
            </w:pPr>
            <w:r>
              <w:rPr>
                <w:color w:val="000000"/>
                <w:sz w:val="22"/>
                <w:szCs w:val="22"/>
              </w:rPr>
              <w:t>-</w:t>
            </w:r>
          </w:p>
        </w:tc>
        <w:tc>
          <w:tcPr>
            <w:tcW w:w="420" w:type="pct"/>
            <w:vAlign w:val="center"/>
          </w:tcPr>
          <w:p w:rsidR="00E97FC2" w:rsidRPr="00AE557E" w:rsidRDefault="00E97FC2" w:rsidP="00BB26E3">
            <w:pPr>
              <w:keepNext/>
              <w:jc w:val="center"/>
              <w:rPr>
                <w:color w:val="000000"/>
              </w:rPr>
            </w:pPr>
            <w:r>
              <w:rPr>
                <w:color w:val="000000"/>
                <w:sz w:val="22"/>
                <w:szCs w:val="22"/>
              </w:rPr>
              <w:t>-</w:t>
            </w:r>
          </w:p>
        </w:tc>
      </w:tr>
    </w:tbl>
    <w:p w:rsidR="00E97FC2" w:rsidRPr="00BD6412" w:rsidRDefault="00E97FC2" w:rsidP="00ED0987">
      <w:pPr>
        <w:keepNext/>
        <w:keepLines/>
        <w:ind w:firstLine="720"/>
        <w:jc w:val="both"/>
        <w:rPr>
          <w:sz w:val="28"/>
          <w:szCs w:val="28"/>
        </w:rPr>
      </w:pPr>
    </w:p>
    <w:p w:rsidR="00E97FC2" w:rsidRPr="000E16AA" w:rsidRDefault="00E97FC2" w:rsidP="00CE7112">
      <w:pPr>
        <w:suppressAutoHyphens/>
        <w:ind w:firstLine="720"/>
        <w:jc w:val="both"/>
        <w:rPr>
          <w:rStyle w:val="FontStyle196"/>
          <w:color w:val="000000"/>
          <w:sz w:val="28"/>
          <w:szCs w:val="28"/>
        </w:rPr>
      </w:pPr>
      <w:r w:rsidRPr="000E16AA">
        <w:rPr>
          <w:rStyle w:val="FontStyle196"/>
          <w:color w:val="000000"/>
          <w:sz w:val="28"/>
          <w:szCs w:val="28"/>
        </w:rPr>
        <w:t>Действующих очагов хвое- и листогрызущих вредителей на территории городских лесов не выявлено.</w:t>
      </w:r>
      <w:r>
        <w:rPr>
          <w:rStyle w:val="FontStyle196"/>
          <w:color w:val="000000"/>
          <w:sz w:val="28"/>
          <w:szCs w:val="28"/>
        </w:rPr>
        <w:t xml:space="preserve"> По результатам проведенных лесопатологических обследований была установлена слабая заселенность насаждений, пройденных пожаром, стволовыми вредителями. На таких участках лесозащитные мероприятия, включая сплошные и выборочные санитарные рубки, были проведены в полном объеме.</w:t>
      </w:r>
    </w:p>
    <w:p w:rsidR="00E97FC2" w:rsidRPr="00E01EE9" w:rsidRDefault="00E97FC2" w:rsidP="00CE7112">
      <w:pPr>
        <w:suppressAutoHyphens/>
        <w:ind w:firstLine="720"/>
        <w:jc w:val="both"/>
        <w:rPr>
          <w:rStyle w:val="FontStyle196"/>
          <w:sz w:val="28"/>
          <w:szCs w:val="28"/>
        </w:rPr>
      </w:pPr>
      <w:r w:rsidRPr="000E16AA">
        <w:rPr>
          <w:rStyle w:val="FontStyle196"/>
          <w:color w:val="000000"/>
          <w:sz w:val="28"/>
          <w:szCs w:val="28"/>
        </w:rPr>
        <w:t xml:space="preserve">Основными факторами ослабления насаждений и нарушения экологического равновесия </w:t>
      </w:r>
      <w:r>
        <w:rPr>
          <w:rStyle w:val="FontStyle196"/>
          <w:color w:val="000000"/>
          <w:sz w:val="28"/>
          <w:szCs w:val="28"/>
        </w:rPr>
        <w:t xml:space="preserve">в городских </w:t>
      </w:r>
      <w:r w:rsidRPr="00E01EE9">
        <w:rPr>
          <w:rStyle w:val="FontStyle196"/>
          <w:sz w:val="28"/>
          <w:szCs w:val="28"/>
        </w:rPr>
        <w:t>лесах города Каменска-Уральского являются лесные пожары.</w:t>
      </w:r>
    </w:p>
    <w:p w:rsidR="00E97FC2" w:rsidRPr="000E16AA" w:rsidRDefault="00E97FC2" w:rsidP="00CE7112">
      <w:pPr>
        <w:suppressAutoHyphens/>
        <w:ind w:firstLine="720"/>
        <w:jc w:val="both"/>
        <w:rPr>
          <w:rStyle w:val="FontStyle196"/>
          <w:color w:val="000000"/>
          <w:sz w:val="28"/>
          <w:szCs w:val="28"/>
        </w:rPr>
      </w:pPr>
      <w:r w:rsidRPr="000E16AA">
        <w:rPr>
          <w:rStyle w:val="FontStyle196"/>
          <w:color w:val="000000"/>
          <w:sz w:val="28"/>
          <w:szCs w:val="28"/>
        </w:rPr>
        <w:t>Основными условиями для устойчивости лесных биоценозов к грибковым заболеваниям являются:</w:t>
      </w:r>
    </w:p>
    <w:p w:rsidR="00E97FC2" w:rsidRPr="000E16AA" w:rsidRDefault="00E97FC2" w:rsidP="00CE7112">
      <w:pPr>
        <w:suppressAutoHyphens/>
        <w:ind w:firstLine="720"/>
        <w:jc w:val="both"/>
        <w:rPr>
          <w:rStyle w:val="FontStyle196"/>
          <w:color w:val="000000"/>
          <w:sz w:val="28"/>
          <w:szCs w:val="28"/>
        </w:rPr>
      </w:pPr>
      <w:r>
        <w:rPr>
          <w:rStyle w:val="FontStyle196"/>
          <w:color w:val="000000"/>
          <w:sz w:val="28"/>
          <w:szCs w:val="28"/>
        </w:rPr>
        <w:t xml:space="preserve">- </w:t>
      </w:r>
      <w:r w:rsidRPr="000E16AA">
        <w:rPr>
          <w:rStyle w:val="FontStyle196"/>
          <w:color w:val="000000"/>
          <w:sz w:val="28"/>
          <w:szCs w:val="28"/>
        </w:rPr>
        <w:t>соответствие состава насаждений условиям местопроизрастания;</w:t>
      </w:r>
    </w:p>
    <w:p w:rsidR="00E97FC2" w:rsidRPr="000E16AA" w:rsidRDefault="00E97FC2" w:rsidP="00CE7112">
      <w:pPr>
        <w:suppressAutoHyphens/>
        <w:ind w:firstLine="720"/>
        <w:jc w:val="both"/>
        <w:rPr>
          <w:rStyle w:val="FontStyle196"/>
          <w:color w:val="000000"/>
          <w:sz w:val="28"/>
          <w:szCs w:val="28"/>
        </w:rPr>
      </w:pPr>
      <w:r>
        <w:rPr>
          <w:rStyle w:val="FontStyle196"/>
          <w:color w:val="000000"/>
          <w:sz w:val="28"/>
          <w:szCs w:val="28"/>
        </w:rPr>
        <w:t xml:space="preserve">- </w:t>
      </w:r>
      <w:r w:rsidRPr="000E16AA">
        <w:rPr>
          <w:rStyle w:val="FontStyle196"/>
          <w:color w:val="000000"/>
          <w:sz w:val="28"/>
          <w:szCs w:val="28"/>
        </w:rPr>
        <w:t>разновозрастная структура древостоя;</w:t>
      </w:r>
    </w:p>
    <w:p w:rsidR="00E97FC2" w:rsidRPr="000E16AA" w:rsidRDefault="00E97FC2" w:rsidP="00CE7112">
      <w:pPr>
        <w:suppressAutoHyphens/>
        <w:ind w:firstLine="720"/>
        <w:jc w:val="both"/>
        <w:rPr>
          <w:rStyle w:val="FontStyle196"/>
          <w:color w:val="000000"/>
          <w:sz w:val="28"/>
          <w:szCs w:val="28"/>
        </w:rPr>
      </w:pPr>
      <w:r>
        <w:rPr>
          <w:rStyle w:val="FontStyle196"/>
          <w:color w:val="000000"/>
          <w:sz w:val="28"/>
          <w:szCs w:val="28"/>
        </w:rPr>
        <w:t xml:space="preserve">- </w:t>
      </w:r>
      <w:r w:rsidRPr="000E16AA">
        <w:rPr>
          <w:rStyle w:val="FontStyle196"/>
          <w:color w:val="000000"/>
          <w:sz w:val="28"/>
          <w:szCs w:val="28"/>
        </w:rPr>
        <w:t>смешанный состав хвойных насаждений с мягколиственными;</w:t>
      </w:r>
    </w:p>
    <w:p w:rsidR="00E97FC2" w:rsidRPr="000E16AA" w:rsidRDefault="00E97FC2" w:rsidP="00CE7112">
      <w:pPr>
        <w:suppressAutoHyphens/>
        <w:ind w:firstLine="720"/>
        <w:jc w:val="both"/>
        <w:rPr>
          <w:rStyle w:val="FontStyle196"/>
          <w:color w:val="000000"/>
          <w:sz w:val="28"/>
          <w:szCs w:val="28"/>
        </w:rPr>
      </w:pPr>
      <w:r w:rsidRPr="000E16AA">
        <w:rPr>
          <w:rStyle w:val="FontStyle196"/>
          <w:color w:val="000000"/>
          <w:sz w:val="28"/>
          <w:szCs w:val="28"/>
        </w:rPr>
        <w:t>- недопущение поранения и повреждения деревьев при проведении рубок.</w:t>
      </w:r>
    </w:p>
    <w:p w:rsidR="00E97FC2" w:rsidRDefault="00E97FC2" w:rsidP="00CE7112">
      <w:pPr>
        <w:suppressAutoHyphens/>
        <w:ind w:firstLine="720"/>
        <w:jc w:val="both"/>
        <w:rPr>
          <w:rStyle w:val="FontStyle196"/>
          <w:color w:val="000000"/>
          <w:sz w:val="28"/>
          <w:szCs w:val="28"/>
        </w:rPr>
      </w:pPr>
      <w:r w:rsidRPr="00C5402B">
        <w:rPr>
          <w:rStyle w:val="FontStyle196"/>
          <w:b/>
          <w:i/>
          <w:color w:val="000000"/>
          <w:sz w:val="28"/>
          <w:szCs w:val="28"/>
        </w:rPr>
        <w:t>Санитарные требования при использовании лесов</w:t>
      </w:r>
      <w:r>
        <w:rPr>
          <w:rStyle w:val="FontStyle196"/>
          <w:b/>
          <w:i/>
          <w:color w:val="000000"/>
          <w:sz w:val="28"/>
          <w:szCs w:val="28"/>
        </w:rPr>
        <w:t>:</w:t>
      </w:r>
    </w:p>
    <w:p w:rsidR="00E97FC2" w:rsidRDefault="00E97FC2" w:rsidP="00CE7112">
      <w:pPr>
        <w:suppressAutoHyphens/>
        <w:ind w:firstLine="720"/>
        <w:jc w:val="both"/>
        <w:rPr>
          <w:rStyle w:val="FontStyle196"/>
          <w:i/>
          <w:color w:val="000000"/>
          <w:sz w:val="28"/>
          <w:szCs w:val="28"/>
        </w:rPr>
      </w:pPr>
      <w:r w:rsidRPr="00991F77">
        <w:rPr>
          <w:rStyle w:val="FontStyle196"/>
          <w:color w:val="000000"/>
          <w:sz w:val="28"/>
          <w:szCs w:val="28"/>
        </w:rPr>
        <w:t>1. При использовании лесов не допускается:</w:t>
      </w:r>
    </w:p>
    <w:p w:rsidR="00E97FC2" w:rsidRPr="00486619" w:rsidRDefault="00E97FC2" w:rsidP="00EF4652">
      <w:pPr>
        <w:autoSpaceDE w:val="0"/>
        <w:autoSpaceDN w:val="0"/>
        <w:adjustRightInd w:val="0"/>
        <w:ind w:firstLine="709"/>
        <w:jc w:val="both"/>
        <w:rPr>
          <w:iCs/>
          <w:sz w:val="28"/>
          <w:szCs w:val="28"/>
        </w:rPr>
      </w:pPr>
      <w:r w:rsidRPr="00486619">
        <w:rPr>
          <w:iCs/>
          <w:sz w:val="28"/>
          <w:szCs w:val="28"/>
        </w:rPr>
        <w:t>- загрязнение лесов отходами производства и потребления и выбросами, радиоактивными и другими вредными веществами, иное неблагоприятное воздействие на леса;</w:t>
      </w:r>
    </w:p>
    <w:p w:rsidR="00E97FC2" w:rsidRPr="00486619" w:rsidRDefault="00E97FC2" w:rsidP="00EF4652">
      <w:pPr>
        <w:autoSpaceDE w:val="0"/>
        <w:autoSpaceDN w:val="0"/>
        <w:adjustRightInd w:val="0"/>
        <w:ind w:firstLine="540"/>
        <w:jc w:val="both"/>
        <w:rPr>
          <w:iCs/>
          <w:sz w:val="28"/>
          <w:szCs w:val="28"/>
        </w:rPr>
      </w:pPr>
      <w:r w:rsidRPr="00486619">
        <w:rPr>
          <w:iCs/>
          <w:sz w:val="28"/>
          <w:szCs w:val="28"/>
        </w:rPr>
        <w:t>- невыполнение или несвоевременное выполнение работ по очистке лесосек, а также работ по приведению лесных участков, предоставленных физическим или юридическим лицам в пользование в установленном лесным законодательством порядке, в состояние, пригодное для использования этих участков по целевому назначению, или работ по их рекультивации;</w:t>
      </w:r>
    </w:p>
    <w:p w:rsidR="00E97FC2" w:rsidRPr="00486619" w:rsidRDefault="00E97FC2" w:rsidP="00EF4652">
      <w:pPr>
        <w:autoSpaceDE w:val="0"/>
        <w:autoSpaceDN w:val="0"/>
        <w:adjustRightInd w:val="0"/>
        <w:ind w:firstLine="540"/>
        <w:jc w:val="both"/>
        <w:rPr>
          <w:iCs/>
          <w:sz w:val="28"/>
          <w:szCs w:val="28"/>
        </w:rPr>
      </w:pPr>
      <w:r w:rsidRPr="00486619">
        <w:rPr>
          <w:iCs/>
          <w:sz w:val="28"/>
          <w:szCs w:val="28"/>
        </w:rPr>
        <w:t>- уничтожение либо повреждение мелиоративных систем и дорог, расположенных в лесах;</w:t>
      </w:r>
    </w:p>
    <w:p w:rsidR="00E97FC2" w:rsidRPr="00486619" w:rsidRDefault="00E97FC2" w:rsidP="00EF4652">
      <w:pPr>
        <w:autoSpaceDE w:val="0"/>
        <w:autoSpaceDN w:val="0"/>
        <w:adjustRightInd w:val="0"/>
        <w:ind w:firstLine="540"/>
        <w:jc w:val="both"/>
        <w:rPr>
          <w:iCs/>
          <w:sz w:val="28"/>
          <w:szCs w:val="28"/>
        </w:rPr>
      </w:pPr>
      <w:r w:rsidRPr="00486619">
        <w:rPr>
          <w:iCs/>
          <w:sz w:val="28"/>
          <w:szCs w:val="28"/>
        </w:rPr>
        <w:t>- уничтожение либо повреждение лесохозяйственных знаков, феромонных ловушек и иных средств защиты леса;</w:t>
      </w:r>
    </w:p>
    <w:p w:rsidR="00E97FC2" w:rsidRPr="00486619" w:rsidRDefault="00E97FC2" w:rsidP="00EF4652">
      <w:pPr>
        <w:autoSpaceDE w:val="0"/>
        <w:autoSpaceDN w:val="0"/>
        <w:adjustRightInd w:val="0"/>
        <w:ind w:firstLine="540"/>
        <w:jc w:val="both"/>
        <w:rPr>
          <w:iCs/>
          <w:sz w:val="28"/>
          <w:szCs w:val="28"/>
        </w:rPr>
      </w:pPr>
      <w:r w:rsidRPr="00486619">
        <w:rPr>
          <w:iCs/>
          <w:sz w:val="28"/>
          <w:szCs w:val="28"/>
        </w:rPr>
        <w:t>- уничтожение (разорение) муравейников, гнезд, нор или других мест обитания животных.</w:t>
      </w:r>
    </w:p>
    <w:p w:rsidR="00E97FC2" w:rsidRPr="00991F77" w:rsidRDefault="00E97FC2" w:rsidP="00CE7112">
      <w:pPr>
        <w:suppressAutoHyphens/>
        <w:ind w:firstLine="720"/>
        <w:jc w:val="both"/>
        <w:rPr>
          <w:rStyle w:val="FontStyle196"/>
          <w:color w:val="000000"/>
          <w:sz w:val="28"/>
          <w:szCs w:val="28"/>
        </w:rPr>
      </w:pPr>
      <w:r w:rsidRPr="00991F77">
        <w:rPr>
          <w:rStyle w:val="FontStyle196"/>
          <w:color w:val="000000"/>
          <w:sz w:val="28"/>
          <w:szCs w:val="28"/>
        </w:rPr>
        <w:t>2. Запрещается разведение и использование растений, животных и других организмов, не свойственных естественным экологическим системам, а также созданных искусственным путём, без разработки мер по предотвращению их неконтролируемого размножения</w:t>
      </w:r>
      <w:r>
        <w:rPr>
          <w:rStyle w:val="FontStyle196"/>
          <w:color w:val="000000"/>
          <w:sz w:val="28"/>
          <w:szCs w:val="28"/>
        </w:rPr>
        <w:t>.</w:t>
      </w:r>
    </w:p>
    <w:p w:rsidR="00E97FC2" w:rsidRPr="00991F77" w:rsidRDefault="00E97FC2" w:rsidP="00CE7112">
      <w:pPr>
        <w:suppressAutoHyphens/>
        <w:ind w:firstLine="720"/>
        <w:jc w:val="both"/>
        <w:rPr>
          <w:rStyle w:val="FontStyle196"/>
          <w:color w:val="000000"/>
          <w:sz w:val="28"/>
          <w:szCs w:val="28"/>
        </w:rPr>
      </w:pPr>
      <w:r w:rsidRPr="00991F77">
        <w:rPr>
          <w:rStyle w:val="FontStyle196"/>
          <w:color w:val="000000"/>
          <w:sz w:val="28"/>
          <w:szCs w:val="28"/>
        </w:rPr>
        <w:t>3. При выборочных рубках в первую очередь должны вырубаться погибшие и повреждённые деревья;</w:t>
      </w:r>
    </w:p>
    <w:p w:rsidR="00E97FC2" w:rsidRPr="00991F77" w:rsidRDefault="00E97FC2" w:rsidP="00CE7112">
      <w:pPr>
        <w:suppressAutoHyphens/>
        <w:ind w:firstLine="720"/>
        <w:jc w:val="both"/>
        <w:rPr>
          <w:rStyle w:val="FontStyle196"/>
          <w:color w:val="000000"/>
          <w:sz w:val="28"/>
          <w:szCs w:val="28"/>
        </w:rPr>
      </w:pPr>
      <w:r w:rsidRPr="00991F77">
        <w:rPr>
          <w:rStyle w:val="FontStyle196"/>
          <w:color w:val="000000"/>
          <w:sz w:val="28"/>
          <w:szCs w:val="28"/>
        </w:rPr>
        <w:t>4. В очагах вредных организмов порубочные остатки подлежат обязательному сжиганию с соблюдением правил пожарной безопасности в лесах.</w:t>
      </w:r>
    </w:p>
    <w:p w:rsidR="00E97FC2" w:rsidRPr="001221C6" w:rsidRDefault="00E97FC2" w:rsidP="00CE7112">
      <w:pPr>
        <w:suppressAutoHyphens/>
        <w:ind w:firstLine="720"/>
        <w:jc w:val="both"/>
        <w:rPr>
          <w:rStyle w:val="FontStyle196"/>
          <w:i/>
          <w:color w:val="000000"/>
          <w:sz w:val="28"/>
          <w:szCs w:val="28"/>
        </w:rPr>
      </w:pPr>
      <w:r w:rsidRPr="00991F77">
        <w:rPr>
          <w:rStyle w:val="FontStyle196"/>
          <w:color w:val="000000"/>
          <w:sz w:val="28"/>
          <w:szCs w:val="28"/>
        </w:rPr>
        <w:t>5. В весенне-летний период не допускается хранение в лесах заготовленной древесины более 30 дней без окорки</w:t>
      </w:r>
      <w:r w:rsidRPr="001221C6">
        <w:rPr>
          <w:rStyle w:val="FontStyle196"/>
          <w:i/>
          <w:color w:val="000000"/>
          <w:sz w:val="28"/>
          <w:szCs w:val="28"/>
        </w:rPr>
        <w:t>.</w:t>
      </w:r>
    </w:p>
    <w:p w:rsidR="00E97FC2" w:rsidRPr="00991F77" w:rsidRDefault="00E97FC2" w:rsidP="00CE7112">
      <w:pPr>
        <w:suppressAutoHyphens/>
        <w:ind w:firstLine="720"/>
        <w:jc w:val="both"/>
        <w:rPr>
          <w:rStyle w:val="FontStyle196"/>
          <w:color w:val="000000"/>
          <w:sz w:val="28"/>
          <w:szCs w:val="28"/>
        </w:rPr>
      </w:pPr>
      <w:r w:rsidRPr="00991F77">
        <w:rPr>
          <w:rStyle w:val="FontStyle196"/>
          <w:color w:val="000000"/>
          <w:sz w:val="28"/>
          <w:szCs w:val="28"/>
        </w:rPr>
        <w:t>6. Заготовленная древесина, заселённая стволовыми вредителями, до их вылета должна быть окорена, кора должна быть уничтожена.</w:t>
      </w:r>
    </w:p>
    <w:p w:rsidR="00E97FC2" w:rsidRPr="00991F77" w:rsidRDefault="00E97FC2" w:rsidP="00CE7112">
      <w:pPr>
        <w:suppressAutoHyphens/>
        <w:ind w:firstLine="720"/>
        <w:jc w:val="both"/>
        <w:rPr>
          <w:rStyle w:val="FontStyle196"/>
          <w:color w:val="000000"/>
          <w:sz w:val="28"/>
          <w:szCs w:val="28"/>
        </w:rPr>
      </w:pPr>
      <w:r w:rsidRPr="00991F77">
        <w:rPr>
          <w:rStyle w:val="FontStyle196"/>
          <w:color w:val="000000"/>
          <w:sz w:val="28"/>
          <w:szCs w:val="28"/>
        </w:rPr>
        <w:t>7. Проведение заготовки и сбора недревесных лесных ресурсов, пищевых лесных ресурсов, лекарственных растений  должно осуществляться способами, исключающими возникновение очагов вредных организмов и усыхание деревьев.</w:t>
      </w:r>
    </w:p>
    <w:p w:rsidR="00E97FC2" w:rsidRPr="00991F77" w:rsidRDefault="00E97FC2" w:rsidP="00CE7112">
      <w:pPr>
        <w:suppressAutoHyphens/>
        <w:ind w:firstLine="720"/>
        <w:jc w:val="both"/>
        <w:rPr>
          <w:rStyle w:val="FontStyle196"/>
          <w:color w:val="000000"/>
          <w:sz w:val="28"/>
          <w:szCs w:val="28"/>
        </w:rPr>
      </w:pPr>
      <w:r w:rsidRPr="00991F77">
        <w:rPr>
          <w:color w:val="000000"/>
          <w:sz w:val="28"/>
          <w:szCs w:val="28"/>
        </w:rPr>
        <w:t xml:space="preserve">8. Использование лесов для работ по геологическому изучению недр, а также для иных целей не должно ухудшать санитарное состояние лесов на предоставленных </w:t>
      </w:r>
      <w:r w:rsidRPr="00991F77">
        <w:rPr>
          <w:rStyle w:val="FontStyle196"/>
          <w:color w:val="000000"/>
          <w:sz w:val="28"/>
          <w:szCs w:val="28"/>
        </w:rPr>
        <w:t>гражданам и юридическим лицам лесных участках и на лесных участках, прилегающих к ним.</w:t>
      </w:r>
    </w:p>
    <w:p w:rsidR="00E97FC2" w:rsidRDefault="00E97FC2" w:rsidP="0048139F">
      <w:pPr>
        <w:suppressAutoHyphens/>
        <w:ind w:firstLine="720"/>
        <w:jc w:val="both"/>
        <w:rPr>
          <w:rStyle w:val="FontStyle196"/>
          <w:sz w:val="28"/>
          <w:szCs w:val="28"/>
        </w:rPr>
      </w:pPr>
      <w:r w:rsidRPr="00991F77">
        <w:rPr>
          <w:rStyle w:val="FontStyle196"/>
          <w:color w:val="000000"/>
          <w:sz w:val="28"/>
          <w:szCs w:val="28"/>
        </w:rPr>
        <w:t xml:space="preserve">Мероприятия по защите лесов от вредных организмов приведены ниже в </w:t>
      </w:r>
      <w:r w:rsidRPr="00E01EE9">
        <w:rPr>
          <w:rStyle w:val="FontStyle196"/>
          <w:sz w:val="28"/>
          <w:szCs w:val="28"/>
        </w:rPr>
        <w:t>Таблице 43.</w:t>
      </w:r>
    </w:p>
    <w:p w:rsidR="00E97FC2" w:rsidRDefault="00E97FC2" w:rsidP="0048139F">
      <w:pPr>
        <w:suppressAutoHyphens/>
        <w:ind w:firstLine="720"/>
        <w:jc w:val="both"/>
        <w:rPr>
          <w:rStyle w:val="FontStyle196"/>
          <w:sz w:val="28"/>
          <w:szCs w:val="28"/>
        </w:rPr>
      </w:pPr>
    </w:p>
    <w:p w:rsidR="00E97FC2" w:rsidRDefault="00E97FC2" w:rsidP="0048139F">
      <w:pPr>
        <w:suppressAutoHyphens/>
        <w:ind w:firstLine="720"/>
        <w:jc w:val="both"/>
        <w:rPr>
          <w:rStyle w:val="FontStyle196"/>
          <w:sz w:val="28"/>
          <w:szCs w:val="28"/>
        </w:rPr>
      </w:pPr>
    </w:p>
    <w:p w:rsidR="00E97FC2" w:rsidRDefault="00E97FC2" w:rsidP="0048139F">
      <w:pPr>
        <w:suppressAutoHyphens/>
        <w:ind w:firstLine="720"/>
        <w:jc w:val="both"/>
        <w:rPr>
          <w:rStyle w:val="FontStyle196"/>
          <w:sz w:val="28"/>
          <w:szCs w:val="28"/>
        </w:rPr>
      </w:pPr>
    </w:p>
    <w:p w:rsidR="00E97FC2" w:rsidRDefault="00E97FC2" w:rsidP="0048139F">
      <w:pPr>
        <w:suppressAutoHyphens/>
        <w:ind w:firstLine="720"/>
        <w:jc w:val="both"/>
        <w:rPr>
          <w:rStyle w:val="FontStyle196"/>
          <w:sz w:val="28"/>
          <w:szCs w:val="28"/>
        </w:rPr>
      </w:pPr>
    </w:p>
    <w:p w:rsidR="00E97FC2" w:rsidRDefault="00E97FC2" w:rsidP="0048139F">
      <w:pPr>
        <w:suppressAutoHyphens/>
        <w:ind w:firstLine="720"/>
        <w:jc w:val="both"/>
        <w:rPr>
          <w:rStyle w:val="FontStyle196"/>
          <w:sz w:val="28"/>
          <w:szCs w:val="28"/>
        </w:rPr>
      </w:pPr>
    </w:p>
    <w:p w:rsidR="00E97FC2" w:rsidRPr="00E01EE9" w:rsidRDefault="00E97FC2" w:rsidP="0048139F">
      <w:pPr>
        <w:suppressAutoHyphens/>
        <w:ind w:firstLine="720"/>
        <w:jc w:val="both"/>
        <w:rPr>
          <w:rStyle w:val="FontStyle197"/>
          <w:b w:val="0"/>
          <w:bCs/>
          <w:sz w:val="28"/>
          <w:szCs w:val="28"/>
        </w:rPr>
      </w:pPr>
    </w:p>
    <w:p w:rsidR="00E97FC2" w:rsidRPr="00E01EE9" w:rsidRDefault="00E97FC2" w:rsidP="009366DA">
      <w:pPr>
        <w:ind w:firstLine="720"/>
        <w:jc w:val="right"/>
        <w:rPr>
          <w:rStyle w:val="FontStyle197"/>
          <w:b w:val="0"/>
          <w:bCs/>
          <w:sz w:val="28"/>
          <w:szCs w:val="28"/>
        </w:rPr>
      </w:pPr>
      <w:r w:rsidRPr="00E01EE9">
        <w:rPr>
          <w:rStyle w:val="FontStyle197"/>
          <w:b w:val="0"/>
          <w:bCs/>
          <w:sz w:val="28"/>
          <w:szCs w:val="28"/>
        </w:rPr>
        <w:t>Таблица 43</w:t>
      </w:r>
    </w:p>
    <w:p w:rsidR="00E97FC2" w:rsidRPr="009366DA" w:rsidRDefault="00E97FC2" w:rsidP="00ED0987">
      <w:pPr>
        <w:ind w:firstLine="720"/>
        <w:jc w:val="both"/>
        <w:rPr>
          <w:rStyle w:val="FontStyle197"/>
          <w:b w:val="0"/>
          <w:bCs/>
          <w:sz w:val="28"/>
          <w:szCs w:val="28"/>
        </w:rPr>
      </w:pPr>
    </w:p>
    <w:p w:rsidR="00E97FC2" w:rsidRPr="00E2538F" w:rsidRDefault="00E97FC2" w:rsidP="00ED0987">
      <w:pPr>
        <w:jc w:val="center"/>
        <w:rPr>
          <w:rStyle w:val="FontStyle197"/>
          <w:b w:val="0"/>
          <w:bCs/>
          <w:color w:val="000000"/>
          <w:sz w:val="28"/>
          <w:szCs w:val="28"/>
        </w:rPr>
      </w:pPr>
      <w:r w:rsidRPr="00E2538F">
        <w:rPr>
          <w:rStyle w:val="FontStyle197"/>
          <w:b w:val="0"/>
          <w:bCs/>
          <w:color w:val="000000"/>
          <w:sz w:val="28"/>
          <w:szCs w:val="28"/>
        </w:rPr>
        <w:t>Параметры профилактических и других мероприятий по предупреждению</w:t>
      </w:r>
    </w:p>
    <w:p w:rsidR="00E97FC2" w:rsidRDefault="00E97FC2" w:rsidP="00ED0987">
      <w:pPr>
        <w:jc w:val="center"/>
        <w:rPr>
          <w:rStyle w:val="FontStyle197"/>
          <w:b w:val="0"/>
          <w:bCs/>
          <w:color w:val="000000"/>
          <w:sz w:val="28"/>
          <w:szCs w:val="28"/>
        </w:rPr>
      </w:pPr>
      <w:r w:rsidRPr="00E2538F">
        <w:rPr>
          <w:rStyle w:val="FontStyle197"/>
          <w:b w:val="0"/>
          <w:bCs/>
          <w:color w:val="000000"/>
          <w:sz w:val="28"/>
          <w:szCs w:val="28"/>
        </w:rPr>
        <w:t>распространения вредных организмов</w:t>
      </w:r>
    </w:p>
    <w:p w:rsidR="00E97FC2" w:rsidRPr="002E41C1" w:rsidRDefault="00E97FC2" w:rsidP="002E41C1">
      <w:pPr>
        <w:autoSpaceDE w:val="0"/>
        <w:autoSpaceDN w:val="0"/>
        <w:adjustRightInd w:val="0"/>
        <w:jc w:val="both"/>
        <w:outlineLvl w:val="0"/>
        <w:rPr>
          <w:highlight w:val="yellow"/>
        </w:rPr>
      </w:pPr>
    </w:p>
    <w:tbl>
      <w:tblPr>
        <w:tblW w:w="0" w:type="auto"/>
        <w:tblInd w:w="62" w:type="dxa"/>
        <w:tblLayout w:type="fixed"/>
        <w:tblCellMar>
          <w:top w:w="102" w:type="dxa"/>
          <w:left w:w="62" w:type="dxa"/>
          <w:bottom w:w="102" w:type="dxa"/>
          <w:right w:w="62" w:type="dxa"/>
        </w:tblCellMar>
        <w:tblLook w:val="0000"/>
      </w:tblPr>
      <w:tblGrid>
        <w:gridCol w:w="2324"/>
        <w:gridCol w:w="1701"/>
        <w:gridCol w:w="1701"/>
        <w:gridCol w:w="1587"/>
        <w:gridCol w:w="1757"/>
      </w:tblGrid>
      <w:tr w:rsidR="00E97FC2" w:rsidRPr="003B509B"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pPr>
            <w:r w:rsidRPr="003B509B">
              <w:t xml:space="preserve">Наименование мероприятия </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pPr>
            <w:r w:rsidRPr="003B509B">
              <w:t xml:space="preserve">Единицы измерения </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pPr>
            <w:r w:rsidRPr="003B509B">
              <w:t xml:space="preserve">Объем мероприятия </w:t>
            </w: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pPr>
            <w:r w:rsidRPr="003B509B">
              <w:t xml:space="preserve">Срок проведения </w:t>
            </w: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pPr>
            <w:r w:rsidRPr="003B509B">
              <w:t xml:space="preserve">Ежегодный объем мероприятия </w:t>
            </w:r>
          </w:p>
        </w:tc>
      </w:tr>
      <w:tr w:rsidR="00E97FC2" w:rsidRPr="003B509B" w:rsidTr="00C3373F">
        <w:tc>
          <w:tcPr>
            <w:tcW w:w="9070" w:type="dxa"/>
            <w:gridSpan w:val="5"/>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outlineLvl w:val="0"/>
            </w:pPr>
            <w:r w:rsidRPr="003B509B">
              <w:t xml:space="preserve">1. Профилактические </w:t>
            </w:r>
          </w:p>
        </w:tc>
      </w:tr>
      <w:tr w:rsidR="00E97FC2" w:rsidRPr="003B509B" w:rsidTr="00C3373F">
        <w:tc>
          <w:tcPr>
            <w:tcW w:w="9070" w:type="dxa"/>
            <w:gridSpan w:val="5"/>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outlineLvl w:val="1"/>
            </w:pPr>
            <w:r w:rsidRPr="003B509B">
              <w:t xml:space="preserve">1.1 Лесохозяйственные </w:t>
            </w:r>
          </w:p>
        </w:tc>
      </w:tr>
      <w:tr w:rsidR="00E97FC2" w:rsidRPr="002E41C1"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rPr>
                <w:rStyle w:val="FontStyle196"/>
                <w:sz w:val="22"/>
              </w:rPr>
            </w:pPr>
            <w:r>
              <w:rPr>
                <w:rStyle w:val="FontStyle196"/>
                <w:sz w:val="22"/>
                <w:szCs w:val="22"/>
              </w:rPr>
              <w:t>Лесопатологический мониторинг</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pPr>
            <w:r w:rsidRPr="003B509B">
              <w:t>га</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pP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pP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pPr>
            <w:r w:rsidRPr="003B509B">
              <w:t>по необходимости</w:t>
            </w:r>
          </w:p>
        </w:tc>
      </w:tr>
      <w:tr w:rsidR="00E97FC2" w:rsidRPr="002E41C1"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r w:rsidRPr="003B509B">
              <w:rPr>
                <w:rStyle w:val="FontStyle196"/>
                <w:sz w:val="22"/>
                <w:szCs w:val="22"/>
              </w:rPr>
              <w:t>Лесопатологическое обследование</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jc w:val="center"/>
              <w:rPr>
                <w:highlight w:val="yellow"/>
              </w:rPr>
            </w:pPr>
            <w:r w:rsidRPr="003B509B">
              <w:t>га</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jc w:val="center"/>
              <w:rPr>
                <w:highlight w:val="yellow"/>
              </w:rPr>
            </w:pPr>
            <w:r w:rsidRPr="003B509B">
              <w:t>10</w:t>
            </w:r>
            <w:r>
              <w:t>0</w:t>
            </w: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jc w:val="center"/>
              <w:rPr>
                <w:highlight w:val="yellow"/>
              </w:rPr>
            </w:pPr>
            <w:r>
              <w:t>10</w:t>
            </w:r>
          </w:p>
        </w:tc>
      </w:tr>
      <w:tr w:rsidR="00E97FC2" w:rsidRPr="002E41C1"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rPr>
                <w:rStyle w:val="FontStyle196"/>
                <w:sz w:val="22"/>
              </w:rPr>
            </w:pPr>
            <w:r>
              <w:rPr>
                <w:rStyle w:val="FontStyle196"/>
                <w:sz w:val="22"/>
                <w:szCs w:val="22"/>
              </w:rPr>
              <w:t>Почвенные раскопки</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3B509B" w:rsidRDefault="00E97FC2" w:rsidP="00C3373F">
            <w:pPr>
              <w:autoSpaceDE w:val="0"/>
              <w:autoSpaceDN w:val="0"/>
              <w:adjustRightInd w:val="0"/>
              <w:jc w:val="center"/>
            </w:pPr>
            <w:r w:rsidRPr="00A105CC">
              <w:t xml:space="preserve"> ям</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jc w:val="center"/>
              <w:rPr>
                <w:highlight w:val="yellow"/>
              </w:rPr>
            </w:pP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r w:rsidRPr="003B509B">
              <w:t>по необходимости</w:t>
            </w:r>
          </w:p>
        </w:tc>
      </w:tr>
      <w:tr w:rsidR="00E97FC2" w:rsidRPr="002E41C1"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rPr>
                <w:rStyle w:val="FontStyle196"/>
                <w:sz w:val="22"/>
              </w:rPr>
            </w:pPr>
            <w:r>
              <w:rPr>
                <w:rStyle w:val="FontStyle196"/>
                <w:sz w:val="22"/>
                <w:szCs w:val="22"/>
              </w:rPr>
              <w:t>Протравливание семян</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jc w:val="center"/>
            </w:pPr>
            <w:r>
              <w:t>кг</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jc w:val="center"/>
            </w:pP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r w:rsidRPr="003B509B">
              <w:t>по необходимости</w:t>
            </w:r>
          </w:p>
        </w:tc>
      </w:tr>
      <w:tr w:rsidR="00E97FC2" w:rsidRPr="002E41C1"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r>
              <w:rPr>
                <w:rStyle w:val="FontStyle196"/>
                <w:sz w:val="22"/>
                <w:szCs w:val="22"/>
              </w:rPr>
              <w:t>Наземные истребительные меры</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jc w:val="center"/>
            </w:pPr>
            <w:r w:rsidRPr="00A105CC">
              <w:t>га</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r w:rsidRPr="003B509B">
              <w:t>по необходимости</w:t>
            </w:r>
          </w:p>
        </w:tc>
      </w:tr>
      <w:tr w:rsidR="00E97FC2" w:rsidRPr="002E41C1" w:rsidTr="00C3373F">
        <w:tc>
          <w:tcPr>
            <w:tcW w:w="9070" w:type="dxa"/>
            <w:gridSpan w:val="5"/>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jc w:val="center"/>
              <w:outlineLvl w:val="1"/>
              <w:rPr>
                <w:highlight w:val="yellow"/>
              </w:rPr>
            </w:pPr>
            <w:r w:rsidRPr="00A105CC">
              <w:t xml:space="preserve">1.2. Биотехнические </w:t>
            </w:r>
          </w:p>
        </w:tc>
      </w:tr>
      <w:tr w:rsidR="00E97FC2" w:rsidRPr="002E41C1"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rPr>
                <w:rStyle w:val="FontStyle196"/>
                <w:sz w:val="22"/>
              </w:rPr>
            </w:pPr>
            <w:r>
              <w:rPr>
                <w:rStyle w:val="FontStyle196"/>
                <w:sz w:val="22"/>
                <w:szCs w:val="22"/>
              </w:rPr>
              <w:t>Наземные биологические меры борьбы</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Default="00E97FC2" w:rsidP="00C3373F">
            <w:pPr>
              <w:jc w:val="center"/>
            </w:pPr>
            <w:r>
              <w:rPr>
                <w:rStyle w:val="FontStyle196"/>
                <w:sz w:val="22"/>
                <w:szCs w:val="22"/>
              </w:rPr>
              <w:t>га</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r w:rsidRPr="003B509B">
              <w:t>по необходимости</w:t>
            </w:r>
          </w:p>
        </w:tc>
      </w:tr>
      <w:tr w:rsidR="00E97FC2" w:rsidRPr="002E41C1"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rPr>
                <w:rStyle w:val="FontStyle196"/>
                <w:sz w:val="22"/>
              </w:rPr>
            </w:pPr>
            <w:r>
              <w:rPr>
                <w:rStyle w:val="FontStyle196"/>
                <w:sz w:val="22"/>
                <w:szCs w:val="22"/>
              </w:rPr>
              <w:t>Защита питомников биологическим методом</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Default="00E97FC2" w:rsidP="00C3373F">
            <w:pPr>
              <w:jc w:val="center"/>
            </w:pPr>
            <w:r>
              <w:rPr>
                <w:rStyle w:val="FontStyle196"/>
                <w:sz w:val="22"/>
                <w:szCs w:val="22"/>
              </w:rPr>
              <w:t>га</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r w:rsidRPr="003B509B">
              <w:t>по необходимости</w:t>
            </w:r>
          </w:p>
        </w:tc>
      </w:tr>
      <w:tr w:rsidR="00E97FC2" w:rsidRPr="00A105CC"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rPr>
                <w:rStyle w:val="FontStyle196"/>
                <w:sz w:val="22"/>
              </w:rPr>
            </w:pPr>
            <w:r w:rsidRPr="00A105CC">
              <w:rPr>
                <w:rStyle w:val="FontStyle196"/>
                <w:sz w:val="22"/>
                <w:szCs w:val="22"/>
              </w:rPr>
              <w:t>Изготовление гнездовий</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A105CC" w:rsidRDefault="00E97FC2" w:rsidP="00C3373F">
            <w:pPr>
              <w:jc w:val="center"/>
              <w:rPr>
                <w:rStyle w:val="FontStyle196"/>
                <w:sz w:val="22"/>
              </w:rPr>
            </w:pPr>
            <w:r w:rsidRPr="00A105CC">
              <w:rPr>
                <w:rStyle w:val="FontStyle196"/>
                <w:sz w:val="22"/>
                <w:szCs w:val="22"/>
              </w:rPr>
              <w:t>шт.</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r w:rsidRPr="00A105CC">
              <w:t>100</w:t>
            </w: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r w:rsidRPr="00A105CC">
              <w:t>ежегодно</w:t>
            </w: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r w:rsidRPr="00A105CC">
              <w:t>10</w:t>
            </w:r>
          </w:p>
        </w:tc>
      </w:tr>
      <w:tr w:rsidR="00E97FC2" w:rsidRPr="002E41C1"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rPr>
                <w:rStyle w:val="FontStyle196"/>
                <w:sz w:val="22"/>
              </w:rPr>
            </w:pPr>
            <w:r w:rsidRPr="00A105CC">
              <w:rPr>
                <w:rStyle w:val="FontStyle196"/>
                <w:sz w:val="22"/>
                <w:szCs w:val="22"/>
              </w:rPr>
              <w:t>Изготовление кормушек для птиц</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Pr="00A105CC" w:rsidRDefault="00E97FC2" w:rsidP="00C3373F">
            <w:pPr>
              <w:jc w:val="center"/>
              <w:rPr>
                <w:rStyle w:val="FontStyle196"/>
                <w:sz w:val="22"/>
              </w:rPr>
            </w:pPr>
            <w:r w:rsidRPr="00A105CC">
              <w:rPr>
                <w:rStyle w:val="FontStyle196"/>
                <w:sz w:val="22"/>
                <w:szCs w:val="22"/>
              </w:rPr>
              <w:t>шт.</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r w:rsidRPr="00A105CC">
              <w:t>100</w:t>
            </w: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r w:rsidRPr="00A105CC">
              <w:t>ежегодно</w:t>
            </w: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A105CC" w:rsidRDefault="00E97FC2" w:rsidP="00C3373F">
            <w:pPr>
              <w:autoSpaceDE w:val="0"/>
              <w:autoSpaceDN w:val="0"/>
              <w:adjustRightInd w:val="0"/>
            </w:pPr>
            <w:r w:rsidRPr="00A105CC">
              <w:t>10</w:t>
            </w:r>
          </w:p>
        </w:tc>
      </w:tr>
      <w:tr w:rsidR="00E97FC2" w:rsidRPr="002E41C1"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rPr>
                <w:rStyle w:val="FontStyle196"/>
                <w:sz w:val="22"/>
              </w:rPr>
            </w:pPr>
            <w:r>
              <w:rPr>
                <w:rStyle w:val="FontStyle196"/>
                <w:sz w:val="22"/>
                <w:szCs w:val="22"/>
              </w:rPr>
              <w:t>Огораживание муравейников</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Default="00E97FC2" w:rsidP="00C3373F">
            <w:pPr>
              <w:jc w:val="center"/>
            </w:pPr>
            <w:r>
              <w:rPr>
                <w:rStyle w:val="FontStyle196"/>
                <w:sz w:val="22"/>
                <w:szCs w:val="22"/>
              </w:rPr>
              <w:t>шт.</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Pr="002E41C1" w:rsidRDefault="00E97FC2" w:rsidP="00C3373F">
            <w:pPr>
              <w:autoSpaceDE w:val="0"/>
              <w:autoSpaceDN w:val="0"/>
              <w:adjustRightInd w:val="0"/>
              <w:rPr>
                <w:highlight w:val="yellow"/>
              </w:rPr>
            </w:pPr>
            <w:r w:rsidRPr="003B509B">
              <w:t>по необходимости</w:t>
            </w:r>
          </w:p>
        </w:tc>
      </w:tr>
      <w:tr w:rsidR="00E97FC2" w:rsidTr="00C3373F">
        <w:tc>
          <w:tcPr>
            <w:tcW w:w="9070" w:type="dxa"/>
            <w:gridSpan w:val="5"/>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outlineLvl w:val="0"/>
            </w:pPr>
            <w:r w:rsidRPr="00A105CC">
              <w:t>2. Другие мероприятия</w:t>
            </w:r>
          </w:p>
        </w:tc>
      </w:tr>
      <w:tr w:rsidR="00E97FC2"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rPr>
                <w:rStyle w:val="FontStyle196"/>
                <w:sz w:val="22"/>
              </w:rPr>
            </w:pPr>
            <w:r>
              <w:rPr>
                <w:rStyle w:val="FontStyle196"/>
                <w:sz w:val="22"/>
                <w:szCs w:val="22"/>
              </w:rPr>
              <w:t>Организация уголка лесозащиты при лесничестве</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Default="00E97FC2" w:rsidP="00C3373F">
            <w:pPr>
              <w:jc w:val="center"/>
              <w:rPr>
                <w:rStyle w:val="FontStyle196"/>
                <w:sz w:val="22"/>
              </w:rPr>
            </w:pPr>
            <w:r>
              <w:rPr>
                <w:rStyle w:val="FontStyle196"/>
                <w:sz w:val="22"/>
                <w:szCs w:val="22"/>
              </w:rPr>
              <w:t>шт.</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t>1</w:t>
            </w: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rsidRPr="00A105CC">
              <w:t>ежегодно</w:t>
            </w: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t>0,1</w:t>
            </w:r>
          </w:p>
        </w:tc>
      </w:tr>
      <w:tr w:rsidR="00E97FC2"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suppressAutoHyphens/>
              <w:jc w:val="both"/>
              <w:rPr>
                <w:rStyle w:val="FontStyle196"/>
                <w:sz w:val="22"/>
              </w:rPr>
            </w:pPr>
            <w:r>
              <w:rPr>
                <w:rStyle w:val="FontStyle196"/>
                <w:sz w:val="22"/>
                <w:szCs w:val="22"/>
              </w:rPr>
              <w:t>Устройство (подновление) аншлагов, вывешивание плакатов по лесозащите</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Default="00E97FC2" w:rsidP="00C3373F">
            <w:pPr>
              <w:jc w:val="center"/>
              <w:rPr>
                <w:rStyle w:val="FontStyle196"/>
                <w:sz w:val="22"/>
              </w:rPr>
            </w:pPr>
            <w:r>
              <w:rPr>
                <w:rStyle w:val="FontStyle196"/>
                <w:sz w:val="22"/>
                <w:szCs w:val="22"/>
              </w:rPr>
              <w:t>шт.</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t>1</w:t>
            </w: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rsidRPr="00A105CC">
              <w:t>ежегодно</w:t>
            </w: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t>0,1</w:t>
            </w:r>
          </w:p>
        </w:tc>
      </w:tr>
      <w:tr w:rsidR="00E97FC2"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rPr>
                <w:rStyle w:val="FontStyle196"/>
                <w:sz w:val="22"/>
              </w:rPr>
            </w:pPr>
            <w:r>
              <w:rPr>
                <w:rStyle w:val="FontStyle196"/>
                <w:sz w:val="22"/>
                <w:szCs w:val="22"/>
              </w:rPr>
              <w:t>Пропаганда лесозащиты</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Default="00E97FC2" w:rsidP="00C3373F">
            <w:pPr>
              <w:jc w:val="center"/>
              <w:rPr>
                <w:rStyle w:val="FontStyle196"/>
                <w:sz w:val="22"/>
              </w:rPr>
            </w:pPr>
            <w:r>
              <w:rPr>
                <w:rStyle w:val="FontStyle196"/>
                <w:sz w:val="22"/>
                <w:szCs w:val="22"/>
              </w:rPr>
              <w:t>тыс.руб.</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t>20</w:t>
            </w: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rsidRPr="00A105CC">
              <w:t>ежегодно</w:t>
            </w: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t>2,0</w:t>
            </w:r>
          </w:p>
        </w:tc>
      </w:tr>
      <w:tr w:rsidR="00E97FC2" w:rsidTr="00C3373F">
        <w:tc>
          <w:tcPr>
            <w:tcW w:w="2324"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suppressAutoHyphens/>
              <w:jc w:val="both"/>
              <w:rPr>
                <w:rStyle w:val="FontStyle196"/>
                <w:sz w:val="22"/>
              </w:rPr>
            </w:pPr>
            <w:r>
              <w:rPr>
                <w:rStyle w:val="FontStyle196"/>
                <w:sz w:val="22"/>
                <w:szCs w:val="22"/>
              </w:rPr>
              <w:t>Приобретение наглядных пособий, литературы по лесозащите</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E97FC2" w:rsidRDefault="00E97FC2" w:rsidP="00C3373F">
            <w:pPr>
              <w:jc w:val="center"/>
              <w:rPr>
                <w:rStyle w:val="FontStyle196"/>
                <w:sz w:val="22"/>
              </w:rPr>
            </w:pPr>
            <w:r>
              <w:rPr>
                <w:rStyle w:val="FontStyle196"/>
                <w:sz w:val="22"/>
                <w:szCs w:val="22"/>
              </w:rPr>
              <w:t>тыс.руб.</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t>20</w:t>
            </w:r>
          </w:p>
        </w:tc>
        <w:tc>
          <w:tcPr>
            <w:tcW w:w="158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rsidRPr="00A105CC">
              <w:t>ежегодно</w:t>
            </w:r>
          </w:p>
        </w:tc>
        <w:tc>
          <w:tcPr>
            <w:tcW w:w="1757" w:type="dxa"/>
            <w:tcBorders>
              <w:top w:val="single" w:sz="4" w:space="0" w:color="auto"/>
              <w:left w:val="single" w:sz="4" w:space="0" w:color="auto"/>
              <w:bottom w:val="single" w:sz="4" w:space="0" w:color="auto"/>
              <w:right w:val="single" w:sz="4" w:space="0" w:color="auto"/>
            </w:tcBorders>
            <w:tcMar>
              <w:top w:w="28" w:type="dxa"/>
              <w:bottom w:w="28" w:type="dxa"/>
            </w:tcMar>
          </w:tcPr>
          <w:p w:rsidR="00E97FC2" w:rsidRDefault="00E97FC2" w:rsidP="00C3373F">
            <w:pPr>
              <w:autoSpaceDE w:val="0"/>
              <w:autoSpaceDN w:val="0"/>
              <w:adjustRightInd w:val="0"/>
              <w:jc w:val="center"/>
            </w:pPr>
            <w:r>
              <w:t>2,0</w:t>
            </w:r>
          </w:p>
        </w:tc>
      </w:tr>
    </w:tbl>
    <w:p w:rsidR="00E97FC2" w:rsidRDefault="00E97FC2" w:rsidP="00C5402B"/>
    <w:p w:rsidR="00E97FC2" w:rsidRPr="009116F5" w:rsidRDefault="00E97FC2" w:rsidP="00336C15">
      <w:pPr>
        <w:keepNext/>
        <w:keepLines/>
        <w:suppressAutoHyphens/>
        <w:ind w:firstLine="720"/>
        <w:jc w:val="both"/>
        <w:rPr>
          <w:rStyle w:val="FontStyle196"/>
          <w:color w:val="000000"/>
          <w:sz w:val="28"/>
          <w:szCs w:val="28"/>
        </w:rPr>
      </w:pPr>
      <w:r w:rsidRPr="009116F5">
        <w:rPr>
          <w:rStyle w:val="FontStyle196"/>
          <w:color w:val="000000"/>
          <w:sz w:val="28"/>
          <w:szCs w:val="28"/>
        </w:rPr>
        <w:t xml:space="preserve">Лесопатологический мониторинг (далее </w:t>
      </w:r>
      <w:r>
        <w:rPr>
          <w:rStyle w:val="FontStyle196"/>
          <w:color w:val="000000"/>
          <w:sz w:val="28"/>
          <w:szCs w:val="28"/>
        </w:rPr>
        <w:t>–</w:t>
      </w:r>
      <w:r w:rsidRPr="009116F5">
        <w:rPr>
          <w:rStyle w:val="FontStyle196"/>
          <w:color w:val="000000"/>
          <w:sz w:val="28"/>
          <w:szCs w:val="28"/>
        </w:rPr>
        <w:t xml:space="preserve"> ЛПМ) является мероприятием, обеспечивающим защиту леса от вредителей и болезней леса. Система ЛПМ включает в себя обязательные и дополнительные мероприятия. К обязательным мероприятиям относят общий, рекогносцировочный и детальный лесопатологические надзоры за состоянием лесов. При возникновении угрозы повреждения, поражения и усыхания лесов проводят дополнительные мероприятия </w:t>
      </w:r>
      <w:r>
        <w:rPr>
          <w:rStyle w:val="FontStyle196"/>
          <w:color w:val="000000"/>
          <w:sz w:val="28"/>
          <w:szCs w:val="28"/>
        </w:rPr>
        <w:t>–</w:t>
      </w:r>
      <w:r w:rsidRPr="009116F5">
        <w:rPr>
          <w:rStyle w:val="FontStyle196"/>
          <w:color w:val="000000"/>
          <w:sz w:val="28"/>
          <w:szCs w:val="28"/>
        </w:rPr>
        <w:t xml:space="preserve"> лесопатологические обследования.</w:t>
      </w:r>
    </w:p>
    <w:p w:rsidR="00E97FC2" w:rsidRPr="009116F5" w:rsidRDefault="00E97FC2" w:rsidP="00336C15">
      <w:pPr>
        <w:suppressAutoHyphens/>
        <w:ind w:firstLine="720"/>
        <w:jc w:val="both"/>
        <w:rPr>
          <w:rStyle w:val="FontStyle196"/>
          <w:color w:val="000000"/>
          <w:sz w:val="28"/>
          <w:szCs w:val="28"/>
        </w:rPr>
      </w:pPr>
      <w:r w:rsidRPr="009116F5">
        <w:rPr>
          <w:rStyle w:val="FontStyle196"/>
          <w:color w:val="000000"/>
          <w:sz w:val="28"/>
          <w:szCs w:val="28"/>
        </w:rPr>
        <w:t xml:space="preserve">Общий лесопатологический надзор проводят с целью обнаружения и определения причин массового усыхания и повреждения лесов вредителями, болезнями и другими неблагополучными факторами, т.е. он проводится тогда, когда лесу уже нанесен ущерб. Поэтому общий лесопатологический надзор является внеплановым мероприятием. Эти же цели преследует текущее лесопатологическое обследование </w:t>
      </w:r>
      <w:r>
        <w:rPr>
          <w:rStyle w:val="FontStyle196"/>
          <w:color w:val="000000"/>
          <w:sz w:val="28"/>
          <w:szCs w:val="28"/>
        </w:rPr>
        <w:t>–</w:t>
      </w:r>
      <w:r w:rsidRPr="009116F5">
        <w:rPr>
          <w:rStyle w:val="FontStyle196"/>
          <w:color w:val="000000"/>
          <w:sz w:val="28"/>
          <w:szCs w:val="28"/>
        </w:rPr>
        <w:t xml:space="preserve"> это наиболее широко распространенный способ проверки сигналов о появлении вредителей и болезней леса. Первоочередными объектами плановых текущих лесопатологических обследований должны быть:</w:t>
      </w:r>
    </w:p>
    <w:p w:rsidR="00E97FC2" w:rsidRPr="009116F5" w:rsidRDefault="00E97FC2" w:rsidP="00413B7E">
      <w:pPr>
        <w:ind w:firstLine="720"/>
        <w:jc w:val="both"/>
        <w:rPr>
          <w:rStyle w:val="FontStyle196"/>
          <w:color w:val="000000"/>
          <w:sz w:val="28"/>
          <w:szCs w:val="28"/>
        </w:rPr>
      </w:pPr>
      <w:r w:rsidRPr="009116F5">
        <w:rPr>
          <w:rStyle w:val="FontStyle196"/>
          <w:color w:val="000000"/>
          <w:sz w:val="28"/>
          <w:szCs w:val="28"/>
        </w:rPr>
        <w:t>- насаждения, поврежденные за последние три года вредителями или болезнями древесной растительности;</w:t>
      </w:r>
    </w:p>
    <w:p w:rsidR="00E97FC2" w:rsidRPr="009116F5" w:rsidRDefault="00E97FC2" w:rsidP="00413B7E">
      <w:pPr>
        <w:ind w:firstLine="720"/>
        <w:jc w:val="both"/>
        <w:rPr>
          <w:rStyle w:val="FontStyle196"/>
          <w:color w:val="000000"/>
          <w:sz w:val="28"/>
          <w:szCs w:val="28"/>
        </w:rPr>
      </w:pPr>
      <w:r w:rsidRPr="009116F5">
        <w:rPr>
          <w:rStyle w:val="FontStyle196"/>
          <w:color w:val="000000"/>
          <w:sz w:val="28"/>
          <w:szCs w:val="28"/>
        </w:rPr>
        <w:t>- насаждения, пройденные за последние три года устойчивыми низовыми пожарами, а также граничащие с ними;</w:t>
      </w:r>
    </w:p>
    <w:p w:rsidR="00E97FC2" w:rsidRPr="009116F5" w:rsidRDefault="00E97FC2" w:rsidP="00336C15">
      <w:pPr>
        <w:suppressAutoHyphens/>
        <w:ind w:firstLine="720"/>
        <w:jc w:val="both"/>
        <w:rPr>
          <w:rStyle w:val="FontStyle196"/>
          <w:color w:val="000000"/>
          <w:sz w:val="28"/>
          <w:szCs w:val="28"/>
        </w:rPr>
      </w:pPr>
      <w:r w:rsidRPr="009116F5">
        <w:rPr>
          <w:rStyle w:val="FontStyle196"/>
          <w:color w:val="000000"/>
          <w:sz w:val="28"/>
          <w:szCs w:val="28"/>
        </w:rPr>
        <w:t>- насаждения с наличием сухостоя и захламленности</w:t>
      </w:r>
      <w:r>
        <w:rPr>
          <w:rStyle w:val="FontStyle196"/>
          <w:color w:val="000000"/>
          <w:sz w:val="28"/>
          <w:szCs w:val="28"/>
        </w:rPr>
        <w:t>.</w:t>
      </w:r>
    </w:p>
    <w:p w:rsidR="00E97FC2" w:rsidRPr="009116F5" w:rsidRDefault="00E97FC2" w:rsidP="00336C15">
      <w:pPr>
        <w:suppressAutoHyphens/>
        <w:ind w:firstLine="720"/>
        <w:jc w:val="both"/>
        <w:rPr>
          <w:color w:val="000000"/>
          <w:sz w:val="28"/>
          <w:szCs w:val="28"/>
        </w:rPr>
      </w:pPr>
      <w:r w:rsidRPr="009116F5">
        <w:rPr>
          <w:rStyle w:val="FontStyle196"/>
          <w:color w:val="000000"/>
          <w:sz w:val="28"/>
          <w:szCs w:val="28"/>
        </w:rPr>
        <w:t xml:space="preserve">При обследовании глазомерно определяется степень повреждения насаждений или отдельных древесных пород вредителями или болезнями. Производится учет санитарного состояния (наличие ветровала, бурелома и прочее) с указанием примерной массы и площади. Степень поврежденности крон хвое - и листогрызущими вредителями определяется глазомерно в процентах для всего пораженного участка. Поврежденность насаждений стволовыми вредителями, грибными и другими заболеваниями, оценивается в процентах от общего числа деревьев с подразделением их на сухостойные, заселенные стволовыми вредителями, пораженные болезнями. Глазомерно оценивается их объем в кубометрах. При этом гниль ствола устанавливается по плодовым телам и другим внешним признакам. Рекогносцировочный надзор захвое - и листогрызущими вредителями проводится в два срока: весенне-летний и летне-осенний. При необходимости проводится детальный лесопатологический надзор, включающий систему постоянных наблюдений за изменением качественных </w:t>
      </w:r>
      <w:r w:rsidRPr="009116F5">
        <w:rPr>
          <w:color w:val="000000"/>
          <w:sz w:val="28"/>
          <w:szCs w:val="28"/>
        </w:rPr>
        <w:t xml:space="preserve">и количественных характеристик состояния популяций вредных лесных насекомых, позволяющий прогнозировать изменения их численности и принимать решения о целесообразности лесозащитных мероприятий. </w:t>
      </w:r>
    </w:p>
    <w:p w:rsidR="00E97FC2" w:rsidRPr="009116F5" w:rsidRDefault="00E97FC2" w:rsidP="00336C15">
      <w:pPr>
        <w:suppressAutoHyphens/>
        <w:ind w:firstLine="720"/>
        <w:jc w:val="both"/>
        <w:rPr>
          <w:color w:val="000000"/>
          <w:sz w:val="28"/>
          <w:szCs w:val="28"/>
        </w:rPr>
      </w:pPr>
      <w:r w:rsidRPr="009116F5">
        <w:rPr>
          <w:color w:val="000000"/>
          <w:sz w:val="28"/>
          <w:szCs w:val="28"/>
        </w:rPr>
        <w:t>Детальный надзор проводится инженером-лесопатологом.</w:t>
      </w:r>
    </w:p>
    <w:p w:rsidR="00E97FC2" w:rsidRPr="00E01EE9" w:rsidRDefault="00E97FC2" w:rsidP="00336C15">
      <w:pPr>
        <w:suppressAutoHyphens/>
        <w:ind w:firstLine="720"/>
        <w:jc w:val="both"/>
        <w:rPr>
          <w:rStyle w:val="FontStyle196"/>
          <w:sz w:val="28"/>
          <w:szCs w:val="28"/>
        </w:rPr>
      </w:pPr>
      <w:r w:rsidRPr="009116F5">
        <w:rPr>
          <w:rStyle w:val="FontStyle196"/>
          <w:color w:val="000000"/>
          <w:sz w:val="28"/>
          <w:szCs w:val="28"/>
        </w:rPr>
        <w:t xml:space="preserve">Меры борьбы схвое - и листогрызущими вредителями будут носить ограниченный характер, поскольку отсутствуют действующие очаги этих вредителей, и только при обнаружении вновь появившихся очагов </w:t>
      </w:r>
      <w:r>
        <w:rPr>
          <w:rStyle w:val="FontStyle196"/>
          <w:color w:val="000000"/>
          <w:sz w:val="28"/>
          <w:szCs w:val="28"/>
        </w:rPr>
        <w:t>могут быть применены</w:t>
      </w:r>
      <w:r w:rsidRPr="009116F5">
        <w:rPr>
          <w:rStyle w:val="FontStyle196"/>
          <w:color w:val="000000"/>
          <w:sz w:val="28"/>
          <w:szCs w:val="28"/>
        </w:rPr>
        <w:t xml:space="preserve"> истребительные меры борьбы.</w:t>
      </w:r>
      <w:r>
        <w:rPr>
          <w:rStyle w:val="FontStyle196"/>
          <w:color w:val="000000"/>
          <w:sz w:val="28"/>
          <w:szCs w:val="28"/>
        </w:rPr>
        <w:t xml:space="preserve"> В связи с тем, что очаги хвое- и листогрызущих вредителей в городских лесах города Каменск-</w:t>
      </w:r>
      <w:r w:rsidRPr="00E01EE9">
        <w:rPr>
          <w:rStyle w:val="FontStyle196"/>
          <w:sz w:val="28"/>
          <w:szCs w:val="28"/>
        </w:rPr>
        <w:t>Уральский отсутствуют, таблица по форме Таблицы 15.2 «П</w:t>
      </w:r>
      <w:r w:rsidRPr="00E01EE9">
        <w:rPr>
          <w:sz w:val="28"/>
          <w:szCs w:val="28"/>
        </w:rPr>
        <w:t>араметры мероприятий по ликвидации очагов</w:t>
      </w:r>
      <w:r w:rsidRPr="00E01EE9">
        <w:rPr>
          <w:rStyle w:val="FontStyle196"/>
          <w:sz w:val="28"/>
          <w:szCs w:val="28"/>
        </w:rPr>
        <w:t xml:space="preserve"> вредных организмов», установленной</w:t>
      </w:r>
      <w:r w:rsidRPr="00E01EE9">
        <w:rPr>
          <w:sz w:val="28"/>
          <w:szCs w:val="28"/>
        </w:rPr>
        <w:t>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 в них изменений»,</w:t>
      </w:r>
      <w:r>
        <w:rPr>
          <w:sz w:val="28"/>
          <w:szCs w:val="28"/>
        </w:rPr>
        <w:t xml:space="preserve"> </w:t>
      </w:r>
      <w:r w:rsidRPr="00E01EE9">
        <w:rPr>
          <w:rStyle w:val="FontStyle196"/>
          <w:sz w:val="28"/>
          <w:szCs w:val="28"/>
        </w:rPr>
        <w:t>не заполняется и не приводится.</w:t>
      </w:r>
    </w:p>
    <w:p w:rsidR="00E97FC2" w:rsidRPr="009116F5" w:rsidRDefault="00E97FC2" w:rsidP="00336C15">
      <w:pPr>
        <w:suppressAutoHyphens/>
        <w:ind w:firstLine="720"/>
        <w:jc w:val="both"/>
        <w:rPr>
          <w:rStyle w:val="FontStyle196"/>
          <w:color w:val="000000"/>
          <w:sz w:val="28"/>
          <w:szCs w:val="28"/>
        </w:rPr>
      </w:pPr>
      <w:r w:rsidRPr="009116F5">
        <w:rPr>
          <w:rStyle w:val="FontStyle196"/>
          <w:color w:val="000000"/>
          <w:sz w:val="28"/>
          <w:szCs w:val="28"/>
        </w:rPr>
        <w:t xml:space="preserve">В качестве биологических мер борьбы и регулирования численности насекомых особую роль играют муравьи и насекомоядные птицы. С целью охраны муравейников </w:t>
      </w:r>
      <w:r w:rsidRPr="00F400AE">
        <w:rPr>
          <w:rStyle w:val="FontStyle196"/>
          <w:color w:val="000000"/>
          <w:sz w:val="28"/>
          <w:szCs w:val="28"/>
        </w:rPr>
        <w:t>рекомендуется их огораживание</w:t>
      </w:r>
      <w:r w:rsidRPr="009116F5">
        <w:rPr>
          <w:rStyle w:val="FontStyle196"/>
          <w:color w:val="000000"/>
          <w:sz w:val="28"/>
          <w:szCs w:val="28"/>
        </w:rPr>
        <w:t>, а для привлечения насекомоядных птиц проектируется изготовление и развешивание искусственных гнезд и кормушек. В первую очередь птицы привлекаются на гнездование в молодые и средневозрастные насаждения, наиболее часто подвергающиеся нападению вредных насекомых.</w:t>
      </w:r>
    </w:p>
    <w:p w:rsidR="00E97FC2" w:rsidRPr="009116F5" w:rsidRDefault="00E97FC2" w:rsidP="00336C15">
      <w:pPr>
        <w:suppressAutoHyphens/>
        <w:ind w:firstLine="720"/>
        <w:jc w:val="both"/>
        <w:rPr>
          <w:rStyle w:val="FontStyle196"/>
          <w:color w:val="000000"/>
          <w:sz w:val="28"/>
          <w:szCs w:val="28"/>
        </w:rPr>
      </w:pPr>
      <w:r w:rsidRPr="009116F5">
        <w:rPr>
          <w:rStyle w:val="FontStyle196"/>
          <w:color w:val="000000"/>
          <w:sz w:val="28"/>
          <w:szCs w:val="28"/>
        </w:rPr>
        <w:t xml:space="preserve">Гнездовья развешиваются как на открытых местах (скворечники), так и внутри насаждений (синичники). Время вывешивания гнездовий для привлечения оседлых птиц </w:t>
      </w:r>
      <w:r>
        <w:rPr>
          <w:rStyle w:val="FontStyle196"/>
          <w:color w:val="000000"/>
          <w:sz w:val="28"/>
          <w:szCs w:val="28"/>
        </w:rPr>
        <w:t>–</w:t>
      </w:r>
      <w:r w:rsidRPr="009116F5">
        <w:rPr>
          <w:rStyle w:val="FontStyle196"/>
          <w:color w:val="000000"/>
          <w:sz w:val="28"/>
          <w:szCs w:val="28"/>
        </w:rPr>
        <w:t xml:space="preserve"> осень, начало зимы, для привлечения перелетных </w:t>
      </w:r>
      <w:r>
        <w:rPr>
          <w:rStyle w:val="FontStyle196"/>
          <w:color w:val="000000"/>
          <w:sz w:val="28"/>
          <w:szCs w:val="28"/>
        </w:rPr>
        <w:t>–</w:t>
      </w:r>
      <w:r w:rsidRPr="009116F5">
        <w:rPr>
          <w:rStyle w:val="FontStyle196"/>
          <w:color w:val="000000"/>
          <w:sz w:val="28"/>
          <w:szCs w:val="28"/>
        </w:rPr>
        <w:t xml:space="preserve"> весна, до прилета их с мест зимовки.</w:t>
      </w:r>
    </w:p>
    <w:p w:rsidR="00E97FC2" w:rsidRPr="000E243F" w:rsidRDefault="00E97FC2" w:rsidP="00336C15">
      <w:pPr>
        <w:suppressAutoHyphens/>
        <w:ind w:firstLine="720"/>
        <w:jc w:val="both"/>
        <w:rPr>
          <w:rStyle w:val="FontStyle196"/>
          <w:color w:val="000000"/>
          <w:sz w:val="28"/>
          <w:szCs w:val="28"/>
        </w:rPr>
      </w:pPr>
      <w:r w:rsidRPr="005C01D6">
        <w:rPr>
          <w:rStyle w:val="FontStyle196"/>
          <w:color w:val="000000"/>
          <w:sz w:val="28"/>
          <w:szCs w:val="28"/>
        </w:rPr>
        <w:t xml:space="preserve">При проведении санитарно-оздоровительных мероприятий обеспечивается соблюдение требований по сохранению редких и находящихся под угрозой исчезновения видов растений и животных, занесенных в Красную книгу Российской Федерации и в Красную книгу </w:t>
      </w:r>
      <w:r>
        <w:rPr>
          <w:rStyle w:val="FontStyle196"/>
          <w:color w:val="000000"/>
          <w:sz w:val="28"/>
          <w:szCs w:val="28"/>
        </w:rPr>
        <w:t>Свердловской области</w:t>
      </w:r>
      <w:r w:rsidRPr="005C01D6">
        <w:rPr>
          <w:rStyle w:val="FontStyle196"/>
          <w:color w:val="000000"/>
          <w:sz w:val="28"/>
          <w:szCs w:val="28"/>
        </w:rPr>
        <w:t xml:space="preserve">. Для лесных растений, относящихся к видам, занесенным в поименованные Красные книги, а также включенных в </w:t>
      </w:r>
      <w:r w:rsidRPr="00D345D6">
        <w:rPr>
          <w:rStyle w:val="FontStyle196"/>
          <w:color w:val="000000"/>
          <w:sz w:val="28"/>
          <w:szCs w:val="28"/>
        </w:rPr>
        <w:t>П</w:t>
      </w:r>
      <w:r w:rsidRPr="005C01D6">
        <w:rPr>
          <w:rStyle w:val="FontStyle196"/>
          <w:color w:val="000000"/>
          <w:sz w:val="28"/>
          <w:szCs w:val="28"/>
        </w:rPr>
        <w:t xml:space="preserve">еречень видов (пород) деревьев и </w:t>
      </w:r>
      <w:r w:rsidRPr="00E01EE9">
        <w:rPr>
          <w:rStyle w:val="FontStyle196"/>
          <w:sz w:val="28"/>
          <w:szCs w:val="28"/>
        </w:rPr>
        <w:t>кустарников, заготовка</w:t>
      </w:r>
      <w:r w:rsidRPr="002F0AA1">
        <w:rPr>
          <w:rStyle w:val="FontStyle196"/>
          <w:color w:val="FF0000"/>
          <w:sz w:val="28"/>
          <w:szCs w:val="28"/>
        </w:rPr>
        <w:t xml:space="preserve"> </w:t>
      </w:r>
      <w:r w:rsidRPr="000E243F">
        <w:rPr>
          <w:rStyle w:val="FontStyle196"/>
          <w:color w:val="000000"/>
          <w:sz w:val="28"/>
          <w:szCs w:val="28"/>
        </w:rPr>
        <w:t>древесины которых не допускается, утвержденный приказом Федерального агентства лесного хозяйства от 05.12.2011 № 513, разрешается рубка только погибших экземпляров.</w:t>
      </w:r>
    </w:p>
    <w:p w:rsidR="00E97FC2" w:rsidRPr="000E243F" w:rsidRDefault="00E97FC2" w:rsidP="00336C15">
      <w:pPr>
        <w:suppressAutoHyphens/>
        <w:ind w:firstLine="720"/>
        <w:jc w:val="both"/>
        <w:rPr>
          <w:rStyle w:val="FontStyle196"/>
          <w:color w:val="000000"/>
          <w:sz w:val="28"/>
          <w:szCs w:val="28"/>
        </w:rPr>
      </w:pPr>
      <w:r w:rsidRPr="000E243F">
        <w:rPr>
          <w:rStyle w:val="FontStyle196"/>
          <w:color w:val="000000"/>
          <w:sz w:val="28"/>
          <w:szCs w:val="28"/>
        </w:rPr>
        <w:t>Рубка деревьев и кустарников при проведении санитарно-оздоровительных мероприятий проводится в соответствии с Правилами санитарной безопасности в лесах, Правилами заготовки древесины, Правилами пожарной безопасности в лесах и Правилами ухода за лесами.</w:t>
      </w:r>
    </w:p>
    <w:p w:rsidR="00E97FC2" w:rsidRDefault="00E97FC2">
      <w:pPr>
        <w:rPr>
          <w:rStyle w:val="FontStyle196"/>
          <w:b/>
          <w:bCs/>
          <w:iCs/>
          <w:sz w:val="28"/>
          <w:szCs w:val="28"/>
        </w:rPr>
      </w:pPr>
    </w:p>
    <w:p w:rsidR="00E97FC2" w:rsidRPr="00AB279B" w:rsidRDefault="00E97FC2" w:rsidP="00C3373F">
      <w:pPr>
        <w:suppressAutoHyphens/>
        <w:ind w:firstLine="720"/>
        <w:jc w:val="both"/>
        <w:rPr>
          <w:rStyle w:val="FontStyle192"/>
          <w:bCs/>
          <w:color w:val="000000"/>
          <w:sz w:val="28"/>
          <w:szCs w:val="28"/>
        </w:rPr>
      </w:pPr>
      <w:r w:rsidRPr="00CB578B">
        <w:rPr>
          <w:rStyle w:val="FontStyle196"/>
          <w:b/>
          <w:bCs/>
          <w:iCs/>
          <w:sz w:val="28"/>
          <w:szCs w:val="28"/>
        </w:rPr>
        <w:t>2.</w:t>
      </w:r>
      <w:r w:rsidRPr="00CB578B">
        <w:rPr>
          <w:rStyle w:val="FontStyle188"/>
          <w:bCs/>
          <w:i w:val="0"/>
          <w:iCs/>
          <w:color w:val="000000"/>
          <w:sz w:val="28"/>
          <w:szCs w:val="28"/>
        </w:rPr>
        <w:t>17.3</w:t>
      </w:r>
      <w:r w:rsidRPr="00CB578B">
        <w:rPr>
          <w:rStyle w:val="FontStyle188"/>
          <w:bCs/>
          <w:iCs/>
          <w:color w:val="000000"/>
          <w:sz w:val="28"/>
          <w:szCs w:val="28"/>
        </w:rPr>
        <w:t xml:space="preserve">. </w:t>
      </w:r>
      <w:r w:rsidRPr="00CB578B">
        <w:rPr>
          <w:rStyle w:val="FontStyle192"/>
          <w:bCs/>
          <w:color w:val="000000"/>
          <w:sz w:val="28"/>
          <w:szCs w:val="28"/>
        </w:rPr>
        <w:t>Требования</w:t>
      </w:r>
      <w:r w:rsidRPr="00AB279B">
        <w:rPr>
          <w:rStyle w:val="FontStyle192"/>
          <w:bCs/>
          <w:color w:val="000000"/>
          <w:sz w:val="28"/>
          <w:szCs w:val="28"/>
        </w:rPr>
        <w:t xml:space="preserve"> к воспроизводству лесов (нормативы, параметры, сроки проведения мероприятий по лесовосстановлению, лесоразведению, уходу за лесами)</w:t>
      </w:r>
    </w:p>
    <w:p w:rsidR="00E97FC2" w:rsidRPr="00AB279B" w:rsidRDefault="00E97FC2" w:rsidP="00ED0987">
      <w:pPr>
        <w:rPr>
          <w:rStyle w:val="FontStyle196"/>
          <w:color w:val="000000"/>
          <w:sz w:val="28"/>
          <w:szCs w:val="28"/>
        </w:rPr>
      </w:pPr>
    </w:p>
    <w:p w:rsidR="00E97FC2" w:rsidRDefault="00E97FC2" w:rsidP="00ED0987">
      <w:pPr>
        <w:ind w:firstLine="720"/>
        <w:jc w:val="both"/>
        <w:rPr>
          <w:color w:val="000000"/>
          <w:sz w:val="28"/>
          <w:szCs w:val="28"/>
        </w:rPr>
      </w:pPr>
      <w:r w:rsidRPr="00AB279B">
        <w:rPr>
          <w:rStyle w:val="FontStyle196"/>
          <w:color w:val="000000"/>
          <w:sz w:val="28"/>
          <w:szCs w:val="28"/>
        </w:rPr>
        <w:t xml:space="preserve">Особенности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 лесов, утверждены приказом </w:t>
      </w:r>
      <w:r w:rsidRPr="00AB279B">
        <w:rPr>
          <w:color w:val="000000"/>
          <w:spacing w:val="-1"/>
          <w:sz w:val="28"/>
          <w:szCs w:val="28"/>
        </w:rPr>
        <w:t>Ф</w:t>
      </w:r>
      <w:r w:rsidRPr="00AB279B">
        <w:rPr>
          <w:color w:val="000000"/>
          <w:spacing w:val="3"/>
          <w:sz w:val="28"/>
          <w:szCs w:val="28"/>
        </w:rPr>
        <w:t>е</w:t>
      </w:r>
      <w:r w:rsidRPr="00AB279B">
        <w:rPr>
          <w:color w:val="000000"/>
          <w:sz w:val="28"/>
          <w:szCs w:val="28"/>
        </w:rPr>
        <w:t>дерал</w:t>
      </w:r>
      <w:r w:rsidRPr="00AB279B">
        <w:rPr>
          <w:color w:val="000000"/>
          <w:spacing w:val="-1"/>
          <w:sz w:val="28"/>
          <w:szCs w:val="28"/>
        </w:rPr>
        <w:t>ь</w:t>
      </w:r>
      <w:r w:rsidRPr="00AB279B">
        <w:rPr>
          <w:color w:val="000000"/>
          <w:spacing w:val="1"/>
          <w:sz w:val="28"/>
          <w:szCs w:val="28"/>
        </w:rPr>
        <w:t>н</w:t>
      </w:r>
      <w:r w:rsidRPr="00AB279B">
        <w:rPr>
          <w:color w:val="000000"/>
          <w:spacing w:val="2"/>
          <w:sz w:val="28"/>
          <w:szCs w:val="28"/>
        </w:rPr>
        <w:t>ог</w:t>
      </w:r>
      <w:r w:rsidRPr="00AB279B">
        <w:rPr>
          <w:color w:val="000000"/>
          <w:sz w:val="28"/>
          <w:szCs w:val="28"/>
        </w:rPr>
        <w:t>о а</w:t>
      </w:r>
      <w:r w:rsidRPr="00AB279B">
        <w:rPr>
          <w:color w:val="000000"/>
          <w:spacing w:val="-1"/>
          <w:sz w:val="28"/>
          <w:szCs w:val="28"/>
        </w:rPr>
        <w:t>г</w:t>
      </w:r>
      <w:r w:rsidRPr="00AB279B">
        <w:rPr>
          <w:color w:val="000000"/>
          <w:sz w:val="28"/>
          <w:szCs w:val="28"/>
        </w:rPr>
        <w:t>е</w:t>
      </w:r>
      <w:r w:rsidRPr="00AB279B">
        <w:rPr>
          <w:color w:val="000000"/>
          <w:spacing w:val="1"/>
          <w:sz w:val="28"/>
          <w:szCs w:val="28"/>
        </w:rPr>
        <w:t>н</w:t>
      </w:r>
      <w:r w:rsidRPr="00AB279B">
        <w:rPr>
          <w:color w:val="000000"/>
          <w:sz w:val="28"/>
          <w:szCs w:val="28"/>
        </w:rPr>
        <w:t>т</w:t>
      </w:r>
      <w:r w:rsidRPr="00AB279B">
        <w:rPr>
          <w:color w:val="000000"/>
          <w:spacing w:val="3"/>
          <w:sz w:val="28"/>
          <w:szCs w:val="28"/>
        </w:rPr>
        <w:t>с</w:t>
      </w:r>
      <w:r w:rsidRPr="00AB279B">
        <w:rPr>
          <w:color w:val="000000"/>
          <w:sz w:val="28"/>
          <w:szCs w:val="28"/>
        </w:rPr>
        <w:t>тва лес</w:t>
      </w:r>
      <w:r w:rsidRPr="00AB279B">
        <w:rPr>
          <w:color w:val="000000"/>
          <w:spacing w:val="1"/>
          <w:sz w:val="28"/>
          <w:szCs w:val="28"/>
        </w:rPr>
        <w:t>н</w:t>
      </w:r>
      <w:r w:rsidRPr="00AB279B">
        <w:rPr>
          <w:color w:val="000000"/>
          <w:spacing w:val="2"/>
          <w:sz w:val="28"/>
          <w:szCs w:val="28"/>
        </w:rPr>
        <w:t>о</w:t>
      </w:r>
      <w:r w:rsidRPr="00AB279B">
        <w:rPr>
          <w:color w:val="000000"/>
          <w:spacing w:val="-1"/>
          <w:sz w:val="28"/>
          <w:szCs w:val="28"/>
        </w:rPr>
        <w:t>г</w:t>
      </w:r>
      <w:r w:rsidRPr="00AB279B">
        <w:rPr>
          <w:color w:val="000000"/>
          <w:sz w:val="28"/>
          <w:szCs w:val="28"/>
        </w:rPr>
        <w:t>о хо</w:t>
      </w:r>
      <w:r w:rsidRPr="00AB279B">
        <w:rPr>
          <w:color w:val="000000"/>
          <w:spacing w:val="1"/>
          <w:sz w:val="28"/>
          <w:szCs w:val="28"/>
        </w:rPr>
        <w:t>зяй</w:t>
      </w:r>
      <w:r w:rsidRPr="00AB279B">
        <w:rPr>
          <w:color w:val="000000"/>
          <w:sz w:val="28"/>
          <w:szCs w:val="28"/>
        </w:rPr>
        <w:t>ства от 14.12</w:t>
      </w:r>
      <w:r w:rsidRPr="00AB279B">
        <w:rPr>
          <w:color w:val="000000"/>
          <w:spacing w:val="2"/>
          <w:sz w:val="28"/>
          <w:szCs w:val="28"/>
        </w:rPr>
        <w:t>.</w:t>
      </w:r>
      <w:r w:rsidRPr="00AB279B">
        <w:rPr>
          <w:color w:val="000000"/>
          <w:sz w:val="28"/>
          <w:szCs w:val="28"/>
        </w:rPr>
        <w:t>2010</w:t>
      </w:r>
      <w:r>
        <w:rPr>
          <w:color w:val="000000"/>
          <w:sz w:val="28"/>
          <w:szCs w:val="28"/>
        </w:rPr>
        <w:t xml:space="preserve"> </w:t>
      </w:r>
      <w:r w:rsidRPr="00AB279B">
        <w:rPr>
          <w:color w:val="000000"/>
          <w:sz w:val="28"/>
          <w:szCs w:val="28"/>
        </w:rPr>
        <w:t>№</w:t>
      </w:r>
      <w:r>
        <w:rPr>
          <w:color w:val="000000"/>
          <w:sz w:val="28"/>
          <w:szCs w:val="28"/>
        </w:rPr>
        <w:t xml:space="preserve"> </w:t>
      </w:r>
      <w:r w:rsidRPr="00AB279B">
        <w:rPr>
          <w:color w:val="000000"/>
          <w:spacing w:val="2"/>
          <w:sz w:val="28"/>
          <w:szCs w:val="28"/>
        </w:rPr>
        <w:t>4</w:t>
      </w:r>
      <w:r w:rsidRPr="00AB279B">
        <w:rPr>
          <w:color w:val="000000"/>
          <w:sz w:val="28"/>
          <w:szCs w:val="28"/>
        </w:rPr>
        <w:t>85.</w:t>
      </w:r>
    </w:p>
    <w:p w:rsidR="00E97FC2" w:rsidRDefault="00E97FC2" w:rsidP="0079039A">
      <w:pPr>
        <w:suppressAutoHyphens/>
        <w:ind w:firstLine="720"/>
        <w:jc w:val="both"/>
        <w:rPr>
          <w:rStyle w:val="FontStyle196"/>
          <w:color w:val="000000"/>
          <w:sz w:val="28"/>
          <w:szCs w:val="28"/>
        </w:rPr>
      </w:pPr>
      <w:r w:rsidRPr="0079039A">
        <w:rPr>
          <w:rStyle w:val="FontStyle196"/>
          <w:color w:val="000000"/>
          <w:sz w:val="28"/>
          <w:szCs w:val="28"/>
        </w:rPr>
        <w:t>К уходу за лесами, не связанн</w:t>
      </w:r>
      <w:r w:rsidRPr="00D345D6">
        <w:rPr>
          <w:rStyle w:val="FontStyle196"/>
          <w:color w:val="000000"/>
          <w:sz w:val="28"/>
          <w:szCs w:val="28"/>
        </w:rPr>
        <w:t>ому</w:t>
      </w:r>
      <w:r w:rsidRPr="0079039A">
        <w:rPr>
          <w:rStyle w:val="FontStyle196"/>
          <w:color w:val="000000"/>
          <w:sz w:val="28"/>
          <w:szCs w:val="28"/>
        </w:rPr>
        <w:t xml:space="preserve"> с заготовкой древесины, относятся осветления и прочистки. Осветления направлены на улучшение породного и качественного состава молодняков и условий роста деревьев главной древесной породы. Прочистки направлены на регулирование густоты лесных насаждений и улучшение условий роста деревьев главной породы, а также продолжение формирования породного и качественного состава лесных насаждений. </w:t>
      </w:r>
    </w:p>
    <w:p w:rsidR="00E97FC2" w:rsidRDefault="00E97FC2" w:rsidP="0079039A">
      <w:pPr>
        <w:suppressAutoHyphens/>
        <w:ind w:firstLine="720"/>
        <w:jc w:val="both"/>
        <w:rPr>
          <w:rStyle w:val="FontStyle196"/>
          <w:color w:val="000000"/>
          <w:sz w:val="28"/>
          <w:szCs w:val="28"/>
        </w:rPr>
      </w:pPr>
      <w:r>
        <w:rPr>
          <w:rStyle w:val="FontStyle196"/>
          <w:color w:val="000000"/>
          <w:sz w:val="28"/>
          <w:szCs w:val="28"/>
        </w:rPr>
        <w:t>Ч</w:t>
      </w:r>
      <w:r w:rsidRPr="0079039A">
        <w:rPr>
          <w:rStyle w:val="FontStyle196"/>
          <w:color w:val="000000"/>
          <w:sz w:val="28"/>
          <w:szCs w:val="28"/>
        </w:rPr>
        <w:t>истые хвойные молодняки назначаются в рубки ухода с целью исключения снеголома, снеговала, других негативных процессов и повышения устойчивости. В смешанных одноярусных и сложных лесных насаждениях рубки ухода за лесом назначаются при неудовлетворительном составе древостоев и ухудшении роста лучших деревьев деревьями второстепенных пород. В смешанных молодняках для освобождения главных древесных пород от отрицательного влияния второстепенных, рубки ухода за лесами назначаются независимо от сомкнутости полога лесных насаждений. В чистых молодняках рубки ухода проводятся при высокой сомкнутости крон (</w:t>
      </w:r>
      <w:r>
        <w:rPr>
          <w:rStyle w:val="FontStyle196"/>
          <w:color w:val="000000"/>
          <w:sz w:val="28"/>
          <w:szCs w:val="28"/>
        </w:rPr>
        <w:t>1,0</w:t>
      </w:r>
      <w:r w:rsidRPr="0079039A">
        <w:rPr>
          <w:rStyle w:val="FontStyle196"/>
          <w:color w:val="000000"/>
          <w:sz w:val="28"/>
          <w:szCs w:val="28"/>
        </w:rPr>
        <w:t xml:space="preserve"> и выше). В чистых молодняках сомкнутость после рубки не должна быть ниже 0,7. В смешанных, где главная древесная порода заглушается или охлестывается второстепенной, а также </w:t>
      </w:r>
      <w:r>
        <w:rPr>
          <w:rStyle w:val="FontStyle196"/>
          <w:color w:val="000000"/>
          <w:sz w:val="28"/>
          <w:szCs w:val="28"/>
        </w:rPr>
        <w:t xml:space="preserve">в </w:t>
      </w:r>
      <w:r w:rsidRPr="0079039A">
        <w:rPr>
          <w:rStyle w:val="FontStyle196"/>
          <w:color w:val="000000"/>
          <w:sz w:val="28"/>
          <w:szCs w:val="28"/>
        </w:rPr>
        <w:t xml:space="preserve">молодняках, неоднородных по происхождению, допускается снижение сомкнутости </w:t>
      </w:r>
      <w:r>
        <w:rPr>
          <w:rStyle w:val="FontStyle196"/>
          <w:color w:val="000000"/>
          <w:sz w:val="28"/>
          <w:szCs w:val="28"/>
        </w:rPr>
        <w:t>верхнего полога 0,5-0,4 и ниже.</w:t>
      </w:r>
    </w:p>
    <w:p w:rsidR="00E97FC2" w:rsidRPr="00AB279B" w:rsidRDefault="00E97FC2" w:rsidP="0079039A">
      <w:pPr>
        <w:suppressAutoHyphens/>
        <w:ind w:firstLine="720"/>
        <w:jc w:val="both"/>
        <w:rPr>
          <w:rStyle w:val="FontStyle196"/>
          <w:color w:val="000000"/>
          <w:sz w:val="28"/>
          <w:szCs w:val="28"/>
        </w:rPr>
      </w:pPr>
      <w:r w:rsidRPr="0079039A">
        <w:rPr>
          <w:rStyle w:val="FontStyle196"/>
          <w:color w:val="000000"/>
          <w:sz w:val="28"/>
          <w:szCs w:val="28"/>
        </w:rPr>
        <w:t>Уход за молодняками (осветление и прочистка) может осуществляться как способом равномерной рубки деревьев по всей площади, так и неравномерн</w:t>
      </w:r>
      <w:r>
        <w:rPr>
          <w:rStyle w:val="FontStyle196"/>
          <w:color w:val="000000"/>
          <w:sz w:val="28"/>
          <w:szCs w:val="28"/>
        </w:rPr>
        <w:t>о</w:t>
      </w:r>
      <w:r w:rsidRPr="0079039A">
        <w:rPr>
          <w:rStyle w:val="FontStyle196"/>
          <w:color w:val="000000"/>
          <w:sz w:val="28"/>
          <w:szCs w:val="28"/>
        </w:rPr>
        <w:t>й (группами, коридорами, куртинами). При рубках ухода в лесных культурах применяется неравномерный коридорный способ рубок, которым предусматривается сплошная рубка деревьев коридорами вдоль рядов культур, в сочетании с равномерным способом рубки нежелательных деревьев в рядах культур и междурядьях. Осветление и прочистка проводятся при облиствленном состоянии деревьев в течение всего вегетационного периода. В густых молодняках уход за лесами проводится, преимущественно, в весенний период. В хвойных молодняках целесообразна позднеосенняя и раннезимняя рубка до образования глубокого снежного покрова.</w:t>
      </w:r>
    </w:p>
    <w:p w:rsidR="00E97FC2" w:rsidRPr="00E01EE9" w:rsidRDefault="00E97FC2" w:rsidP="00322F69">
      <w:pPr>
        <w:ind w:firstLine="720"/>
        <w:jc w:val="both"/>
        <w:rPr>
          <w:rStyle w:val="FontStyle192"/>
          <w:b w:val="0"/>
          <w:bCs/>
          <w:sz w:val="28"/>
          <w:szCs w:val="28"/>
        </w:rPr>
      </w:pPr>
      <w:r>
        <w:rPr>
          <w:rStyle w:val="FontStyle192"/>
          <w:b w:val="0"/>
          <w:bCs/>
          <w:color w:val="000000"/>
          <w:sz w:val="28"/>
          <w:szCs w:val="28"/>
        </w:rPr>
        <w:t xml:space="preserve">Сведения о нормативах и параметрах ухода за молодняками на </w:t>
      </w:r>
      <w:r w:rsidRPr="00E01EE9">
        <w:rPr>
          <w:rStyle w:val="FontStyle192"/>
          <w:b w:val="0"/>
          <w:bCs/>
          <w:sz w:val="28"/>
          <w:szCs w:val="28"/>
        </w:rPr>
        <w:t>территории городских лесов города Каменска-Уральского приведены в Таблице 44.</w:t>
      </w:r>
    </w:p>
    <w:p w:rsidR="00E97FC2" w:rsidRPr="008C0C67" w:rsidRDefault="00E97FC2" w:rsidP="00ED0987">
      <w:pPr>
        <w:jc w:val="right"/>
        <w:rPr>
          <w:rStyle w:val="FontStyle192"/>
          <w:b w:val="0"/>
          <w:bCs/>
          <w:color w:val="000000"/>
          <w:sz w:val="28"/>
          <w:szCs w:val="28"/>
        </w:rPr>
      </w:pPr>
      <w:r w:rsidRPr="008C0C67">
        <w:rPr>
          <w:rStyle w:val="FontStyle192"/>
          <w:b w:val="0"/>
          <w:bCs/>
          <w:color w:val="000000"/>
          <w:sz w:val="28"/>
          <w:szCs w:val="28"/>
        </w:rPr>
        <w:t xml:space="preserve">Таблица </w:t>
      </w:r>
      <w:r w:rsidRPr="00E01EE9">
        <w:rPr>
          <w:rStyle w:val="FontStyle192"/>
          <w:b w:val="0"/>
          <w:bCs/>
          <w:sz w:val="28"/>
          <w:szCs w:val="28"/>
        </w:rPr>
        <w:t>44</w:t>
      </w:r>
    </w:p>
    <w:p w:rsidR="00E97FC2" w:rsidRPr="00BE6C1F" w:rsidRDefault="00E97FC2" w:rsidP="00ED0987">
      <w:pPr>
        <w:jc w:val="center"/>
        <w:rPr>
          <w:rStyle w:val="FontStyle192"/>
          <w:b w:val="0"/>
          <w:bCs/>
          <w:sz w:val="28"/>
          <w:szCs w:val="28"/>
        </w:rPr>
      </w:pPr>
      <w:r w:rsidRPr="00BE6C1F">
        <w:rPr>
          <w:rStyle w:val="FontStyle192"/>
          <w:b w:val="0"/>
          <w:bCs/>
          <w:sz w:val="28"/>
          <w:szCs w:val="28"/>
        </w:rPr>
        <w:t xml:space="preserve">Нормативы и параметры </w:t>
      </w:r>
      <w:r w:rsidRPr="00BE6C1F">
        <w:rPr>
          <w:rStyle w:val="FontStyle192"/>
          <w:b w:val="0"/>
          <w:bCs/>
          <w:sz w:val="28"/>
          <w:szCs w:val="28"/>
        </w:rPr>
        <w:br/>
        <w:t xml:space="preserve">ухода за молодняками и иных мероприятий по уходу за лесами, </w:t>
      </w:r>
    </w:p>
    <w:p w:rsidR="00E97FC2" w:rsidRPr="004F1FBD" w:rsidRDefault="00E97FC2" w:rsidP="00ED0987">
      <w:pPr>
        <w:jc w:val="center"/>
        <w:rPr>
          <w:rStyle w:val="FontStyle192"/>
          <w:b w:val="0"/>
          <w:bCs/>
          <w:sz w:val="28"/>
          <w:szCs w:val="28"/>
        </w:rPr>
      </w:pPr>
      <w:r w:rsidRPr="00BE6C1F">
        <w:rPr>
          <w:rStyle w:val="FontStyle192"/>
          <w:b w:val="0"/>
          <w:bCs/>
          <w:sz w:val="28"/>
          <w:szCs w:val="28"/>
        </w:rPr>
        <w:t>не связанных с рубками ухода</w:t>
      </w:r>
    </w:p>
    <w:p w:rsidR="00E97FC2" w:rsidRPr="008C0C67" w:rsidRDefault="00E97FC2" w:rsidP="00ED0987">
      <w:pPr>
        <w:ind w:firstLine="720"/>
        <w:jc w:val="both"/>
        <w:rPr>
          <w:rStyle w:val="FontStyle192"/>
          <w:b w:val="0"/>
          <w:bCs/>
          <w:color w:val="000000"/>
          <w:sz w:val="28"/>
          <w:szCs w:val="28"/>
        </w:rPr>
      </w:pPr>
    </w:p>
    <w:tbl>
      <w:tblPr>
        <w:tblW w:w="49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67"/>
        <w:gridCol w:w="1276"/>
        <w:gridCol w:w="1004"/>
        <w:gridCol w:w="815"/>
        <w:gridCol w:w="1016"/>
        <w:gridCol w:w="999"/>
        <w:gridCol w:w="791"/>
        <w:gridCol w:w="693"/>
        <w:gridCol w:w="777"/>
        <w:gridCol w:w="510"/>
      </w:tblGrid>
      <w:tr w:rsidR="00E97FC2" w:rsidRPr="008C0C67" w:rsidTr="007F49F8">
        <w:trPr>
          <w:tblHeader/>
        </w:trPr>
        <w:tc>
          <w:tcPr>
            <w:tcW w:w="873" w:type="pct"/>
            <w:vMerge w:val="restart"/>
          </w:tcPr>
          <w:p w:rsidR="00E97FC2" w:rsidRPr="008C0C67" w:rsidRDefault="00E97FC2" w:rsidP="00ED0987">
            <w:pPr>
              <w:ind w:left="-57" w:right="-57"/>
              <w:rPr>
                <w:color w:val="000000"/>
                <w:sz w:val="20"/>
                <w:szCs w:val="20"/>
              </w:rPr>
            </w:pPr>
            <w:r w:rsidRPr="008C0C67">
              <w:rPr>
                <w:color w:val="000000"/>
                <w:sz w:val="20"/>
                <w:szCs w:val="20"/>
              </w:rPr>
              <w:t>Наименование видов ухода за лесами</w:t>
            </w:r>
          </w:p>
        </w:tc>
        <w:tc>
          <w:tcPr>
            <w:tcW w:w="668" w:type="pct"/>
            <w:vMerge w:val="restart"/>
          </w:tcPr>
          <w:p w:rsidR="00E97FC2" w:rsidRPr="008C0C67" w:rsidRDefault="00E97FC2" w:rsidP="0094450B">
            <w:pPr>
              <w:ind w:left="-57" w:right="-57"/>
              <w:jc w:val="center"/>
              <w:rPr>
                <w:color w:val="000000"/>
                <w:sz w:val="20"/>
                <w:szCs w:val="20"/>
              </w:rPr>
            </w:pPr>
            <w:r w:rsidRPr="008C0C67">
              <w:rPr>
                <w:color w:val="000000"/>
                <w:sz w:val="20"/>
                <w:szCs w:val="20"/>
              </w:rPr>
              <w:t>Наименованиеучасткового лесничества</w:t>
            </w:r>
          </w:p>
        </w:tc>
        <w:tc>
          <w:tcPr>
            <w:tcW w:w="526" w:type="pct"/>
            <w:vMerge w:val="restart"/>
          </w:tcPr>
          <w:p w:rsidR="00E97FC2" w:rsidRPr="008C0C67" w:rsidRDefault="00E97FC2" w:rsidP="00ED0987">
            <w:pPr>
              <w:ind w:left="-57" w:right="-57"/>
              <w:rPr>
                <w:color w:val="000000"/>
                <w:sz w:val="20"/>
                <w:szCs w:val="20"/>
              </w:rPr>
            </w:pPr>
            <w:r w:rsidRPr="008C0C67">
              <w:rPr>
                <w:color w:val="000000"/>
                <w:sz w:val="20"/>
                <w:szCs w:val="20"/>
              </w:rPr>
              <w:t>Хозяйство (хвойное, твердо-</w:t>
            </w:r>
          </w:p>
          <w:p w:rsidR="00E97FC2" w:rsidRPr="008C0C67" w:rsidRDefault="00E97FC2" w:rsidP="00ED0987">
            <w:pPr>
              <w:ind w:left="-57" w:right="-57"/>
              <w:rPr>
                <w:color w:val="000000"/>
                <w:sz w:val="20"/>
                <w:szCs w:val="20"/>
              </w:rPr>
            </w:pPr>
            <w:r w:rsidRPr="008C0C67">
              <w:rPr>
                <w:color w:val="000000"/>
                <w:sz w:val="20"/>
                <w:szCs w:val="20"/>
              </w:rPr>
              <w:t>листвен-</w:t>
            </w:r>
          </w:p>
          <w:p w:rsidR="00E97FC2" w:rsidRPr="008C0C67" w:rsidRDefault="00E97FC2" w:rsidP="00ED0987">
            <w:pPr>
              <w:ind w:left="-57" w:right="-57"/>
              <w:rPr>
                <w:color w:val="000000"/>
                <w:sz w:val="20"/>
                <w:szCs w:val="20"/>
              </w:rPr>
            </w:pPr>
            <w:r w:rsidRPr="008C0C67">
              <w:rPr>
                <w:color w:val="000000"/>
                <w:sz w:val="20"/>
                <w:szCs w:val="20"/>
              </w:rPr>
              <w:t>ное, мяг-колиствен-ное)</w:t>
            </w:r>
          </w:p>
        </w:tc>
        <w:tc>
          <w:tcPr>
            <w:tcW w:w="427" w:type="pct"/>
            <w:vMerge w:val="restart"/>
          </w:tcPr>
          <w:p w:rsidR="00E97FC2" w:rsidRPr="008C0C67" w:rsidRDefault="00E97FC2" w:rsidP="0094450B">
            <w:pPr>
              <w:ind w:left="-57" w:right="-57"/>
              <w:jc w:val="center"/>
              <w:rPr>
                <w:color w:val="000000"/>
                <w:sz w:val="20"/>
                <w:szCs w:val="20"/>
              </w:rPr>
            </w:pPr>
            <w:r>
              <w:rPr>
                <w:color w:val="000000"/>
                <w:sz w:val="20"/>
                <w:szCs w:val="20"/>
              </w:rPr>
              <w:t>Дре-вес</w:t>
            </w:r>
            <w:r w:rsidRPr="008C0C67">
              <w:rPr>
                <w:color w:val="000000"/>
                <w:sz w:val="20"/>
                <w:szCs w:val="20"/>
              </w:rPr>
              <w:t>ная порода</w:t>
            </w:r>
          </w:p>
        </w:tc>
        <w:tc>
          <w:tcPr>
            <w:tcW w:w="532" w:type="pct"/>
            <w:vMerge w:val="restart"/>
          </w:tcPr>
          <w:p w:rsidR="00E97FC2" w:rsidRPr="008C0C67" w:rsidRDefault="00E97FC2" w:rsidP="00ED0987">
            <w:pPr>
              <w:ind w:left="-57" w:right="-57"/>
              <w:jc w:val="center"/>
              <w:rPr>
                <w:color w:val="000000"/>
                <w:sz w:val="20"/>
                <w:szCs w:val="20"/>
              </w:rPr>
            </w:pPr>
            <w:r w:rsidRPr="008C0C67">
              <w:rPr>
                <w:color w:val="000000"/>
                <w:sz w:val="20"/>
                <w:szCs w:val="20"/>
              </w:rPr>
              <w:t>Площадь, га</w:t>
            </w:r>
          </w:p>
        </w:tc>
        <w:tc>
          <w:tcPr>
            <w:tcW w:w="523" w:type="pct"/>
            <w:vMerge w:val="restart"/>
          </w:tcPr>
          <w:p w:rsidR="00E97FC2" w:rsidRPr="008C0C67" w:rsidRDefault="00E97FC2" w:rsidP="0094450B">
            <w:pPr>
              <w:ind w:left="-57" w:right="-57"/>
              <w:jc w:val="center"/>
              <w:rPr>
                <w:color w:val="000000"/>
                <w:sz w:val="20"/>
                <w:szCs w:val="20"/>
              </w:rPr>
            </w:pPr>
            <w:r w:rsidRPr="008C0C67">
              <w:rPr>
                <w:color w:val="000000"/>
                <w:sz w:val="20"/>
                <w:szCs w:val="20"/>
              </w:rPr>
              <w:t>Вырубае-мый запас, куб./ м</w:t>
            </w:r>
          </w:p>
        </w:tc>
        <w:tc>
          <w:tcPr>
            <w:tcW w:w="414" w:type="pct"/>
            <w:vMerge w:val="restart"/>
          </w:tcPr>
          <w:p w:rsidR="00E97FC2" w:rsidRPr="008C0C67" w:rsidRDefault="00E97FC2" w:rsidP="0094450B">
            <w:pPr>
              <w:ind w:left="-57" w:right="-57"/>
              <w:jc w:val="center"/>
              <w:rPr>
                <w:color w:val="000000"/>
                <w:sz w:val="20"/>
                <w:szCs w:val="20"/>
              </w:rPr>
            </w:pPr>
            <w:r w:rsidRPr="008C0C67">
              <w:rPr>
                <w:color w:val="000000"/>
                <w:sz w:val="20"/>
                <w:szCs w:val="20"/>
              </w:rPr>
              <w:t>Срок повто-ряемо-сти, лет</w:t>
            </w:r>
          </w:p>
        </w:tc>
        <w:tc>
          <w:tcPr>
            <w:tcW w:w="1037" w:type="pct"/>
            <w:gridSpan w:val="3"/>
          </w:tcPr>
          <w:p w:rsidR="00E97FC2" w:rsidRPr="008C0C67" w:rsidRDefault="00E97FC2" w:rsidP="00ED0987">
            <w:pPr>
              <w:ind w:left="-57" w:right="-57"/>
              <w:jc w:val="center"/>
              <w:rPr>
                <w:color w:val="000000"/>
                <w:sz w:val="20"/>
                <w:szCs w:val="20"/>
              </w:rPr>
            </w:pPr>
            <w:r w:rsidRPr="008C0C67">
              <w:rPr>
                <w:color w:val="000000"/>
                <w:sz w:val="20"/>
                <w:szCs w:val="20"/>
              </w:rPr>
              <w:t>Ежегодный размер</w:t>
            </w:r>
          </w:p>
        </w:tc>
      </w:tr>
      <w:tr w:rsidR="00E97FC2" w:rsidRPr="008C0C67" w:rsidTr="007F49F8">
        <w:trPr>
          <w:tblHeader/>
        </w:trPr>
        <w:tc>
          <w:tcPr>
            <w:tcW w:w="873" w:type="pct"/>
            <w:vMerge/>
            <w:vAlign w:val="center"/>
          </w:tcPr>
          <w:p w:rsidR="00E97FC2" w:rsidRPr="008C0C67" w:rsidRDefault="00E97FC2" w:rsidP="00ED0987">
            <w:pPr>
              <w:ind w:left="-57" w:right="-57"/>
              <w:jc w:val="both"/>
              <w:rPr>
                <w:rStyle w:val="FontStyle188"/>
                <w:b w:val="0"/>
                <w:bCs/>
                <w:iCs/>
                <w:color w:val="000000"/>
                <w:sz w:val="20"/>
                <w:szCs w:val="20"/>
              </w:rPr>
            </w:pPr>
          </w:p>
        </w:tc>
        <w:tc>
          <w:tcPr>
            <w:tcW w:w="668" w:type="pct"/>
            <w:vMerge/>
            <w:vAlign w:val="center"/>
          </w:tcPr>
          <w:p w:rsidR="00E97FC2" w:rsidRPr="008C0C67" w:rsidRDefault="00E97FC2" w:rsidP="00ED0987">
            <w:pPr>
              <w:ind w:left="-57" w:right="-57"/>
              <w:jc w:val="both"/>
              <w:rPr>
                <w:rStyle w:val="FontStyle188"/>
                <w:b w:val="0"/>
                <w:bCs/>
                <w:iCs/>
                <w:color w:val="000000"/>
                <w:sz w:val="20"/>
                <w:szCs w:val="20"/>
              </w:rPr>
            </w:pPr>
          </w:p>
        </w:tc>
        <w:tc>
          <w:tcPr>
            <w:tcW w:w="526" w:type="pct"/>
            <w:vMerge/>
            <w:vAlign w:val="center"/>
          </w:tcPr>
          <w:p w:rsidR="00E97FC2" w:rsidRPr="008C0C67" w:rsidRDefault="00E97FC2" w:rsidP="00ED0987">
            <w:pPr>
              <w:ind w:left="-57" w:right="-57"/>
              <w:jc w:val="both"/>
              <w:rPr>
                <w:rStyle w:val="FontStyle188"/>
                <w:b w:val="0"/>
                <w:bCs/>
                <w:iCs/>
                <w:color w:val="000000"/>
                <w:sz w:val="20"/>
                <w:szCs w:val="20"/>
              </w:rPr>
            </w:pPr>
          </w:p>
        </w:tc>
        <w:tc>
          <w:tcPr>
            <w:tcW w:w="427" w:type="pct"/>
            <w:vMerge/>
            <w:vAlign w:val="center"/>
          </w:tcPr>
          <w:p w:rsidR="00E97FC2" w:rsidRPr="008C0C67" w:rsidRDefault="00E97FC2" w:rsidP="00ED0987">
            <w:pPr>
              <w:ind w:left="-57" w:right="-57"/>
              <w:jc w:val="both"/>
              <w:rPr>
                <w:rStyle w:val="FontStyle188"/>
                <w:b w:val="0"/>
                <w:bCs/>
                <w:iCs/>
                <w:color w:val="000000"/>
                <w:sz w:val="20"/>
                <w:szCs w:val="20"/>
              </w:rPr>
            </w:pPr>
          </w:p>
        </w:tc>
        <w:tc>
          <w:tcPr>
            <w:tcW w:w="532" w:type="pct"/>
            <w:vMerge/>
            <w:vAlign w:val="center"/>
          </w:tcPr>
          <w:p w:rsidR="00E97FC2" w:rsidRPr="008C0C67" w:rsidRDefault="00E97FC2" w:rsidP="00ED0987">
            <w:pPr>
              <w:ind w:left="-57" w:right="-57"/>
              <w:jc w:val="both"/>
              <w:rPr>
                <w:rStyle w:val="FontStyle188"/>
                <w:b w:val="0"/>
                <w:bCs/>
                <w:iCs/>
                <w:color w:val="000000"/>
                <w:sz w:val="20"/>
                <w:szCs w:val="20"/>
              </w:rPr>
            </w:pPr>
          </w:p>
        </w:tc>
        <w:tc>
          <w:tcPr>
            <w:tcW w:w="523" w:type="pct"/>
            <w:vMerge/>
            <w:vAlign w:val="center"/>
          </w:tcPr>
          <w:p w:rsidR="00E97FC2" w:rsidRPr="008C0C67" w:rsidRDefault="00E97FC2" w:rsidP="00ED0987">
            <w:pPr>
              <w:ind w:left="-57" w:right="-57"/>
              <w:jc w:val="both"/>
              <w:rPr>
                <w:rStyle w:val="FontStyle188"/>
                <w:b w:val="0"/>
                <w:bCs/>
                <w:iCs/>
                <w:color w:val="000000"/>
                <w:sz w:val="20"/>
                <w:szCs w:val="20"/>
              </w:rPr>
            </w:pPr>
          </w:p>
        </w:tc>
        <w:tc>
          <w:tcPr>
            <w:tcW w:w="414" w:type="pct"/>
            <w:vMerge/>
            <w:vAlign w:val="center"/>
          </w:tcPr>
          <w:p w:rsidR="00E97FC2" w:rsidRPr="008C0C67" w:rsidRDefault="00E97FC2" w:rsidP="00ED0987">
            <w:pPr>
              <w:ind w:left="-57" w:right="-57"/>
              <w:jc w:val="both"/>
              <w:rPr>
                <w:rStyle w:val="FontStyle188"/>
                <w:b w:val="0"/>
                <w:bCs/>
                <w:iCs/>
                <w:color w:val="000000"/>
                <w:sz w:val="20"/>
                <w:szCs w:val="20"/>
              </w:rPr>
            </w:pPr>
          </w:p>
        </w:tc>
        <w:tc>
          <w:tcPr>
            <w:tcW w:w="363" w:type="pct"/>
            <w:vMerge w:val="restart"/>
          </w:tcPr>
          <w:p w:rsidR="00E97FC2" w:rsidRPr="008C0C67" w:rsidRDefault="00E97FC2" w:rsidP="0094450B">
            <w:pPr>
              <w:ind w:left="-57" w:right="-57"/>
              <w:jc w:val="center"/>
              <w:rPr>
                <w:rStyle w:val="FontStyle188"/>
                <w:b w:val="0"/>
                <w:bCs/>
                <w:iCs/>
                <w:color w:val="000000"/>
                <w:sz w:val="20"/>
                <w:szCs w:val="20"/>
              </w:rPr>
            </w:pPr>
            <w:r w:rsidRPr="008C0C67">
              <w:rPr>
                <w:color w:val="000000"/>
                <w:sz w:val="20"/>
                <w:szCs w:val="20"/>
              </w:rPr>
              <w:t>пло-щадь,</w:t>
            </w:r>
            <w:r w:rsidRPr="008C0C67">
              <w:rPr>
                <w:color w:val="000000"/>
                <w:sz w:val="20"/>
                <w:szCs w:val="20"/>
              </w:rPr>
              <w:br/>
              <w:t>га</w:t>
            </w:r>
          </w:p>
        </w:tc>
        <w:tc>
          <w:tcPr>
            <w:tcW w:w="674" w:type="pct"/>
            <w:gridSpan w:val="2"/>
          </w:tcPr>
          <w:p w:rsidR="00E97FC2" w:rsidRPr="008C0C67" w:rsidRDefault="00E97FC2" w:rsidP="00ED0987">
            <w:pPr>
              <w:ind w:left="-57" w:right="-57"/>
              <w:jc w:val="center"/>
              <w:rPr>
                <w:color w:val="000000"/>
                <w:sz w:val="20"/>
                <w:szCs w:val="20"/>
              </w:rPr>
            </w:pPr>
            <w:r w:rsidRPr="008C0C67">
              <w:rPr>
                <w:color w:val="000000"/>
                <w:sz w:val="20"/>
                <w:szCs w:val="20"/>
              </w:rPr>
              <w:t>вырубаемый запас,</w:t>
            </w:r>
          </w:p>
          <w:p w:rsidR="00E97FC2" w:rsidRPr="008C0C67" w:rsidRDefault="00E97FC2" w:rsidP="00ED0987">
            <w:pPr>
              <w:ind w:left="-57" w:right="-57"/>
              <w:jc w:val="center"/>
              <w:rPr>
                <w:color w:val="000000"/>
                <w:sz w:val="20"/>
                <w:szCs w:val="20"/>
              </w:rPr>
            </w:pPr>
            <w:r>
              <w:rPr>
                <w:color w:val="000000"/>
                <w:sz w:val="20"/>
                <w:szCs w:val="20"/>
              </w:rPr>
              <w:t xml:space="preserve"> куб. </w:t>
            </w:r>
            <w:r w:rsidRPr="008C0C67">
              <w:rPr>
                <w:color w:val="000000"/>
                <w:sz w:val="20"/>
                <w:szCs w:val="20"/>
              </w:rPr>
              <w:t>м</w:t>
            </w:r>
          </w:p>
        </w:tc>
      </w:tr>
      <w:tr w:rsidR="00E97FC2" w:rsidRPr="008C0C67" w:rsidTr="002E626E">
        <w:trPr>
          <w:tblHeader/>
        </w:trPr>
        <w:tc>
          <w:tcPr>
            <w:tcW w:w="873" w:type="pct"/>
            <w:vMerge/>
            <w:vAlign w:val="center"/>
          </w:tcPr>
          <w:p w:rsidR="00E97FC2" w:rsidRPr="008C0C67" w:rsidRDefault="00E97FC2" w:rsidP="00ED0987">
            <w:pPr>
              <w:ind w:left="-57" w:right="-57"/>
              <w:jc w:val="both"/>
              <w:rPr>
                <w:rStyle w:val="FontStyle186"/>
                <w:b/>
                <w:color w:val="000000"/>
                <w:sz w:val="20"/>
                <w:szCs w:val="20"/>
              </w:rPr>
            </w:pPr>
          </w:p>
        </w:tc>
        <w:tc>
          <w:tcPr>
            <w:tcW w:w="668" w:type="pct"/>
            <w:vMerge/>
            <w:vAlign w:val="center"/>
          </w:tcPr>
          <w:p w:rsidR="00E97FC2" w:rsidRPr="008C0C67" w:rsidRDefault="00E97FC2" w:rsidP="00ED0987">
            <w:pPr>
              <w:ind w:left="-57" w:right="-57"/>
              <w:jc w:val="both"/>
              <w:rPr>
                <w:rStyle w:val="FontStyle186"/>
                <w:b/>
                <w:color w:val="000000"/>
                <w:sz w:val="20"/>
                <w:szCs w:val="20"/>
              </w:rPr>
            </w:pPr>
          </w:p>
        </w:tc>
        <w:tc>
          <w:tcPr>
            <w:tcW w:w="526" w:type="pct"/>
            <w:vMerge/>
            <w:vAlign w:val="center"/>
          </w:tcPr>
          <w:p w:rsidR="00E97FC2" w:rsidRPr="008C0C67" w:rsidRDefault="00E97FC2" w:rsidP="00ED0987">
            <w:pPr>
              <w:ind w:left="-57" w:right="-57"/>
              <w:jc w:val="both"/>
              <w:rPr>
                <w:rStyle w:val="FontStyle186"/>
                <w:b/>
                <w:color w:val="000000"/>
                <w:sz w:val="20"/>
                <w:szCs w:val="20"/>
              </w:rPr>
            </w:pPr>
          </w:p>
        </w:tc>
        <w:tc>
          <w:tcPr>
            <w:tcW w:w="427" w:type="pct"/>
            <w:vMerge/>
            <w:vAlign w:val="center"/>
          </w:tcPr>
          <w:p w:rsidR="00E97FC2" w:rsidRPr="008C0C67" w:rsidRDefault="00E97FC2" w:rsidP="00ED0987">
            <w:pPr>
              <w:ind w:left="-57" w:right="-57"/>
              <w:jc w:val="both"/>
              <w:rPr>
                <w:rStyle w:val="FontStyle186"/>
                <w:b/>
                <w:color w:val="000000"/>
                <w:sz w:val="20"/>
                <w:szCs w:val="20"/>
              </w:rPr>
            </w:pPr>
          </w:p>
        </w:tc>
        <w:tc>
          <w:tcPr>
            <w:tcW w:w="532" w:type="pct"/>
            <w:vMerge/>
            <w:vAlign w:val="center"/>
          </w:tcPr>
          <w:p w:rsidR="00E97FC2" w:rsidRPr="008C0C67" w:rsidRDefault="00E97FC2" w:rsidP="00ED0987">
            <w:pPr>
              <w:ind w:left="-57" w:right="-57"/>
              <w:jc w:val="both"/>
              <w:rPr>
                <w:rStyle w:val="FontStyle186"/>
                <w:b/>
                <w:color w:val="000000"/>
                <w:sz w:val="20"/>
                <w:szCs w:val="20"/>
              </w:rPr>
            </w:pPr>
          </w:p>
        </w:tc>
        <w:tc>
          <w:tcPr>
            <w:tcW w:w="523" w:type="pct"/>
            <w:vMerge/>
            <w:vAlign w:val="center"/>
          </w:tcPr>
          <w:p w:rsidR="00E97FC2" w:rsidRPr="008C0C67" w:rsidRDefault="00E97FC2" w:rsidP="00ED0987">
            <w:pPr>
              <w:ind w:left="-57" w:right="-57"/>
              <w:jc w:val="both"/>
              <w:rPr>
                <w:rStyle w:val="FontStyle186"/>
                <w:b/>
                <w:color w:val="000000"/>
                <w:sz w:val="20"/>
                <w:szCs w:val="20"/>
              </w:rPr>
            </w:pPr>
          </w:p>
        </w:tc>
        <w:tc>
          <w:tcPr>
            <w:tcW w:w="414" w:type="pct"/>
            <w:vMerge/>
            <w:vAlign w:val="center"/>
          </w:tcPr>
          <w:p w:rsidR="00E97FC2" w:rsidRPr="008C0C67" w:rsidRDefault="00E97FC2" w:rsidP="00ED0987">
            <w:pPr>
              <w:ind w:left="-57" w:right="-57"/>
              <w:jc w:val="both"/>
              <w:rPr>
                <w:rStyle w:val="FontStyle186"/>
                <w:b/>
                <w:color w:val="000000"/>
                <w:sz w:val="20"/>
                <w:szCs w:val="20"/>
              </w:rPr>
            </w:pPr>
          </w:p>
        </w:tc>
        <w:tc>
          <w:tcPr>
            <w:tcW w:w="363" w:type="pct"/>
            <w:vMerge/>
            <w:vAlign w:val="center"/>
          </w:tcPr>
          <w:p w:rsidR="00E97FC2" w:rsidRPr="008C0C67" w:rsidRDefault="00E97FC2" w:rsidP="00ED0987">
            <w:pPr>
              <w:ind w:left="-57" w:right="-57"/>
              <w:jc w:val="both"/>
              <w:rPr>
                <w:rStyle w:val="FontStyle186"/>
                <w:b/>
                <w:color w:val="000000"/>
                <w:sz w:val="20"/>
                <w:szCs w:val="20"/>
              </w:rPr>
            </w:pPr>
          </w:p>
        </w:tc>
        <w:tc>
          <w:tcPr>
            <w:tcW w:w="407" w:type="pct"/>
          </w:tcPr>
          <w:p w:rsidR="00E97FC2" w:rsidRPr="008C0C67" w:rsidRDefault="00E97FC2" w:rsidP="00ED0987">
            <w:pPr>
              <w:ind w:left="-57" w:right="-57"/>
              <w:jc w:val="center"/>
              <w:rPr>
                <w:color w:val="000000"/>
                <w:sz w:val="20"/>
                <w:szCs w:val="20"/>
              </w:rPr>
            </w:pPr>
            <w:r w:rsidRPr="008C0C67">
              <w:rPr>
                <w:color w:val="000000"/>
                <w:sz w:val="20"/>
                <w:szCs w:val="20"/>
              </w:rPr>
              <w:t>общий</w:t>
            </w:r>
          </w:p>
        </w:tc>
        <w:tc>
          <w:tcPr>
            <w:tcW w:w="267" w:type="pct"/>
          </w:tcPr>
          <w:p w:rsidR="00E97FC2" w:rsidRPr="008C0C67" w:rsidRDefault="00E97FC2" w:rsidP="00ED0987">
            <w:pPr>
              <w:ind w:left="-57" w:right="-57"/>
              <w:jc w:val="center"/>
              <w:rPr>
                <w:color w:val="000000"/>
                <w:sz w:val="20"/>
                <w:szCs w:val="20"/>
              </w:rPr>
            </w:pPr>
            <w:r w:rsidRPr="008C0C67">
              <w:rPr>
                <w:color w:val="000000"/>
                <w:sz w:val="20"/>
                <w:szCs w:val="20"/>
              </w:rPr>
              <w:t>с 1 га</w:t>
            </w:r>
          </w:p>
        </w:tc>
      </w:tr>
      <w:tr w:rsidR="00E97FC2" w:rsidRPr="008C0C67" w:rsidTr="002E626E">
        <w:trPr>
          <w:tblHeader/>
        </w:trPr>
        <w:tc>
          <w:tcPr>
            <w:tcW w:w="873" w:type="pct"/>
          </w:tcPr>
          <w:p w:rsidR="00E97FC2" w:rsidRPr="008C0C67" w:rsidRDefault="00E97FC2" w:rsidP="00ED0987">
            <w:pPr>
              <w:ind w:left="-57" w:right="-57"/>
              <w:jc w:val="center"/>
              <w:rPr>
                <w:color w:val="000000"/>
                <w:sz w:val="20"/>
                <w:szCs w:val="20"/>
              </w:rPr>
            </w:pPr>
            <w:r w:rsidRPr="008C0C67">
              <w:rPr>
                <w:color w:val="000000"/>
                <w:sz w:val="20"/>
                <w:szCs w:val="20"/>
              </w:rPr>
              <w:t>1</w:t>
            </w:r>
          </w:p>
        </w:tc>
        <w:tc>
          <w:tcPr>
            <w:tcW w:w="668" w:type="pct"/>
          </w:tcPr>
          <w:p w:rsidR="00E97FC2" w:rsidRPr="008C0C67" w:rsidRDefault="00E97FC2" w:rsidP="00ED0987">
            <w:pPr>
              <w:ind w:left="-57" w:right="-57"/>
              <w:jc w:val="center"/>
              <w:rPr>
                <w:color w:val="000000"/>
                <w:sz w:val="20"/>
                <w:szCs w:val="20"/>
              </w:rPr>
            </w:pPr>
            <w:r w:rsidRPr="008C0C67">
              <w:rPr>
                <w:color w:val="000000"/>
                <w:sz w:val="20"/>
                <w:szCs w:val="20"/>
              </w:rPr>
              <w:t>2</w:t>
            </w:r>
          </w:p>
        </w:tc>
        <w:tc>
          <w:tcPr>
            <w:tcW w:w="526" w:type="pct"/>
          </w:tcPr>
          <w:p w:rsidR="00E97FC2" w:rsidRPr="008C0C67" w:rsidRDefault="00E97FC2" w:rsidP="00ED0987">
            <w:pPr>
              <w:ind w:left="-57" w:right="-57"/>
              <w:jc w:val="center"/>
              <w:rPr>
                <w:color w:val="000000"/>
                <w:sz w:val="20"/>
                <w:szCs w:val="20"/>
              </w:rPr>
            </w:pPr>
            <w:r w:rsidRPr="008C0C67">
              <w:rPr>
                <w:color w:val="000000"/>
                <w:sz w:val="20"/>
                <w:szCs w:val="20"/>
              </w:rPr>
              <w:t>3</w:t>
            </w:r>
          </w:p>
        </w:tc>
        <w:tc>
          <w:tcPr>
            <w:tcW w:w="427" w:type="pct"/>
          </w:tcPr>
          <w:p w:rsidR="00E97FC2" w:rsidRPr="008C0C67" w:rsidRDefault="00E97FC2" w:rsidP="00ED0987">
            <w:pPr>
              <w:ind w:left="-57" w:right="-57"/>
              <w:jc w:val="center"/>
              <w:rPr>
                <w:color w:val="000000"/>
                <w:sz w:val="20"/>
                <w:szCs w:val="20"/>
              </w:rPr>
            </w:pPr>
            <w:r w:rsidRPr="008C0C67">
              <w:rPr>
                <w:color w:val="000000"/>
                <w:sz w:val="20"/>
                <w:szCs w:val="20"/>
              </w:rPr>
              <w:t>4</w:t>
            </w:r>
          </w:p>
        </w:tc>
        <w:tc>
          <w:tcPr>
            <w:tcW w:w="532" w:type="pct"/>
          </w:tcPr>
          <w:p w:rsidR="00E97FC2" w:rsidRPr="008C0C67" w:rsidRDefault="00E97FC2" w:rsidP="00ED0987">
            <w:pPr>
              <w:ind w:left="-57" w:right="-57"/>
              <w:jc w:val="center"/>
              <w:rPr>
                <w:color w:val="000000"/>
                <w:sz w:val="20"/>
                <w:szCs w:val="20"/>
              </w:rPr>
            </w:pPr>
            <w:r w:rsidRPr="008C0C67">
              <w:rPr>
                <w:color w:val="000000"/>
                <w:sz w:val="20"/>
                <w:szCs w:val="20"/>
              </w:rPr>
              <w:t>5</w:t>
            </w:r>
          </w:p>
        </w:tc>
        <w:tc>
          <w:tcPr>
            <w:tcW w:w="523" w:type="pct"/>
          </w:tcPr>
          <w:p w:rsidR="00E97FC2" w:rsidRPr="008C0C67" w:rsidRDefault="00E97FC2" w:rsidP="00ED0987">
            <w:pPr>
              <w:ind w:left="-57" w:right="-57"/>
              <w:jc w:val="center"/>
              <w:rPr>
                <w:color w:val="000000"/>
                <w:sz w:val="20"/>
                <w:szCs w:val="20"/>
              </w:rPr>
            </w:pPr>
            <w:r w:rsidRPr="008C0C67">
              <w:rPr>
                <w:color w:val="000000"/>
                <w:sz w:val="20"/>
                <w:szCs w:val="20"/>
              </w:rPr>
              <w:t>6</w:t>
            </w:r>
          </w:p>
        </w:tc>
        <w:tc>
          <w:tcPr>
            <w:tcW w:w="414" w:type="pct"/>
          </w:tcPr>
          <w:p w:rsidR="00E97FC2" w:rsidRPr="008C0C67" w:rsidRDefault="00E97FC2" w:rsidP="00ED0987">
            <w:pPr>
              <w:ind w:left="-57" w:right="-57"/>
              <w:jc w:val="center"/>
              <w:rPr>
                <w:color w:val="000000"/>
                <w:sz w:val="20"/>
                <w:szCs w:val="20"/>
              </w:rPr>
            </w:pPr>
            <w:r w:rsidRPr="008C0C67">
              <w:rPr>
                <w:color w:val="000000"/>
                <w:sz w:val="20"/>
                <w:szCs w:val="20"/>
              </w:rPr>
              <w:t>7</w:t>
            </w:r>
          </w:p>
        </w:tc>
        <w:tc>
          <w:tcPr>
            <w:tcW w:w="363" w:type="pct"/>
          </w:tcPr>
          <w:p w:rsidR="00E97FC2" w:rsidRPr="008C0C67" w:rsidRDefault="00E97FC2" w:rsidP="00ED0987">
            <w:pPr>
              <w:ind w:left="-57" w:right="-57"/>
              <w:jc w:val="center"/>
              <w:rPr>
                <w:color w:val="000000"/>
                <w:sz w:val="20"/>
                <w:szCs w:val="20"/>
              </w:rPr>
            </w:pPr>
            <w:r w:rsidRPr="008C0C67">
              <w:rPr>
                <w:color w:val="000000"/>
                <w:sz w:val="20"/>
                <w:szCs w:val="20"/>
              </w:rPr>
              <w:t>8</w:t>
            </w:r>
          </w:p>
        </w:tc>
        <w:tc>
          <w:tcPr>
            <w:tcW w:w="407" w:type="pct"/>
          </w:tcPr>
          <w:p w:rsidR="00E97FC2" w:rsidRPr="008C0C67" w:rsidRDefault="00E97FC2" w:rsidP="00ED0987">
            <w:pPr>
              <w:ind w:left="-57" w:right="-57"/>
              <w:jc w:val="center"/>
              <w:rPr>
                <w:color w:val="000000"/>
                <w:sz w:val="20"/>
                <w:szCs w:val="20"/>
              </w:rPr>
            </w:pPr>
            <w:r w:rsidRPr="008C0C67">
              <w:rPr>
                <w:color w:val="000000"/>
                <w:sz w:val="20"/>
                <w:szCs w:val="20"/>
              </w:rPr>
              <w:t>9</w:t>
            </w:r>
          </w:p>
        </w:tc>
        <w:tc>
          <w:tcPr>
            <w:tcW w:w="267" w:type="pct"/>
          </w:tcPr>
          <w:p w:rsidR="00E97FC2" w:rsidRPr="008C0C67" w:rsidRDefault="00E97FC2" w:rsidP="00ED0987">
            <w:pPr>
              <w:ind w:left="-57" w:right="-57"/>
              <w:jc w:val="center"/>
              <w:rPr>
                <w:color w:val="000000"/>
                <w:sz w:val="20"/>
                <w:szCs w:val="20"/>
              </w:rPr>
            </w:pPr>
            <w:r w:rsidRPr="008C0C67">
              <w:rPr>
                <w:color w:val="000000"/>
                <w:sz w:val="20"/>
                <w:szCs w:val="20"/>
              </w:rPr>
              <w:t>10</w:t>
            </w:r>
          </w:p>
        </w:tc>
      </w:tr>
      <w:tr w:rsidR="00E97FC2" w:rsidRPr="008C0C67" w:rsidTr="002E626E">
        <w:tc>
          <w:tcPr>
            <w:tcW w:w="873" w:type="pct"/>
          </w:tcPr>
          <w:p w:rsidR="00E97FC2" w:rsidRPr="000551DB" w:rsidRDefault="00E97FC2" w:rsidP="00DA3A1F">
            <w:pPr>
              <w:ind w:left="-113" w:right="-113"/>
              <w:jc w:val="center"/>
              <w:rPr>
                <w:color w:val="000000"/>
              </w:rPr>
            </w:pPr>
            <w:r w:rsidRPr="000551DB">
              <w:rPr>
                <w:color w:val="000000"/>
                <w:sz w:val="22"/>
                <w:szCs w:val="22"/>
              </w:rPr>
              <w:t xml:space="preserve">  Проведение рубок                                                                 ухода за лесами,</w:t>
            </w:r>
          </w:p>
          <w:p w:rsidR="00E97FC2" w:rsidRPr="000551DB" w:rsidRDefault="00E97FC2" w:rsidP="00DA3A1F">
            <w:pPr>
              <w:ind w:left="-113" w:right="-113"/>
              <w:rPr>
                <w:color w:val="000000"/>
              </w:rPr>
            </w:pPr>
            <w:r w:rsidRPr="000551DB">
              <w:rPr>
                <w:color w:val="000000"/>
                <w:sz w:val="22"/>
                <w:szCs w:val="22"/>
              </w:rPr>
              <w:t xml:space="preserve">   в том числе:</w:t>
            </w:r>
          </w:p>
        </w:tc>
        <w:tc>
          <w:tcPr>
            <w:tcW w:w="668" w:type="pct"/>
          </w:tcPr>
          <w:p w:rsidR="00E97FC2" w:rsidRPr="000551DB" w:rsidRDefault="00E97FC2" w:rsidP="00E613C4">
            <w:pPr>
              <w:ind w:left="-57" w:right="-57"/>
              <w:jc w:val="center"/>
              <w:rPr>
                <w:color w:val="000000"/>
              </w:rPr>
            </w:pPr>
            <w:r w:rsidRPr="000551DB">
              <w:rPr>
                <w:color w:val="000000"/>
                <w:sz w:val="22"/>
                <w:szCs w:val="22"/>
              </w:rPr>
              <w:t>-</w:t>
            </w:r>
          </w:p>
        </w:tc>
        <w:tc>
          <w:tcPr>
            <w:tcW w:w="526" w:type="pct"/>
          </w:tcPr>
          <w:p w:rsidR="00E97FC2" w:rsidRPr="000551DB" w:rsidRDefault="00E97FC2" w:rsidP="00E613C4">
            <w:pPr>
              <w:ind w:left="-57" w:right="-57"/>
              <w:jc w:val="center"/>
              <w:rPr>
                <w:color w:val="000000"/>
              </w:rPr>
            </w:pPr>
            <w:r w:rsidRPr="000551DB">
              <w:rPr>
                <w:color w:val="000000"/>
                <w:sz w:val="22"/>
                <w:szCs w:val="22"/>
              </w:rPr>
              <w:t>-</w:t>
            </w:r>
          </w:p>
        </w:tc>
        <w:tc>
          <w:tcPr>
            <w:tcW w:w="427" w:type="pct"/>
          </w:tcPr>
          <w:p w:rsidR="00E97FC2" w:rsidRPr="000551DB" w:rsidRDefault="00E97FC2" w:rsidP="00E613C4">
            <w:pPr>
              <w:ind w:left="-57" w:right="-57"/>
              <w:jc w:val="center"/>
              <w:rPr>
                <w:color w:val="000000"/>
              </w:rPr>
            </w:pPr>
            <w:r w:rsidRPr="000551DB">
              <w:rPr>
                <w:color w:val="000000"/>
                <w:sz w:val="22"/>
                <w:szCs w:val="22"/>
              </w:rPr>
              <w:t>-</w:t>
            </w:r>
          </w:p>
        </w:tc>
        <w:tc>
          <w:tcPr>
            <w:tcW w:w="532" w:type="pct"/>
          </w:tcPr>
          <w:p w:rsidR="00E97FC2" w:rsidRPr="000551DB" w:rsidRDefault="00E97FC2" w:rsidP="00E613C4">
            <w:pPr>
              <w:ind w:left="-57" w:right="-57"/>
              <w:jc w:val="center"/>
              <w:rPr>
                <w:color w:val="000000"/>
              </w:rPr>
            </w:pPr>
            <w:r w:rsidRPr="000551DB">
              <w:rPr>
                <w:color w:val="000000"/>
                <w:sz w:val="22"/>
                <w:szCs w:val="22"/>
              </w:rPr>
              <w:t>-</w:t>
            </w:r>
          </w:p>
        </w:tc>
        <w:tc>
          <w:tcPr>
            <w:tcW w:w="523" w:type="pct"/>
          </w:tcPr>
          <w:p w:rsidR="00E97FC2" w:rsidRPr="000551DB" w:rsidRDefault="00E97FC2" w:rsidP="00E613C4">
            <w:pPr>
              <w:ind w:left="-57" w:right="-57"/>
              <w:jc w:val="center"/>
              <w:rPr>
                <w:color w:val="000000"/>
              </w:rPr>
            </w:pPr>
            <w:r w:rsidRPr="000551DB">
              <w:rPr>
                <w:color w:val="000000"/>
                <w:sz w:val="22"/>
                <w:szCs w:val="22"/>
              </w:rPr>
              <w:t>-</w:t>
            </w:r>
          </w:p>
        </w:tc>
        <w:tc>
          <w:tcPr>
            <w:tcW w:w="414" w:type="pct"/>
          </w:tcPr>
          <w:p w:rsidR="00E97FC2" w:rsidRPr="000551DB" w:rsidRDefault="00E97FC2" w:rsidP="00E613C4">
            <w:pPr>
              <w:ind w:left="-57" w:right="-57"/>
              <w:jc w:val="center"/>
              <w:rPr>
                <w:color w:val="000000"/>
              </w:rPr>
            </w:pPr>
            <w:r w:rsidRPr="000551DB">
              <w:rPr>
                <w:color w:val="000000"/>
                <w:sz w:val="22"/>
                <w:szCs w:val="22"/>
              </w:rPr>
              <w:t>-</w:t>
            </w:r>
          </w:p>
        </w:tc>
        <w:tc>
          <w:tcPr>
            <w:tcW w:w="363" w:type="pct"/>
          </w:tcPr>
          <w:p w:rsidR="00E97FC2" w:rsidRPr="000551DB" w:rsidRDefault="00E97FC2" w:rsidP="00E613C4">
            <w:pPr>
              <w:ind w:left="-57" w:right="-57"/>
              <w:jc w:val="center"/>
              <w:rPr>
                <w:color w:val="000000"/>
              </w:rPr>
            </w:pPr>
            <w:r w:rsidRPr="000551DB">
              <w:rPr>
                <w:color w:val="000000"/>
                <w:sz w:val="22"/>
                <w:szCs w:val="22"/>
              </w:rPr>
              <w:t>-</w:t>
            </w:r>
          </w:p>
        </w:tc>
        <w:tc>
          <w:tcPr>
            <w:tcW w:w="407" w:type="pct"/>
          </w:tcPr>
          <w:p w:rsidR="00E97FC2" w:rsidRPr="000551DB" w:rsidRDefault="00E97FC2" w:rsidP="00E613C4">
            <w:pPr>
              <w:ind w:left="-57" w:right="-57"/>
              <w:jc w:val="center"/>
              <w:rPr>
                <w:color w:val="000000"/>
              </w:rPr>
            </w:pPr>
            <w:r w:rsidRPr="000551DB">
              <w:rPr>
                <w:color w:val="000000"/>
                <w:sz w:val="22"/>
                <w:szCs w:val="22"/>
              </w:rPr>
              <w:t>-</w:t>
            </w:r>
          </w:p>
        </w:tc>
        <w:tc>
          <w:tcPr>
            <w:tcW w:w="267" w:type="pct"/>
          </w:tcPr>
          <w:p w:rsidR="00E97FC2" w:rsidRPr="000551DB" w:rsidRDefault="00E97FC2" w:rsidP="00E613C4">
            <w:pPr>
              <w:ind w:left="-57" w:right="-57"/>
              <w:jc w:val="center"/>
              <w:rPr>
                <w:color w:val="000000"/>
              </w:rPr>
            </w:pPr>
            <w:r w:rsidRPr="000551DB">
              <w:rPr>
                <w:color w:val="000000"/>
                <w:sz w:val="22"/>
                <w:szCs w:val="22"/>
              </w:rPr>
              <w:t>-</w:t>
            </w:r>
          </w:p>
        </w:tc>
      </w:tr>
      <w:tr w:rsidR="00E97FC2" w:rsidRPr="008C0C67" w:rsidTr="000551DB">
        <w:tc>
          <w:tcPr>
            <w:tcW w:w="873" w:type="pct"/>
          </w:tcPr>
          <w:p w:rsidR="00E97FC2" w:rsidRPr="000551DB" w:rsidRDefault="00E97FC2" w:rsidP="007F49F8">
            <w:pPr>
              <w:ind w:left="-113" w:right="-113"/>
              <w:rPr>
                <w:color w:val="000000"/>
              </w:rPr>
            </w:pPr>
            <w:r w:rsidRPr="000551DB">
              <w:rPr>
                <w:color w:val="000000"/>
                <w:sz w:val="22"/>
                <w:szCs w:val="22"/>
              </w:rPr>
              <w:t xml:space="preserve">   осветления</w:t>
            </w:r>
          </w:p>
        </w:tc>
        <w:tc>
          <w:tcPr>
            <w:tcW w:w="668" w:type="pct"/>
            <w:vMerge w:val="restart"/>
          </w:tcPr>
          <w:p w:rsidR="00E97FC2" w:rsidRPr="000551DB" w:rsidRDefault="00E97FC2" w:rsidP="00BB26E3">
            <w:pPr>
              <w:ind w:left="-57" w:right="-57"/>
              <w:jc w:val="center"/>
              <w:rPr>
                <w:color w:val="000000"/>
              </w:rPr>
            </w:pPr>
            <w:r w:rsidRPr="000551DB">
              <w:rPr>
                <w:color w:val="000000"/>
                <w:sz w:val="22"/>
                <w:szCs w:val="22"/>
              </w:rPr>
              <w:t xml:space="preserve">Городские леса города </w:t>
            </w:r>
            <w:r w:rsidRPr="00D345D6">
              <w:rPr>
                <w:color w:val="000000"/>
                <w:sz w:val="22"/>
                <w:szCs w:val="22"/>
              </w:rPr>
              <w:t>Каменска-Уральского</w:t>
            </w:r>
          </w:p>
        </w:tc>
        <w:tc>
          <w:tcPr>
            <w:tcW w:w="526" w:type="pct"/>
            <w:vMerge w:val="restart"/>
          </w:tcPr>
          <w:p w:rsidR="00E97FC2" w:rsidRPr="000551DB" w:rsidRDefault="00E97FC2" w:rsidP="00BB26E3">
            <w:pPr>
              <w:ind w:left="-57" w:right="-57"/>
              <w:jc w:val="center"/>
              <w:rPr>
                <w:color w:val="000000"/>
              </w:rPr>
            </w:pPr>
          </w:p>
          <w:p w:rsidR="00E97FC2" w:rsidRPr="000551DB" w:rsidRDefault="00E97FC2" w:rsidP="00ED0987">
            <w:pPr>
              <w:ind w:left="-57" w:right="-57"/>
              <w:jc w:val="center"/>
              <w:rPr>
                <w:color w:val="000000"/>
              </w:rPr>
            </w:pPr>
            <w:r w:rsidRPr="000551DB">
              <w:rPr>
                <w:color w:val="000000"/>
                <w:sz w:val="22"/>
                <w:szCs w:val="22"/>
              </w:rPr>
              <w:t>мягколиственное</w:t>
            </w:r>
          </w:p>
        </w:tc>
        <w:tc>
          <w:tcPr>
            <w:tcW w:w="427" w:type="pct"/>
          </w:tcPr>
          <w:p w:rsidR="00E97FC2" w:rsidRPr="000551DB" w:rsidRDefault="00E97FC2" w:rsidP="00BB26E3">
            <w:pPr>
              <w:ind w:left="-57" w:right="-57"/>
              <w:jc w:val="center"/>
              <w:rPr>
                <w:color w:val="000000"/>
              </w:rPr>
            </w:pPr>
            <w:r w:rsidRPr="000551DB">
              <w:rPr>
                <w:color w:val="000000"/>
                <w:sz w:val="22"/>
                <w:szCs w:val="22"/>
              </w:rPr>
              <w:t>осина</w:t>
            </w:r>
          </w:p>
        </w:tc>
        <w:tc>
          <w:tcPr>
            <w:tcW w:w="532" w:type="pct"/>
            <w:vAlign w:val="center"/>
          </w:tcPr>
          <w:p w:rsidR="00E97FC2" w:rsidRPr="000551DB" w:rsidRDefault="00E97FC2" w:rsidP="000551DB">
            <w:pPr>
              <w:ind w:left="-57" w:right="-57"/>
              <w:jc w:val="center"/>
              <w:rPr>
                <w:color w:val="000000"/>
              </w:rPr>
            </w:pPr>
            <w:r w:rsidRPr="000551DB">
              <w:rPr>
                <w:color w:val="000000"/>
                <w:sz w:val="22"/>
                <w:szCs w:val="22"/>
              </w:rPr>
              <w:t>2,0</w:t>
            </w:r>
          </w:p>
        </w:tc>
        <w:tc>
          <w:tcPr>
            <w:tcW w:w="523" w:type="pct"/>
            <w:vAlign w:val="center"/>
          </w:tcPr>
          <w:p w:rsidR="00E97FC2" w:rsidRPr="000551DB" w:rsidRDefault="00E97FC2" w:rsidP="000551DB">
            <w:pPr>
              <w:ind w:left="-57" w:right="-57"/>
              <w:jc w:val="center"/>
              <w:rPr>
                <w:color w:val="000000"/>
              </w:rPr>
            </w:pPr>
            <w:r w:rsidRPr="000551DB">
              <w:rPr>
                <w:color w:val="000000"/>
                <w:sz w:val="22"/>
                <w:szCs w:val="22"/>
              </w:rPr>
              <w:t>16</w:t>
            </w:r>
          </w:p>
        </w:tc>
        <w:tc>
          <w:tcPr>
            <w:tcW w:w="414" w:type="pct"/>
            <w:vAlign w:val="center"/>
          </w:tcPr>
          <w:p w:rsidR="00E97FC2" w:rsidRPr="000551DB" w:rsidRDefault="00E97FC2" w:rsidP="000551DB">
            <w:pPr>
              <w:ind w:left="-57" w:right="-57"/>
              <w:jc w:val="center"/>
              <w:rPr>
                <w:color w:val="000000"/>
              </w:rPr>
            </w:pPr>
            <w:r w:rsidRPr="000551DB">
              <w:rPr>
                <w:color w:val="000000"/>
                <w:sz w:val="22"/>
                <w:szCs w:val="22"/>
              </w:rPr>
              <w:t>10</w:t>
            </w:r>
          </w:p>
        </w:tc>
        <w:tc>
          <w:tcPr>
            <w:tcW w:w="363" w:type="pct"/>
            <w:vAlign w:val="center"/>
          </w:tcPr>
          <w:p w:rsidR="00E97FC2" w:rsidRPr="000551DB" w:rsidRDefault="00E97FC2" w:rsidP="000551DB">
            <w:pPr>
              <w:ind w:left="-57" w:right="-57"/>
              <w:jc w:val="center"/>
              <w:rPr>
                <w:color w:val="000000"/>
              </w:rPr>
            </w:pPr>
            <w:r w:rsidRPr="000551DB">
              <w:rPr>
                <w:color w:val="000000"/>
                <w:sz w:val="22"/>
                <w:szCs w:val="22"/>
              </w:rPr>
              <w:t>0,2</w:t>
            </w:r>
          </w:p>
        </w:tc>
        <w:tc>
          <w:tcPr>
            <w:tcW w:w="407" w:type="pct"/>
            <w:vAlign w:val="center"/>
          </w:tcPr>
          <w:p w:rsidR="00E97FC2" w:rsidRPr="000551DB" w:rsidRDefault="00E97FC2" w:rsidP="000551DB">
            <w:pPr>
              <w:ind w:left="-57" w:right="-57"/>
              <w:jc w:val="center"/>
              <w:rPr>
                <w:color w:val="000000"/>
              </w:rPr>
            </w:pPr>
            <w:r w:rsidRPr="000551DB">
              <w:rPr>
                <w:color w:val="000000"/>
                <w:sz w:val="22"/>
                <w:szCs w:val="22"/>
              </w:rPr>
              <w:t>1,6</w:t>
            </w:r>
          </w:p>
        </w:tc>
        <w:tc>
          <w:tcPr>
            <w:tcW w:w="267" w:type="pct"/>
            <w:vAlign w:val="center"/>
          </w:tcPr>
          <w:p w:rsidR="00E97FC2" w:rsidRPr="000551DB" w:rsidRDefault="00E97FC2" w:rsidP="000551DB">
            <w:pPr>
              <w:ind w:left="-57" w:right="-57"/>
              <w:jc w:val="center"/>
              <w:rPr>
                <w:color w:val="000000"/>
              </w:rPr>
            </w:pPr>
            <w:r w:rsidRPr="000551DB">
              <w:rPr>
                <w:color w:val="000000"/>
                <w:sz w:val="22"/>
                <w:szCs w:val="22"/>
              </w:rPr>
              <w:t>0,8</w:t>
            </w:r>
          </w:p>
        </w:tc>
      </w:tr>
      <w:tr w:rsidR="00E97FC2" w:rsidRPr="008C0C67" w:rsidTr="000551DB">
        <w:tc>
          <w:tcPr>
            <w:tcW w:w="873" w:type="pct"/>
          </w:tcPr>
          <w:p w:rsidR="00E97FC2" w:rsidRPr="000551DB" w:rsidRDefault="00E97FC2" w:rsidP="007F49F8">
            <w:pPr>
              <w:ind w:left="-113" w:right="-113"/>
              <w:rPr>
                <w:color w:val="000000"/>
              </w:rPr>
            </w:pPr>
            <w:r w:rsidRPr="000551DB">
              <w:rPr>
                <w:color w:val="000000"/>
                <w:sz w:val="22"/>
                <w:szCs w:val="22"/>
              </w:rPr>
              <w:t xml:space="preserve">   прочистки</w:t>
            </w:r>
          </w:p>
        </w:tc>
        <w:tc>
          <w:tcPr>
            <w:tcW w:w="668" w:type="pct"/>
            <w:vMerge/>
          </w:tcPr>
          <w:p w:rsidR="00E97FC2" w:rsidRPr="000551DB" w:rsidRDefault="00E97FC2" w:rsidP="00ED0987">
            <w:pPr>
              <w:ind w:left="-57" w:right="-57"/>
              <w:jc w:val="center"/>
              <w:rPr>
                <w:color w:val="000000"/>
              </w:rPr>
            </w:pPr>
          </w:p>
        </w:tc>
        <w:tc>
          <w:tcPr>
            <w:tcW w:w="526" w:type="pct"/>
            <w:vMerge/>
          </w:tcPr>
          <w:p w:rsidR="00E97FC2" w:rsidRPr="000551DB" w:rsidRDefault="00E97FC2" w:rsidP="00ED0987">
            <w:pPr>
              <w:ind w:left="-57" w:right="-57"/>
              <w:jc w:val="center"/>
              <w:rPr>
                <w:color w:val="000000"/>
              </w:rPr>
            </w:pPr>
          </w:p>
        </w:tc>
        <w:tc>
          <w:tcPr>
            <w:tcW w:w="427" w:type="pct"/>
          </w:tcPr>
          <w:p w:rsidR="00E97FC2" w:rsidRPr="000551DB" w:rsidRDefault="00E97FC2" w:rsidP="00ED0987">
            <w:pPr>
              <w:ind w:left="-57" w:right="-57"/>
              <w:jc w:val="center"/>
              <w:rPr>
                <w:color w:val="000000"/>
              </w:rPr>
            </w:pPr>
            <w:r w:rsidRPr="000551DB">
              <w:rPr>
                <w:color w:val="000000"/>
                <w:sz w:val="22"/>
                <w:szCs w:val="22"/>
              </w:rPr>
              <w:t>осина, береза, ива</w:t>
            </w:r>
          </w:p>
        </w:tc>
        <w:tc>
          <w:tcPr>
            <w:tcW w:w="532" w:type="pct"/>
            <w:vAlign w:val="center"/>
          </w:tcPr>
          <w:p w:rsidR="00E97FC2" w:rsidRPr="000551DB" w:rsidRDefault="00E97FC2" w:rsidP="000551DB">
            <w:pPr>
              <w:ind w:left="-57" w:right="-57"/>
              <w:jc w:val="center"/>
              <w:rPr>
                <w:color w:val="000000"/>
              </w:rPr>
            </w:pPr>
            <w:r w:rsidRPr="000551DB">
              <w:rPr>
                <w:color w:val="000000"/>
                <w:sz w:val="22"/>
                <w:szCs w:val="22"/>
              </w:rPr>
              <w:t>27,6</w:t>
            </w:r>
          </w:p>
        </w:tc>
        <w:tc>
          <w:tcPr>
            <w:tcW w:w="523" w:type="pct"/>
            <w:vAlign w:val="center"/>
          </w:tcPr>
          <w:p w:rsidR="00E97FC2" w:rsidRPr="000551DB" w:rsidRDefault="00E97FC2" w:rsidP="000551DB">
            <w:pPr>
              <w:ind w:left="-57" w:right="-57"/>
              <w:jc w:val="center"/>
              <w:rPr>
                <w:color w:val="000000"/>
              </w:rPr>
            </w:pPr>
            <w:r w:rsidRPr="000551DB">
              <w:rPr>
                <w:color w:val="000000"/>
                <w:sz w:val="22"/>
                <w:szCs w:val="22"/>
              </w:rPr>
              <w:t>307</w:t>
            </w:r>
          </w:p>
        </w:tc>
        <w:tc>
          <w:tcPr>
            <w:tcW w:w="414" w:type="pct"/>
            <w:vAlign w:val="center"/>
          </w:tcPr>
          <w:p w:rsidR="00E97FC2" w:rsidRPr="000551DB" w:rsidRDefault="00E97FC2" w:rsidP="000551DB">
            <w:pPr>
              <w:ind w:left="-57" w:right="-57"/>
              <w:jc w:val="center"/>
              <w:rPr>
                <w:color w:val="000000"/>
              </w:rPr>
            </w:pPr>
            <w:r w:rsidRPr="000551DB">
              <w:rPr>
                <w:color w:val="000000"/>
                <w:sz w:val="22"/>
                <w:szCs w:val="22"/>
              </w:rPr>
              <w:t>10</w:t>
            </w:r>
          </w:p>
        </w:tc>
        <w:tc>
          <w:tcPr>
            <w:tcW w:w="363" w:type="pct"/>
            <w:vAlign w:val="center"/>
          </w:tcPr>
          <w:p w:rsidR="00E97FC2" w:rsidRPr="000551DB" w:rsidRDefault="00E97FC2" w:rsidP="000551DB">
            <w:pPr>
              <w:ind w:left="-57" w:right="-57"/>
              <w:jc w:val="center"/>
              <w:rPr>
                <w:color w:val="000000"/>
              </w:rPr>
            </w:pPr>
            <w:r w:rsidRPr="000551DB">
              <w:rPr>
                <w:color w:val="000000"/>
                <w:sz w:val="22"/>
                <w:szCs w:val="22"/>
              </w:rPr>
              <w:t>2,8</w:t>
            </w:r>
          </w:p>
        </w:tc>
        <w:tc>
          <w:tcPr>
            <w:tcW w:w="407" w:type="pct"/>
            <w:vAlign w:val="center"/>
          </w:tcPr>
          <w:p w:rsidR="00E97FC2" w:rsidRPr="000551DB" w:rsidRDefault="00E97FC2" w:rsidP="000551DB">
            <w:pPr>
              <w:ind w:left="-57" w:right="-57"/>
              <w:jc w:val="center"/>
              <w:rPr>
                <w:color w:val="000000"/>
              </w:rPr>
            </w:pPr>
            <w:r w:rsidRPr="000551DB">
              <w:rPr>
                <w:color w:val="000000"/>
                <w:sz w:val="22"/>
                <w:szCs w:val="22"/>
              </w:rPr>
              <w:t>31</w:t>
            </w:r>
          </w:p>
        </w:tc>
        <w:tc>
          <w:tcPr>
            <w:tcW w:w="267" w:type="pct"/>
            <w:vAlign w:val="center"/>
          </w:tcPr>
          <w:p w:rsidR="00E97FC2" w:rsidRPr="000551DB" w:rsidRDefault="00E97FC2" w:rsidP="000551DB">
            <w:pPr>
              <w:ind w:left="-57" w:right="-57"/>
              <w:jc w:val="center"/>
              <w:rPr>
                <w:color w:val="000000"/>
              </w:rPr>
            </w:pPr>
            <w:r w:rsidRPr="000551DB">
              <w:rPr>
                <w:color w:val="000000"/>
                <w:sz w:val="22"/>
                <w:szCs w:val="22"/>
              </w:rPr>
              <w:t>1,1</w:t>
            </w:r>
          </w:p>
        </w:tc>
      </w:tr>
      <w:tr w:rsidR="00E97FC2" w:rsidRPr="008C0C67" w:rsidTr="002E626E">
        <w:tc>
          <w:tcPr>
            <w:tcW w:w="873" w:type="pct"/>
          </w:tcPr>
          <w:p w:rsidR="00E97FC2" w:rsidRPr="009D649C" w:rsidRDefault="00E97FC2" w:rsidP="007F49F8">
            <w:pPr>
              <w:pStyle w:val="Heading4"/>
              <w:keepNext w:val="0"/>
              <w:widowControl w:val="0"/>
              <w:suppressAutoHyphens/>
              <w:jc w:val="left"/>
              <w:rPr>
                <w:color w:val="000000"/>
                <w:szCs w:val="24"/>
              </w:rPr>
            </w:pPr>
            <w:r w:rsidRPr="009D649C">
              <w:rPr>
                <w:color w:val="000000"/>
                <w:sz w:val="22"/>
                <w:szCs w:val="22"/>
              </w:rPr>
              <w:t>Уход за лесами путем проведения агролесоме</w:t>
            </w:r>
            <w:r>
              <w:rPr>
                <w:color w:val="000000"/>
                <w:sz w:val="22"/>
                <w:szCs w:val="22"/>
              </w:rPr>
              <w:t>-</w:t>
            </w:r>
            <w:r w:rsidRPr="009D649C">
              <w:rPr>
                <w:color w:val="000000"/>
                <w:sz w:val="22"/>
                <w:szCs w:val="22"/>
              </w:rPr>
              <w:t>лиоративных</w:t>
            </w:r>
            <w:r>
              <w:rPr>
                <w:color w:val="000000"/>
                <w:sz w:val="22"/>
                <w:szCs w:val="22"/>
              </w:rPr>
              <w:t xml:space="preserve"> </w:t>
            </w:r>
            <w:r w:rsidRPr="009D649C">
              <w:rPr>
                <w:color w:val="000000"/>
                <w:sz w:val="22"/>
                <w:szCs w:val="22"/>
              </w:rPr>
              <w:t>мероприятий</w:t>
            </w:r>
          </w:p>
        </w:tc>
        <w:tc>
          <w:tcPr>
            <w:tcW w:w="668" w:type="pct"/>
          </w:tcPr>
          <w:p w:rsidR="00E97FC2" w:rsidRPr="000551DB" w:rsidRDefault="00E97FC2" w:rsidP="007F49F8">
            <w:pPr>
              <w:ind w:left="-57" w:right="-57"/>
              <w:jc w:val="center"/>
              <w:rPr>
                <w:color w:val="000000"/>
              </w:rPr>
            </w:pPr>
            <w:r w:rsidRPr="000551DB">
              <w:rPr>
                <w:color w:val="000000"/>
                <w:sz w:val="22"/>
                <w:szCs w:val="22"/>
              </w:rPr>
              <w:t>-</w:t>
            </w:r>
          </w:p>
        </w:tc>
        <w:tc>
          <w:tcPr>
            <w:tcW w:w="526" w:type="pct"/>
          </w:tcPr>
          <w:p w:rsidR="00E97FC2" w:rsidRPr="000551DB" w:rsidRDefault="00E97FC2" w:rsidP="007F49F8">
            <w:pPr>
              <w:ind w:left="-57" w:right="-57"/>
              <w:jc w:val="center"/>
              <w:rPr>
                <w:color w:val="000000"/>
              </w:rPr>
            </w:pPr>
            <w:r w:rsidRPr="000551DB">
              <w:rPr>
                <w:color w:val="000000"/>
                <w:sz w:val="22"/>
                <w:szCs w:val="22"/>
              </w:rPr>
              <w:t>-</w:t>
            </w:r>
          </w:p>
        </w:tc>
        <w:tc>
          <w:tcPr>
            <w:tcW w:w="427" w:type="pct"/>
          </w:tcPr>
          <w:p w:rsidR="00E97FC2" w:rsidRPr="000551DB" w:rsidRDefault="00E97FC2" w:rsidP="007F49F8">
            <w:pPr>
              <w:ind w:left="-57" w:right="-57"/>
              <w:jc w:val="center"/>
              <w:rPr>
                <w:color w:val="000000"/>
              </w:rPr>
            </w:pPr>
            <w:r w:rsidRPr="000551DB">
              <w:rPr>
                <w:color w:val="000000"/>
                <w:sz w:val="22"/>
                <w:szCs w:val="22"/>
              </w:rPr>
              <w:t>-</w:t>
            </w:r>
          </w:p>
        </w:tc>
        <w:tc>
          <w:tcPr>
            <w:tcW w:w="532" w:type="pct"/>
          </w:tcPr>
          <w:p w:rsidR="00E97FC2" w:rsidRPr="000551DB" w:rsidRDefault="00E97FC2" w:rsidP="007F49F8">
            <w:pPr>
              <w:ind w:left="-57" w:right="-57"/>
              <w:jc w:val="center"/>
              <w:rPr>
                <w:color w:val="000000"/>
              </w:rPr>
            </w:pPr>
            <w:r w:rsidRPr="000551DB">
              <w:rPr>
                <w:color w:val="000000"/>
                <w:sz w:val="22"/>
                <w:szCs w:val="22"/>
              </w:rPr>
              <w:t>-</w:t>
            </w:r>
          </w:p>
        </w:tc>
        <w:tc>
          <w:tcPr>
            <w:tcW w:w="523" w:type="pct"/>
          </w:tcPr>
          <w:p w:rsidR="00E97FC2" w:rsidRPr="000551DB" w:rsidRDefault="00E97FC2" w:rsidP="007F49F8">
            <w:pPr>
              <w:ind w:left="-57" w:right="-57"/>
              <w:jc w:val="center"/>
              <w:rPr>
                <w:color w:val="000000"/>
              </w:rPr>
            </w:pPr>
            <w:r w:rsidRPr="000551DB">
              <w:rPr>
                <w:color w:val="000000"/>
                <w:sz w:val="22"/>
                <w:szCs w:val="22"/>
              </w:rPr>
              <w:t>-</w:t>
            </w:r>
          </w:p>
        </w:tc>
        <w:tc>
          <w:tcPr>
            <w:tcW w:w="414" w:type="pct"/>
          </w:tcPr>
          <w:p w:rsidR="00E97FC2" w:rsidRPr="000551DB" w:rsidRDefault="00E97FC2" w:rsidP="007F49F8">
            <w:pPr>
              <w:ind w:left="-57" w:right="-57"/>
              <w:jc w:val="center"/>
              <w:rPr>
                <w:color w:val="000000"/>
              </w:rPr>
            </w:pPr>
            <w:r w:rsidRPr="000551DB">
              <w:rPr>
                <w:color w:val="000000"/>
                <w:sz w:val="22"/>
                <w:szCs w:val="22"/>
              </w:rPr>
              <w:t>-</w:t>
            </w:r>
          </w:p>
        </w:tc>
        <w:tc>
          <w:tcPr>
            <w:tcW w:w="363" w:type="pct"/>
          </w:tcPr>
          <w:p w:rsidR="00E97FC2" w:rsidRPr="000551DB" w:rsidRDefault="00E97FC2" w:rsidP="007F49F8">
            <w:pPr>
              <w:ind w:left="-57" w:right="-57"/>
              <w:jc w:val="center"/>
              <w:rPr>
                <w:color w:val="000000"/>
              </w:rPr>
            </w:pPr>
            <w:r w:rsidRPr="000551DB">
              <w:rPr>
                <w:color w:val="000000"/>
                <w:sz w:val="22"/>
                <w:szCs w:val="22"/>
              </w:rPr>
              <w:t>-</w:t>
            </w:r>
          </w:p>
        </w:tc>
        <w:tc>
          <w:tcPr>
            <w:tcW w:w="407" w:type="pct"/>
          </w:tcPr>
          <w:p w:rsidR="00E97FC2" w:rsidRPr="000551DB" w:rsidRDefault="00E97FC2" w:rsidP="007F49F8">
            <w:pPr>
              <w:ind w:left="-57" w:right="-57"/>
              <w:jc w:val="center"/>
              <w:rPr>
                <w:color w:val="000000"/>
              </w:rPr>
            </w:pPr>
            <w:r w:rsidRPr="000551DB">
              <w:rPr>
                <w:color w:val="000000"/>
                <w:sz w:val="22"/>
                <w:szCs w:val="22"/>
              </w:rPr>
              <w:t>-</w:t>
            </w:r>
          </w:p>
        </w:tc>
        <w:tc>
          <w:tcPr>
            <w:tcW w:w="267" w:type="pct"/>
          </w:tcPr>
          <w:p w:rsidR="00E97FC2" w:rsidRPr="000551DB" w:rsidRDefault="00E97FC2" w:rsidP="007F49F8">
            <w:pPr>
              <w:ind w:left="-57" w:right="-57"/>
              <w:jc w:val="center"/>
              <w:rPr>
                <w:color w:val="000000"/>
              </w:rPr>
            </w:pPr>
            <w:r w:rsidRPr="000551DB">
              <w:rPr>
                <w:color w:val="000000"/>
                <w:sz w:val="22"/>
                <w:szCs w:val="22"/>
              </w:rPr>
              <w:t>-</w:t>
            </w:r>
          </w:p>
        </w:tc>
      </w:tr>
      <w:tr w:rsidR="00E97FC2" w:rsidRPr="008C0C67" w:rsidTr="002E626E">
        <w:tc>
          <w:tcPr>
            <w:tcW w:w="873" w:type="pct"/>
          </w:tcPr>
          <w:p w:rsidR="00E97FC2" w:rsidRPr="009D649C" w:rsidRDefault="00E97FC2" w:rsidP="007F49F8">
            <w:pPr>
              <w:pStyle w:val="Heading4"/>
              <w:keepNext w:val="0"/>
              <w:widowControl w:val="0"/>
              <w:suppressAutoHyphens/>
              <w:jc w:val="left"/>
              <w:rPr>
                <w:color w:val="000000"/>
                <w:szCs w:val="24"/>
              </w:rPr>
            </w:pPr>
            <w:r w:rsidRPr="009D649C">
              <w:rPr>
                <w:color w:val="000000"/>
                <w:sz w:val="22"/>
                <w:szCs w:val="22"/>
              </w:rPr>
              <w:t>Иные мероприятия по уходу за лесами, в том числе:</w:t>
            </w:r>
          </w:p>
        </w:tc>
        <w:tc>
          <w:tcPr>
            <w:tcW w:w="668" w:type="pct"/>
          </w:tcPr>
          <w:p w:rsidR="00E97FC2" w:rsidRPr="000551DB" w:rsidRDefault="00E97FC2" w:rsidP="007D1E18">
            <w:pPr>
              <w:ind w:left="-57" w:right="-57"/>
              <w:jc w:val="center"/>
              <w:rPr>
                <w:color w:val="000000"/>
              </w:rPr>
            </w:pPr>
            <w:r w:rsidRPr="000551DB">
              <w:rPr>
                <w:color w:val="000000"/>
                <w:sz w:val="22"/>
                <w:szCs w:val="22"/>
              </w:rPr>
              <w:t>-</w:t>
            </w:r>
          </w:p>
        </w:tc>
        <w:tc>
          <w:tcPr>
            <w:tcW w:w="526" w:type="pct"/>
          </w:tcPr>
          <w:p w:rsidR="00E97FC2" w:rsidRPr="000551DB" w:rsidRDefault="00E97FC2" w:rsidP="007D1E18">
            <w:pPr>
              <w:ind w:left="-57" w:right="-57"/>
              <w:jc w:val="center"/>
              <w:rPr>
                <w:color w:val="000000"/>
              </w:rPr>
            </w:pPr>
            <w:r w:rsidRPr="000551DB">
              <w:rPr>
                <w:color w:val="000000"/>
                <w:sz w:val="22"/>
                <w:szCs w:val="22"/>
              </w:rPr>
              <w:t>-</w:t>
            </w:r>
          </w:p>
        </w:tc>
        <w:tc>
          <w:tcPr>
            <w:tcW w:w="427" w:type="pct"/>
          </w:tcPr>
          <w:p w:rsidR="00E97FC2" w:rsidRPr="000551DB" w:rsidRDefault="00E97FC2" w:rsidP="007D1E18">
            <w:pPr>
              <w:ind w:left="-57" w:right="-57"/>
              <w:jc w:val="center"/>
              <w:rPr>
                <w:color w:val="000000"/>
              </w:rPr>
            </w:pPr>
            <w:r w:rsidRPr="000551DB">
              <w:rPr>
                <w:color w:val="000000"/>
                <w:sz w:val="22"/>
                <w:szCs w:val="22"/>
              </w:rPr>
              <w:t>-</w:t>
            </w:r>
          </w:p>
        </w:tc>
        <w:tc>
          <w:tcPr>
            <w:tcW w:w="532" w:type="pct"/>
          </w:tcPr>
          <w:p w:rsidR="00E97FC2" w:rsidRPr="000551DB" w:rsidRDefault="00E97FC2" w:rsidP="007D1E18">
            <w:pPr>
              <w:ind w:left="-57" w:right="-57"/>
              <w:jc w:val="center"/>
              <w:rPr>
                <w:color w:val="000000"/>
              </w:rPr>
            </w:pPr>
            <w:r w:rsidRPr="000551DB">
              <w:rPr>
                <w:color w:val="000000"/>
                <w:sz w:val="22"/>
                <w:szCs w:val="22"/>
              </w:rPr>
              <w:t>-</w:t>
            </w:r>
          </w:p>
        </w:tc>
        <w:tc>
          <w:tcPr>
            <w:tcW w:w="523" w:type="pct"/>
          </w:tcPr>
          <w:p w:rsidR="00E97FC2" w:rsidRPr="000551DB" w:rsidRDefault="00E97FC2" w:rsidP="007D1E18">
            <w:pPr>
              <w:ind w:left="-57" w:right="-57"/>
              <w:jc w:val="center"/>
              <w:rPr>
                <w:color w:val="000000"/>
              </w:rPr>
            </w:pPr>
            <w:r w:rsidRPr="000551DB">
              <w:rPr>
                <w:color w:val="000000"/>
                <w:sz w:val="22"/>
                <w:szCs w:val="22"/>
              </w:rPr>
              <w:t>-</w:t>
            </w:r>
          </w:p>
        </w:tc>
        <w:tc>
          <w:tcPr>
            <w:tcW w:w="414" w:type="pct"/>
          </w:tcPr>
          <w:p w:rsidR="00E97FC2" w:rsidRPr="000551DB" w:rsidRDefault="00E97FC2" w:rsidP="007D1E18">
            <w:pPr>
              <w:ind w:left="-57" w:right="-57"/>
              <w:jc w:val="center"/>
              <w:rPr>
                <w:color w:val="000000"/>
              </w:rPr>
            </w:pPr>
            <w:r w:rsidRPr="000551DB">
              <w:rPr>
                <w:color w:val="000000"/>
                <w:sz w:val="22"/>
                <w:szCs w:val="22"/>
              </w:rPr>
              <w:t>-</w:t>
            </w:r>
          </w:p>
        </w:tc>
        <w:tc>
          <w:tcPr>
            <w:tcW w:w="363" w:type="pct"/>
          </w:tcPr>
          <w:p w:rsidR="00E97FC2" w:rsidRPr="000551DB" w:rsidRDefault="00E97FC2" w:rsidP="007D1E18">
            <w:pPr>
              <w:ind w:left="-57" w:right="-57"/>
              <w:jc w:val="center"/>
              <w:rPr>
                <w:color w:val="000000"/>
              </w:rPr>
            </w:pPr>
            <w:r w:rsidRPr="000551DB">
              <w:rPr>
                <w:color w:val="000000"/>
                <w:sz w:val="22"/>
                <w:szCs w:val="22"/>
              </w:rPr>
              <w:t>-</w:t>
            </w:r>
          </w:p>
        </w:tc>
        <w:tc>
          <w:tcPr>
            <w:tcW w:w="407" w:type="pct"/>
          </w:tcPr>
          <w:p w:rsidR="00E97FC2" w:rsidRPr="000551DB" w:rsidRDefault="00E97FC2" w:rsidP="007D1E18">
            <w:pPr>
              <w:ind w:left="-57" w:right="-57"/>
              <w:jc w:val="center"/>
              <w:rPr>
                <w:color w:val="000000"/>
              </w:rPr>
            </w:pPr>
            <w:r w:rsidRPr="000551DB">
              <w:rPr>
                <w:color w:val="000000"/>
                <w:sz w:val="22"/>
                <w:szCs w:val="22"/>
              </w:rPr>
              <w:t>-</w:t>
            </w:r>
          </w:p>
        </w:tc>
        <w:tc>
          <w:tcPr>
            <w:tcW w:w="267" w:type="pct"/>
          </w:tcPr>
          <w:p w:rsidR="00E97FC2" w:rsidRPr="000551DB" w:rsidRDefault="00E97FC2" w:rsidP="007D1E18">
            <w:pPr>
              <w:ind w:left="-57" w:right="-57"/>
              <w:jc w:val="center"/>
              <w:rPr>
                <w:color w:val="000000"/>
              </w:rPr>
            </w:pPr>
            <w:r w:rsidRPr="000551DB">
              <w:rPr>
                <w:color w:val="000000"/>
                <w:sz w:val="22"/>
                <w:szCs w:val="22"/>
              </w:rPr>
              <w:t>-</w:t>
            </w:r>
          </w:p>
        </w:tc>
      </w:tr>
      <w:tr w:rsidR="00E97FC2" w:rsidRPr="008C0C67" w:rsidTr="002E626E">
        <w:tc>
          <w:tcPr>
            <w:tcW w:w="873" w:type="pct"/>
          </w:tcPr>
          <w:p w:rsidR="00E97FC2" w:rsidRPr="009D649C" w:rsidRDefault="00E97FC2" w:rsidP="007F49F8">
            <w:pPr>
              <w:pStyle w:val="Heading4"/>
              <w:keepNext w:val="0"/>
              <w:widowControl w:val="0"/>
              <w:suppressAutoHyphens/>
              <w:jc w:val="left"/>
              <w:rPr>
                <w:color w:val="000000"/>
                <w:szCs w:val="24"/>
              </w:rPr>
            </w:pPr>
            <w:r w:rsidRPr="009D649C">
              <w:rPr>
                <w:color w:val="000000"/>
                <w:sz w:val="22"/>
                <w:szCs w:val="22"/>
              </w:rPr>
              <w:t>реконструкция малоценных лесных насаждений</w:t>
            </w:r>
          </w:p>
        </w:tc>
        <w:tc>
          <w:tcPr>
            <w:tcW w:w="668" w:type="pct"/>
          </w:tcPr>
          <w:p w:rsidR="00E97FC2" w:rsidRPr="000551DB" w:rsidRDefault="00E97FC2" w:rsidP="007D1E18">
            <w:pPr>
              <w:ind w:left="-57" w:right="-57"/>
              <w:jc w:val="center"/>
              <w:rPr>
                <w:color w:val="000000"/>
              </w:rPr>
            </w:pPr>
            <w:r w:rsidRPr="000551DB">
              <w:rPr>
                <w:color w:val="000000"/>
                <w:sz w:val="22"/>
                <w:szCs w:val="22"/>
              </w:rPr>
              <w:t>-</w:t>
            </w:r>
          </w:p>
        </w:tc>
        <w:tc>
          <w:tcPr>
            <w:tcW w:w="526" w:type="pct"/>
          </w:tcPr>
          <w:p w:rsidR="00E97FC2" w:rsidRPr="000551DB" w:rsidRDefault="00E97FC2" w:rsidP="007D1E18">
            <w:pPr>
              <w:ind w:left="-57" w:right="-57"/>
              <w:jc w:val="center"/>
              <w:rPr>
                <w:color w:val="000000"/>
              </w:rPr>
            </w:pPr>
            <w:r w:rsidRPr="000551DB">
              <w:rPr>
                <w:color w:val="000000"/>
                <w:sz w:val="22"/>
                <w:szCs w:val="22"/>
              </w:rPr>
              <w:t>-</w:t>
            </w:r>
          </w:p>
        </w:tc>
        <w:tc>
          <w:tcPr>
            <w:tcW w:w="427" w:type="pct"/>
          </w:tcPr>
          <w:p w:rsidR="00E97FC2" w:rsidRPr="000551DB" w:rsidRDefault="00E97FC2" w:rsidP="007D1E18">
            <w:pPr>
              <w:ind w:left="-57" w:right="-57"/>
              <w:jc w:val="center"/>
              <w:rPr>
                <w:color w:val="000000"/>
              </w:rPr>
            </w:pPr>
            <w:r w:rsidRPr="000551DB">
              <w:rPr>
                <w:color w:val="000000"/>
                <w:sz w:val="22"/>
                <w:szCs w:val="22"/>
              </w:rPr>
              <w:t>-</w:t>
            </w:r>
          </w:p>
        </w:tc>
        <w:tc>
          <w:tcPr>
            <w:tcW w:w="532" w:type="pct"/>
          </w:tcPr>
          <w:p w:rsidR="00E97FC2" w:rsidRPr="000551DB" w:rsidRDefault="00E97FC2" w:rsidP="007D1E18">
            <w:pPr>
              <w:ind w:left="-57" w:right="-57"/>
              <w:jc w:val="center"/>
              <w:rPr>
                <w:color w:val="000000"/>
              </w:rPr>
            </w:pPr>
            <w:r w:rsidRPr="000551DB">
              <w:rPr>
                <w:color w:val="000000"/>
                <w:sz w:val="22"/>
                <w:szCs w:val="22"/>
              </w:rPr>
              <w:t>-</w:t>
            </w:r>
          </w:p>
        </w:tc>
        <w:tc>
          <w:tcPr>
            <w:tcW w:w="523" w:type="pct"/>
          </w:tcPr>
          <w:p w:rsidR="00E97FC2" w:rsidRPr="000551DB" w:rsidRDefault="00E97FC2" w:rsidP="007D1E18">
            <w:pPr>
              <w:ind w:left="-57" w:right="-57"/>
              <w:jc w:val="center"/>
              <w:rPr>
                <w:color w:val="000000"/>
              </w:rPr>
            </w:pPr>
            <w:r w:rsidRPr="000551DB">
              <w:rPr>
                <w:color w:val="000000"/>
                <w:sz w:val="22"/>
                <w:szCs w:val="22"/>
              </w:rPr>
              <w:t>-</w:t>
            </w:r>
          </w:p>
        </w:tc>
        <w:tc>
          <w:tcPr>
            <w:tcW w:w="414" w:type="pct"/>
          </w:tcPr>
          <w:p w:rsidR="00E97FC2" w:rsidRPr="000551DB" w:rsidRDefault="00E97FC2" w:rsidP="007D1E18">
            <w:pPr>
              <w:ind w:left="-57" w:right="-57"/>
              <w:jc w:val="center"/>
              <w:rPr>
                <w:color w:val="000000"/>
              </w:rPr>
            </w:pPr>
            <w:r w:rsidRPr="000551DB">
              <w:rPr>
                <w:color w:val="000000"/>
                <w:sz w:val="22"/>
                <w:szCs w:val="22"/>
              </w:rPr>
              <w:t>-</w:t>
            </w:r>
          </w:p>
        </w:tc>
        <w:tc>
          <w:tcPr>
            <w:tcW w:w="363" w:type="pct"/>
          </w:tcPr>
          <w:p w:rsidR="00E97FC2" w:rsidRPr="000551DB" w:rsidRDefault="00E97FC2" w:rsidP="007D1E18">
            <w:pPr>
              <w:ind w:left="-57" w:right="-57"/>
              <w:jc w:val="center"/>
              <w:rPr>
                <w:color w:val="000000"/>
              </w:rPr>
            </w:pPr>
            <w:r w:rsidRPr="000551DB">
              <w:rPr>
                <w:color w:val="000000"/>
                <w:sz w:val="22"/>
                <w:szCs w:val="22"/>
              </w:rPr>
              <w:t>-</w:t>
            </w:r>
          </w:p>
        </w:tc>
        <w:tc>
          <w:tcPr>
            <w:tcW w:w="407" w:type="pct"/>
          </w:tcPr>
          <w:p w:rsidR="00E97FC2" w:rsidRPr="000551DB" w:rsidRDefault="00E97FC2" w:rsidP="007D1E18">
            <w:pPr>
              <w:ind w:left="-57" w:right="-57"/>
              <w:jc w:val="center"/>
              <w:rPr>
                <w:color w:val="000000"/>
              </w:rPr>
            </w:pPr>
            <w:r w:rsidRPr="000551DB">
              <w:rPr>
                <w:color w:val="000000"/>
                <w:sz w:val="22"/>
                <w:szCs w:val="22"/>
              </w:rPr>
              <w:t>-</w:t>
            </w:r>
          </w:p>
        </w:tc>
        <w:tc>
          <w:tcPr>
            <w:tcW w:w="267" w:type="pct"/>
          </w:tcPr>
          <w:p w:rsidR="00E97FC2" w:rsidRPr="000551DB" w:rsidRDefault="00E97FC2" w:rsidP="007D1E18">
            <w:pPr>
              <w:ind w:left="-57" w:right="-57"/>
              <w:jc w:val="center"/>
              <w:rPr>
                <w:color w:val="000000"/>
              </w:rPr>
            </w:pPr>
            <w:r w:rsidRPr="000551DB">
              <w:rPr>
                <w:color w:val="000000"/>
                <w:sz w:val="22"/>
                <w:szCs w:val="22"/>
              </w:rPr>
              <w:t>-</w:t>
            </w:r>
          </w:p>
        </w:tc>
      </w:tr>
      <w:tr w:rsidR="00E97FC2" w:rsidRPr="008C0C67" w:rsidTr="002E626E">
        <w:tc>
          <w:tcPr>
            <w:tcW w:w="873" w:type="pct"/>
          </w:tcPr>
          <w:p w:rsidR="00E97FC2" w:rsidRPr="000551DB" w:rsidRDefault="00E97FC2" w:rsidP="007F49F8">
            <w:pPr>
              <w:suppressAutoHyphens/>
              <w:rPr>
                <w:color w:val="000000"/>
              </w:rPr>
            </w:pPr>
            <w:r w:rsidRPr="000551DB">
              <w:rPr>
                <w:color w:val="000000"/>
                <w:sz w:val="22"/>
                <w:szCs w:val="22"/>
              </w:rPr>
              <w:t>уход за плодоношени</w:t>
            </w:r>
            <w:r>
              <w:rPr>
                <w:color w:val="000000"/>
                <w:sz w:val="22"/>
                <w:szCs w:val="22"/>
              </w:rPr>
              <w:t>-</w:t>
            </w:r>
            <w:r w:rsidRPr="000551DB">
              <w:rPr>
                <w:color w:val="000000"/>
                <w:sz w:val="22"/>
                <w:szCs w:val="22"/>
              </w:rPr>
              <w:t>ем древесных пород</w:t>
            </w:r>
          </w:p>
        </w:tc>
        <w:tc>
          <w:tcPr>
            <w:tcW w:w="668" w:type="pct"/>
          </w:tcPr>
          <w:p w:rsidR="00E97FC2" w:rsidRPr="000551DB" w:rsidRDefault="00E97FC2" w:rsidP="007D1E18">
            <w:pPr>
              <w:ind w:left="-57" w:right="-57"/>
              <w:jc w:val="center"/>
              <w:rPr>
                <w:color w:val="000000"/>
              </w:rPr>
            </w:pPr>
            <w:r w:rsidRPr="000551DB">
              <w:rPr>
                <w:color w:val="000000"/>
                <w:sz w:val="22"/>
                <w:szCs w:val="22"/>
              </w:rPr>
              <w:t>-</w:t>
            </w:r>
          </w:p>
        </w:tc>
        <w:tc>
          <w:tcPr>
            <w:tcW w:w="526" w:type="pct"/>
          </w:tcPr>
          <w:p w:rsidR="00E97FC2" w:rsidRPr="000551DB" w:rsidRDefault="00E97FC2" w:rsidP="007D1E18">
            <w:pPr>
              <w:ind w:left="-57" w:right="-57"/>
              <w:jc w:val="center"/>
              <w:rPr>
                <w:color w:val="000000"/>
              </w:rPr>
            </w:pPr>
            <w:r w:rsidRPr="000551DB">
              <w:rPr>
                <w:color w:val="000000"/>
                <w:sz w:val="22"/>
                <w:szCs w:val="22"/>
              </w:rPr>
              <w:t>-</w:t>
            </w:r>
          </w:p>
        </w:tc>
        <w:tc>
          <w:tcPr>
            <w:tcW w:w="427" w:type="pct"/>
          </w:tcPr>
          <w:p w:rsidR="00E97FC2" w:rsidRPr="000551DB" w:rsidRDefault="00E97FC2" w:rsidP="007D1E18">
            <w:pPr>
              <w:ind w:left="-57" w:right="-57"/>
              <w:jc w:val="center"/>
              <w:rPr>
                <w:color w:val="000000"/>
              </w:rPr>
            </w:pPr>
            <w:r w:rsidRPr="000551DB">
              <w:rPr>
                <w:color w:val="000000"/>
                <w:sz w:val="22"/>
                <w:szCs w:val="22"/>
              </w:rPr>
              <w:t>-</w:t>
            </w:r>
          </w:p>
        </w:tc>
        <w:tc>
          <w:tcPr>
            <w:tcW w:w="532" w:type="pct"/>
          </w:tcPr>
          <w:p w:rsidR="00E97FC2" w:rsidRPr="000551DB" w:rsidRDefault="00E97FC2" w:rsidP="007D1E18">
            <w:pPr>
              <w:ind w:left="-57" w:right="-57"/>
              <w:jc w:val="center"/>
              <w:rPr>
                <w:color w:val="000000"/>
              </w:rPr>
            </w:pPr>
            <w:r w:rsidRPr="000551DB">
              <w:rPr>
                <w:color w:val="000000"/>
                <w:sz w:val="22"/>
                <w:szCs w:val="22"/>
              </w:rPr>
              <w:t>-</w:t>
            </w:r>
          </w:p>
        </w:tc>
        <w:tc>
          <w:tcPr>
            <w:tcW w:w="523" w:type="pct"/>
          </w:tcPr>
          <w:p w:rsidR="00E97FC2" w:rsidRPr="000551DB" w:rsidRDefault="00E97FC2" w:rsidP="007D1E18">
            <w:pPr>
              <w:ind w:left="-57" w:right="-57"/>
              <w:jc w:val="center"/>
              <w:rPr>
                <w:color w:val="000000"/>
              </w:rPr>
            </w:pPr>
            <w:r w:rsidRPr="000551DB">
              <w:rPr>
                <w:color w:val="000000"/>
                <w:sz w:val="22"/>
                <w:szCs w:val="22"/>
              </w:rPr>
              <w:t>-</w:t>
            </w:r>
          </w:p>
        </w:tc>
        <w:tc>
          <w:tcPr>
            <w:tcW w:w="414" w:type="pct"/>
          </w:tcPr>
          <w:p w:rsidR="00E97FC2" w:rsidRPr="000551DB" w:rsidRDefault="00E97FC2" w:rsidP="007D1E18">
            <w:pPr>
              <w:ind w:left="-57" w:right="-57"/>
              <w:jc w:val="center"/>
              <w:rPr>
                <w:color w:val="000000"/>
              </w:rPr>
            </w:pPr>
            <w:r w:rsidRPr="000551DB">
              <w:rPr>
                <w:color w:val="000000"/>
                <w:sz w:val="22"/>
                <w:szCs w:val="22"/>
              </w:rPr>
              <w:t>-</w:t>
            </w:r>
          </w:p>
        </w:tc>
        <w:tc>
          <w:tcPr>
            <w:tcW w:w="363" w:type="pct"/>
          </w:tcPr>
          <w:p w:rsidR="00E97FC2" w:rsidRPr="000551DB" w:rsidRDefault="00E97FC2" w:rsidP="007D1E18">
            <w:pPr>
              <w:ind w:left="-57" w:right="-57"/>
              <w:jc w:val="center"/>
              <w:rPr>
                <w:color w:val="000000"/>
              </w:rPr>
            </w:pPr>
            <w:r w:rsidRPr="000551DB">
              <w:rPr>
                <w:color w:val="000000"/>
                <w:sz w:val="22"/>
                <w:szCs w:val="22"/>
              </w:rPr>
              <w:t>-</w:t>
            </w:r>
          </w:p>
        </w:tc>
        <w:tc>
          <w:tcPr>
            <w:tcW w:w="407" w:type="pct"/>
          </w:tcPr>
          <w:p w:rsidR="00E97FC2" w:rsidRPr="000551DB" w:rsidRDefault="00E97FC2" w:rsidP="007D1E18">
            <w:pPr>
              <w:ind w:left="-57" w:right="-57"/>
              <w:jc w:val="center"/>
              <w:rPr>
                <w:color w:val="000000"/>
              </w:rPr>
            </w:pPr>
            <w:r w:rsidRPr="000551DB">
              <w:rPr>
                <w:color w:val="000000"/>
                <w:sz w:val="22"/>
                <w:szCs w:val="22"/>
              </w:rPr>
              <w:t>-</w:t>
            </w:r>
          </w:p>
        </w:tc>
        <w:tc>
          <w:tcPr>
            <w:tcW w:w="267" w:type="pct"/>
          </w:tcPr>
          <w:p w:rsidR="00E97FC2" w:rsidRPr="000551DB" w:rsidRDefault="00E97FC2" w:rsidP="007D1E18">
            <w:pPr>
              <w:ind w:left="-57" w:right="-57"/>
              <w:jc w:val="center"/>
              <w:rPr>
                <w:color w:val="000000"/>
              </w:rPr>
            </w:pPr>
            <w:r w:rsidRPr="000551DB">
              <w:rPr>
                <w:color w:val="000000"/>
                <w:sz w:val="22"/>
                <w:szCs w:val="22"/>
              </w:rPr>
              <w:t>-</w:t>
            </w:r>
          </w:p>
        </w:tc>
      </w:tr>
      <w:tr w:rsidR="00E97FC2" w:rsidRPr="008C0C67" w:rsidTr="002E626E">
        <w:tc>
          <w:tcPr>
            <w:tcW w:w="873" w:type="pct"/>
          </w:tcPr>
          <w:p w:rsidR="00E97FC2" w:rsidRPr="009D649C" w:rsidRDefault="00E97FC2" w:rsidP="007F49F8">
            <w:pPr>
              <w:pStyle w:val="Heading4"/>
              <w:keepNext w:val="0"/>
              <w:widowControl w:val="0"/>
              <w:suppressAutoHyphens/>
              <w:jc w:val="left"/>
              <w:rPr>
                <w:color w:val="000000"/>
                <w:szCs w:val="24"/>
              </w:rPr>
            </w:pPr>
            <w:r w:rsidRPr="009D649C">
              <w:rPr>
                <w:color w:val="000000"/>
                <w:sz w:val="22"/>
                <w:szCs w:val="22"/>
              </w:rPr>
              <w:t>обрезка сучьев деревьев</w:t>
            </w:r>
          </w:p>
        </w:tc>
        <w:tc>
          <w:tcPr>
            <w:tcW w:w="668" w:type="pct"/>
          </w:tcPr>
          <w:p w:rsidR="00E97FC2" w:rsidRPr="000551DB" w:rsidRDefault="00E97FC2" w:rsidP="007D1E18">
            <w:pPr>
              <w:ind w:left="-57" w:right="-57"/>
              <w:jc w:val="center"/>
              <w:rPr>
                <w:color w:val="000000"/>
              </w:rPr>
            </w:pPr>
            <w:r w:rsidRPr="000551DB">
              <w:rPr>
                <w:color w:val="000000"/>
                <w:sz w:val="22"/>
                <w:szCs w:val="22"/>
              </w:rPr>
              <w:t>-</w:t>
            </w:r>
          </w:p>
        </w:tc>
        <w:tc>
          <w:tcPr>
            <w:tcW w:w="526" w:type="pct"/>
          </w:tcPr>
          <w:p w:rsidR="00E97FC2" w:rsidRPr="000551DB" w:rsidRDefault="00E97FC2" w:rsidP="007D1E18">
            <w:pPr>
              <w:ind w:left="-57" w:right="-57"/>
              <w:jc w:val="center"/>
              <w:rPr>
                <w:color w:val="000000"/>
              </w:rPr>
            </w:pPr>
            <w:r w:rsidRPr="000551DB">
              <w:rPr>
                <w:color w:val="000000"/>
                <w:sz w:val="22"/>
                <w:szCs w:val="22"/>
              </w:rPr>
              <w:t>-</w:t>
            </w:r>
          </w:p>
        </w:tc>
        <w:tc>
          <w:tcPr>
            <w:tcW w:w="427" w:type="pct"/>
          </w:tcPr>
          <w:p w:rsidR="00E97FC2" w:rsidRPr="000551DB" w:rsidRDefault="00E97FC2" w:rsidP="007D1E18">
            <w:pPr>
              <w:ind w:left="-57" w:right="-57"/>
              <w:jc w:val="center"/>
              <w:rPr>
                <w:color w:val="000000"/>
              </w:rPr>
            </w:pPr>
            <w:r w:rsidRPr="000551DB">
              <w:rPr>
                <w:color w:val="000000"/>
                <w:sz w:val="22"/>
                <w:szCs w:val="22"/>
              </w:rPr>
              <w:t>-</w:t>
            </w:r>
          </w:p>
        </w:tc>
        <w:tc>
          <w:tcPr>
            <w:tcW w:w="532" w:type="pct"/>
          </w:tcPr>
          <w:p w:rsidR="00E97FC2" w:rsidRPr="000551DB" w:rsidRDefault="00E97FC2" w:rsidP="007D1E18">
            <w:pPr>
              <w:ind w:left="-57" w:right="-57"/>
              <w:jc w:val="center"/>
              <w:rPr>
                <w:color w:val="000000"/>
              </w:rPr>
            </w:pPr>
            <w:r w:rsidRPr="000551DB">
              <w:rPr>
                <w:color w:val="000000"/>
                <w:sz w:val="22"/>
                <w:szCs w:val="22"/>
              </w:rPr>
              <w:t>-</w:t>
            </w:r>
          </w:p>
        </w:tc>
        <w:tc>
          <w:tcPr>
            <w:tcW w:w="523" w:type="pct"/>
          </w:tcPr>
          <w:p w:rsidR="00E97FC2" w:rsidRPr="000551DB" w:rsidRDefault="00E97FC2" w:rsidP="007D1E18">
            <w:pPr>
              <w:ind w:left="-57" w:right="-57"/>
              <w:jc w:val="center"/>
              <w:rPr>
                <w:color w:val="000000"/>
              </w:rPr>
            </w:pPr>
            <w:r w:rsidRPr="000551DB">
              <w:rPr>
                <w:color w:val="000000"/>
                <w:sz w:val="22"/>
                <w:szCs w:val="22"/>
              </w:rPr>
              <w:t>-</w:t>
            </w:r>
          </w:p>
        </w:tc>
        <w:tc>
          <w:tcPr>
            <w:tcW w:w="414" w:type="pct"/>
          </w:tcPr>
          <w:p w:rsidR="00E97FC2" w:rsidRPr="000551DB" w:rsidRDefault="00E97FC2" w:rsidP="007D1E18">
            <w:pPr>
              <w:ind w:left="-57" w:right="-57"/>
              <w:jc w:val="center"/>
              <w:rPr>
                <w:color w:val="000000"/>
              </w:rPr>
            </w:pPr>
            <w:r w:rsidRPr="000551DB">
              <w:rPr>
                <w:color w:val="000000"/>
                <w:sz w:val="22"/>
                <w:szCs w:val="22"/>
              </w:rPr>
              <w:t>-</w:t>
            </w:r>
          </w:p>
        </w:tc>
        <w:tc>
          <w:tcPr>
            <w:tcW w:w="363" w:type="pct"/>
          </w:tcPr>
          <w:p w:rsidR="00E97FC2" w:rsidRPr="000551DB" w:rsidRDefault="00E97FC2" w:rsidP="007D1E18">
            <w:pPr>
              <w:ind w:left="-57" w:right="-57"/>
              <w:jc w:val="center"/>
              <w:rPr>
                <w:color w:val="000000"/>
              </w:rPr>
            </w:pPr>
            <w:r w:rsidRPr="000551DB">
              <w:rPr>
                <w:color w:val="000000"/>
                <w:sz w:val="22"/>
                <w:szCs w:val="22"/>
              </w:rPr>
              <w:t>-</w:t>
            </w:r>
          </w:p>
        </w:tc>
        <w:tc>
          <w:tcPr>
            <w:tcW w:w="407" w:type="pct"/>
          </w:tcPr>
          <w:p w:rsidR="00E97FC2" w:rsidRPr="000551DB" w:rsidRDefault="00E97FC2" w:rsidP="007D1E18">
            <w:pPr>
              <w:ind w:left="-57" w:right="-57"/>
              <w:jc w:val="center"/>
              <w:rPr>
                <w:color w:val="000000"/>
              </w:rPr>
            </w:pPr>
            <w:r w:rsidRPr="000551DB">
              <w:rPr>
                <w:color w:val="000000"/>
                <w:sz w:val="22"/>
                <w:szCs w:val="22"/>
              </w:rPr>
              <w:t>-</w:t>
            </w:r>
          </w:p>
        </w:tc>
        <w:tc>
          <w:tcPr>
            <w:tcW w:w="267" w:type="pct"/>
          </w:tcPr>
          <w:p w:rsidR="00E97FC2" w:rsidRPr="000551DB" w:rsidRDefault="00E97FC2" w:rsidP="007D1E18">
            <w:pPr>
              <w:ind w:left="-57" w:right="-57"/>
              <w:jc w:val="center"/>
              <w:rPr>
                <w:color w:val="000000"/>
              </w:rPr>
            </w:pPr>
            <w:r w:rsidRPr="000551DB">
              <w:rPr>
                <w:color w:val="000000"/>
                <w:sz w:val="22"/>
                <w:szCs w:val="22"/>
              </w:rPr>
              <w:t>-</w:t>
            </w:r>
          </w:p>
        </w:tc>
      </w:tr>
      <w:tr w:rsidR="00E97FC2" w:rsidRPr="008C0C67" w:rsidTr="002E626E">
        <w:tc>
          <w:tcPr>
            <w:tcW w:w="873" w:type="pct"/>
          </w:tcPr>
          <w:p w:rsidR="00E97FC2" w:rsidRPr="009D649C" w:rsidRDefault="00E97FC2" w:rsidP="007F49F8">
            <w:pPr>
              <w:pStyle w:val="Heading4"/>
              <w:keepNext w:val="0"/>
              <w:widowControl w:val="0"/>
              <w:suppressAutoHyphens/>
              <w:jc w:val="left"/>
              <w:rPr>
                <w:color w:val="000000"/>
                <w:szCs w:val="24"/>
              </w:rPr>
            </w:pPr>
            <w:r w:rsidRPr="009D649C">
              <w:rPr>
                <w:color w:val="000000"/>
                <w:sz w:val="22"/>
                <w:szCs w:val="22"/>
              </w:rPr>
              <w:t>удобрение лесов</w:t>
            </w:r>
          </w:p>
        </w:tc>
        <w:tc>
          <w:tcPr>
            <w:tcW w:w="668" w:type="pct"/>
          </w:tcPr>
          <w:p w:rsidR="00E97FC2" w:rsidRPr="000551DB" w:rsidRDefault="00E97FC2" w:rsidP="007D1E18">
            <w:pPr>
              <w:ind w:left="-57" w:right="-57"/>
              <w:jc w:val="center"/>
              <w:rPr>
                <w:color w:val="000000"/>
              </w:rPr>
            </w:pPr>
            <w:r w:rsidRPr="000551DB">
              <w:rPr>
                <w:color w:val="000000"/>
                <w:sz w:val="22"/>
                <w:szCs w:val="22"/>
              </w:rPr>
              <w:t>-</w:t>
            </w:r>
          </w:p>
        </w:tc>
        <w:tc>
          <w:tcPr>
            <w:tcW w:w="526" w:type="pct"/>
          </w:tcPr>
          <w:p w:rsidR="00E97FC2" w:rsidRPr="000551DB" w:rsidRDefault="00E97FC2" w:rsidP="007D1E18">
            <w:pPr>
              <w:ind w:left="-57" w:right="-57"/>
              <w:jc w:val="center"/>
              <w:rPr>
                <w:color w:val="000000"/>
              </w:rPr>
            </w:pPr>
            <w:r w:rsidRPr="000551DB">
              <w:rPr>
                <w:color w:val="000000"/>
                <w:sz w:val="22"/>
                <w:szCs w:val="22"/>
              </w:rPr>
              <w:t>-</w:t>
            </w:r>
          </w:p>
        </w:tc>
        <w:tc>
          <w:tcPr>
            <w:tcW w:w="427" w:type="pct"/>
          </w:tcPr>
          <w:p w:rsidR="00E97FC2" w:rsidRPr="000551DB" w:rsidRDefault="00E97FC2" w:rsidP="007D1E18">
            <w:pPr>
              <w:ind w:left="-57" w:right="-57"/>
              <w:jc w:val="center"/>
              <w:rPr>
                <w:color w:val="000000"/>
              </w:rPr>
            </w:pPr>
            <w:r w:rsidRPr="000551DB">
              <w:rPr>
                <w:color w:val="000000"/>
                <w:sz w:val="22"/>
                <w:szCs w:val="22"/>
              </w:rPr>
              <w:t>-</w:t>
            </w:r>
          </w:p>
        </w:tc>
        <w:tc>
          <w:tcPr>
            <w:tcW w:w="532" w:type="pct"/>
          </w:tcPr>
          <w:p w:rsidR="00E97FC2" w:rsidRPr="000551DB" w:rsidRDefault="00E97FC2" w:rsidP="007D1E18">
            <w:pPr>
              <w:ind w:left="-57" w:right="-57"/>
              <w:jc w:val="center"/>
              <w:rPr>
                <w:color w:val="000000"/>
              </w:rPr>
            </w:pPr>
            <w:r w:rsidRPr="000551DB">
              <w:rPr>
                <w:color w:val="000000"/>
                <w:sz w:val="22"/>
                <w:szCs w:val="22"/>
              </w:rPr>
              <w:t>-</w:t>
            </w:r>
          </w:p>
        </w:tc>
        <w:tc>
          <w:tcPr>
            <w:tcW w:w="523" w:type="pct"/>
          </w:tcPr>
          <w:p w:rsidR="00E97FC2" w:rsidRPr="000551DB" w:rsidRDefault="00E97FC2" w:rsidP="007D1E18">
            <w:pPr>
              <w:ind w:left="-57" w:right="-57"/>
              <w:jc w:val="center"/>
              <w:rPr>
                <w:color w:val="000000"/>
              </w:rPr>
            </w:pPr>
            <w:r w:rsidRPr="000551DB">
              <w:rPr>
                <w:color w:val="000000"/>
                <w:sz w:val="22"/>
                <w:szCs w:val="22"/>
              </w:rPr>
              <w:t>-</w:t>
            </w:r>
          </w:p>
        </w:tc>
        <w:tc>
          <w:tcPr>
            <w:tcW w:w="414" w:type="pct"/>
          </w:tcPr>
          <w:p w:rsidR="00E97FC2" w:rsidRPr="000551DB" w:rsidRDefault="00E97FC2" w:rsidP="007D1E18">
            <w:pPr>
              <w:ind w:left="-57" w:right="-57"/>
              <w:jc w:val="center"/>
              <w:rPr>
                <w:color w:val="000000"/>
              </w:rPr>
            </w:pPr>
            <w:r w:rsidRPr="000551DB">
              <w:rPr>
                <w:color w:val="000000"/>
                <w:sz w:val="22"/>
                <w:szCs w:val="22"/>
              </w:rPr>
              <w:t>-</w:t>
            </w:r>
          </w:p>
        </w:tc>
        <w:tc>
          <w:tcPr>
            <w:tcW w:w="363" w:type="pct"/>
          </w:tcPr>
          <w:p w:rsidR="00E97FC2" w:rsidRPr="000551DB" w:rsidRDefault="00E97FC2" w:rsidP="007D1E18">
            <w:pPr>
              <w:ind w:left="-57" w:right="-57"/>
              <w:jc w:val="center"/>
              <w:rPr>
                <w:color w:val="000000"/>
              </w:rPr>
            </w:pPr>
            <w:r w:rsidRPr="000551DB">
              <w:rPr>
                <w:color w:val="000000"/>
                <w:sz w:val="22"/>
                <w:szCs w:val="22"/>
              </w:rPr>
              <w:t>-</w:t>
            </w:r>
          </w:p>
        </w:tc>
        <w:tc>
          <w:tcPr>
            <w:tcW w:w="407" w:type="pct"/>
          </w:tcPr>
          <w:p w:rsidR="00E97FC2" w:rsidRPr="000551DB" w:rsidRDefault="00E97FC2" w:rsidP="007D1E18">
            <w:pPr>
              <w:ind w:left="-57" w:right="-57"/>
              <w:jc w:val="center"/>
              <w:rPr>
                <w:color w:val="000000"/>
              </w:rPr>
            </w:pPr>
            <w:r w:rsidRPr="000551DB">
              <w:rPr>
                <w:color w:val="000000"/>
                <w:sz w:val="22"/>
                <w:szCs w:val="22"/>
              </w:rPr>
              <w:t>-</w:t>
            </w:r>
          </w:p>
        </w:tc>
        <w:tc>
          <w:tcPr>
            <w:tcW w:w="267" w:type="pct"/>
          </w:tcPr>
          <w:p w:rsidR="00E97FC2" w:rsidRPr="000551DB" w:rsidRDefault="00E97FC2" w:rsidP="007D1E18">
            <w:pPr>
              <w:ind w:left="-57" w:right="-57"/>
              <w:jc w:val="center"/>
              <w:rPr>
                <w:color w:val="000000"/>
              </w:rPr>
            </w:pPr>
            <w:r w:rsidRPr="000551DB">
              <w:rPr>
                <w:color w:val="000000"/>
                <w:sz w:val="22"/>
                <w:szCs w:val="22"/>
              </w:rPr>
              <w:t>-</w:t>
            </w:r>
          </w:p>
        </w:tc>
      </w:tr>
      <w:tr w:rsidR="00E97FC2" w:rsidRPr="008C0C67" w:rsidTr="002E626E">
        <w:tc>
          <w:tcPr>
            <w:tcW w:w="873" w:type="pct"/>
          </w:tcPr>
          <w:p w:rsidR="00E97FC2" w:rsidRPr="009D649C" w:rsidRDefault="00E97FC2" w:rsidP="007F49F8">
            <w:pPr>
              <w:pStyle w:val="Heading4"/>
              <w:keepNext w:val="0"/>
              <w:widowControl w:val="0"/>
              <w:suppressAutoHyphens/>
              <w:jc w:val="left"/>
              <w:rPr>
                <w:color w:val="000000"/>
                <w:szCs w:val="24"/>
              </w:rPr>
            </w:pPr>
            <w:r w:rsidRPr="009D649C">
              <w:rPr>
                <w:color w:val="000000"/>
                <w:sz w:val="22"/>
                <w:szCs w:val="22"/>
              </w:rPr>
              <w:t>уход за опушками</w:t>
            </w:r>
          </w:p>
        </w:tc>
        <w:tc>
          <w:tcPr>
            <w:tcW w:w="668" w:type="pct"/>
          </w:tcPr>
          <w:p w:rsidR="00E97FC2" w:rsidRPr="000551DB" w:rsidRDefault="00E97FC2" w:rsidP="007D1E18">
            <w:pPr>
              <w:ind w:left="-57" w:right="-57"/>
              <w:jc w:val="center"/>
              <w:rPr>
                <w:color w:val="000000"/>
              </w:rPr>
            </w:pPr>
            <w:r w:rsidRPr="000551DB">
              <w:rPr>
                <w:color w:val="000000"/>
                <w:sz w:val="22"/>
                <w:szCs w:val="22"/>
              </w:rPr>
              <w:t>-</w:t>
            </w:r>
          </w:p>
        </w:tc>
        <w:tc>
          <w:tcPr>
            <w:tcW w:w="526" w:type="pct"/>
          </w:tcPr>
          <w:p w:rsidR="00E97FC2" w:rsidRPr="000551DB" w:rsidRDefault="00E97FC2" w:rsidP="007D1E18">
            <w:pPr>
              <w:ind w:left="-57" w:right="-57"/>
              <w:jc w:val="center"/>
              <w:rPr>
                <w:color w:val="000000"/>
              </w:rPr>
            </w:pPr>
            <w:r w:rsidRPr="000551DB">
              <w:rPr>
                <w:color w:val="000000"/>
                <w:sz w:val="22"/>
                <w:szCs w:val="22"/>
              </w:rPr>
              <w:t>-</w:t>
            </w:r>
          </w:p>
        </w:tc>
        <w:tc>
          <w:tcPr>
            <w:tcW w:w="427" w:type="pct"/>
          </w:tcPr>
          <w:p w:rsidR="00E97FC2" w:rsidRPr="000551DB" w:rsidRDefault="00E97FC2" w:rsidP="007D1E18">
            <w:pPr>
              <w:ind w:left="-57" w:right="-57"/>
              <w:jc w:val="center"/>
              <w:rPr>
                <w:color w:val="000000"/>
              </w:rPr>
            </w:pPr>
            <w:r w:rsidRPr="000551DB">
              <w:rPr>
                <w:color w:val="000000"/>
                <w:sz w:val="22"/>
                <w:szCs w:val="22"/>
              </w:rPr>
              <w:t>-</w:t>
            </w:r>
          </w:p>
        </w:tc>
        <w:tc>
          <w:tcPr>
            <w:tcW w:w="532" w:type="pct"/>
          </w:tcPr>
          <w:p w:rsidR="00E97FC2" w:rsidRPr="000551DB" w:rsidRDefault="00E97FC2" w:rsidP="007D1E18">
            <w:pPr>
              <w:ind w:left="-57" w:right="-57"/>
              <w:jc w:val="center"/>
              <w:rPr>
                <w:color w:val="000000"/>
              </w:rPr>
            </w:pPr>
            <w:r w:rsidRPr="000551DB">
              <w:rPr>
                <w:color w:val="000000"/>
                <w:sz w:val="22"/>
                <w:szCs w:val="22"/>
              </w:rPr>
              <w:t>-</w:t>
            </w:r>
          </w:p>
        </w:tc>
        <w:tc>
          <w:tcPr>
            <w:tcW w:w="523" w:type="pct"/>
          </w:tcPr>
          <w:p w:rsidR="00E97FC2" w:rsidRPr="000551DB" w:rsidRDefault="00E97FC2" w:rsidP="007D1E18">
            <w:pPr>
              <w:ind w:left="-57" w:right="-57"/>
              <w:jc w:val="center"/>
              <w:rPr>
                <w:color w:val="000000"/>
              </w:rPr>
            </w:pPr>
            <w:r w:rsidRPr="000551DB">
              <w:rPr>
                <w:color w:val="000000"/>
                <w:sz w:val="22"/>
                <w:szCs w:val="22"/>
              </w:rPr>
              <w:t>-</w:t>
            </w:r>
          </w:p>
        </w:tc>
        <w:tc>
          <w:tcPr>
            <w:tcW w:w="414" w:type="pct"/>
          </w:tcPr>
          <w:p w:rsidR="00E97FC2" w:rsidRPr="000551DB" w:rsidRDefault="00E97FC2" w:rsidP="007D1E18">
            <w:pPr>
              <w:ind w:left="-57" w:right="-57"/>
              <w:jc w:val="center"/>
              <w:rPr>
                <w:color w:val="000000"/>
              </w:rPr>
            </w:pPr>
            <w:r w:rsidRPr="000551DB">
              <w:rPr>
                <w:color w:val="000000"/>
                <w:sz w:val="22"/>
                <w:szCs w:val="22"/>
              </w:rPr>
              <w:t>-</w:t>
            </w:r>
          </w:p>
        </w:tc>
        <w:tc>
          <w:tcPr>
            <w:tcW w:w="363" w:type="pct"/>
          </w:tcPr>
          <w:p w:rsidR="00E97FC2" w:rsidRPr="000551DB" w:rsidRDefault="00E97FC2" w:rsidP="007D1E18">
            <w:pPr>
              <w:ind w:left="-57" w:right="-57"/>
              <w:jc w:val="center"/>
              <w:rPr>
                <w:color w:val="000000"/>
              </w:rPr>
            </w:pPr>
            <w:r w:rsidRPr="000551DB">
              <w:rPr>
                <w:color w:val="000000"/>
                <w:sz w:val="22"/>
                <w:szCs w:val="22"/>
              </w:rPr>
              <w:t>-</w:t>
            </w:r>
          </w:p>
        </w:tc>
        <w:tc>
          <w:tcPr>
            <w:tcW w:w="407" w:type="pct"/>
          </w:tcPr>
          <w:p w:rsidR="00E97FC2" w:rsidRPr="000551DB" w:rsidRDefault="00E97FC2" w:rsidP="007D1E18">
            <w:pPr>
              <w:ind w:left="-57" w:right="-57"/>
              <w:jc w:val="center"/>
              <w:rPr>
                <w:color w:val="000000"/>
              </w:rPr>
            </w:pPr>
            <w:r w:rsidRPr="000551DB">
              <w:rPr>
                <w:color w:val="000000"/>
                <w:sz w:val="22"/>
                <w:szCs w:val="22"/>
              </w:rPr>
              <w:t>-</w:t>
            </w:r>
          </w:p>
        </w:tc>
        <w:tc>
          <w:tcPr>
            <w:tcW w:w="267" w:type="pct"/>
          </w:tcPr>
          <w:p w:rsidR="00E97FC2" w:rsidRPr="000551DB" w:rsidRDefault="00E97FC2" w:rsidP="007D1E18">
            <w:pPr>
              <w:ind w:left="-57" w:right="-57"/>
              <w:jc w:val="center"/>
              <w:rPr>
                <w:color w:val="000000"/>
              </w:rPr>
            </w:pPr>
            <w:r w:rsidRPr="000551DB">
              <w:rPr>
                <w:color w:val="000000"/>
                <w:sz w:val="22"/>
                <w:szCs w:val="22"/>
              </w:rPr>
              <w:t>-</w:t>
            </w:r>
          </w:p>
        </w:tc>
      </w:tr>
      <w:tr w:rsidR="00E97FC2" w:rsidRPr="008C0C67" w:rsidTr="002E626E">
        <w:tc>
          <w:tcPr>
            <w:tcW w:w="873" w:type="pct"/>
          </w:tcPr>
          <w:p w:rsidR="00E97FC2" w:rsidRPr="009D649C" w:rsidRDefault="00E97FC2" w:rsidP="007F49F8">
            <w:pPr>
              <w:pStyle w:val="Heading4"/>
              <w:keepNext w:val="0"/>
              <w:widowControl w:val="0"/>
              <w:suppressAutoHyphens/>
              <w:jc w:val="left"/>
              <w:rPr>
                <w:color w:val="000000"/>
                <w:szCs w:val="24"/>
              </w:rPr>
            </w:pPr>
            <w:r w:rsidRPr="009D649C">
              <w:rPr>
                <w:color w:val="000000"/>
                <w:sz w:val="22"/>
                <w:szCs w:val="22"/>
              </w:rPr>
              <w:t>уход за подлеском</w:t>
            </w:r>
          </w:p>
        </w:tc>
        <w:tc>
          <w:tcPr>
            <w:tcW w:w="668" w:type="pct"/>
          </w:tcPr>
          <w:p w:rsidR="00E97FC2" w:rsidRPr="000551DB" w:rsidRDefault="00E97FC2" w:rsidP="007D1E18">
            <w:pPr>
              <w:ind w:left="-57" w:right="-57"/>
              <w:jc w:val="center"/>
              <w:rPr>
                <w:color w:val="000000"/>
              </w:rPr>
            </w:pPr>
            <w:r w:rsidRPr="000551DB">
              <w:rPr>
                <w:color w:val="000000"/>
                <w:sz w:val="22"/>
                <w:szCs w:val="22"/>
              </w:rPr>
              <w:t>-</w:t>
            </w:r>
          </w:p>
        </w:tc>
        <w:tc>
          <w:tcPr>
            <w:tcW w:w="526" w:type="pct"/>
          </w:tcPr>
          <w:p w:rsidR="00E97FC2" w:rsidRPr="000551DB" w:rsidRDefault="00E97FC2" w:rsidP="007D1E18">
            <w:pPr>
              <w:ind w:left="-57" w:right="-57"/>
              <w:jc w:val="center"/>
              <w:rPr>
                <w:color w:val="000000"/>
              </w:rPr>
            </w:pPr>
            <w:r w:rsidRPr="000551DB">
              <w:rPr>
                <w:color w:val="000000"/>
                <w:sz w:val="22"/>
                <w:szCs w:val="22"/>
              </w:rPr>
              <w:t>-</w:t>
            </w:r>
          </w:p>
        </w:tc>
        <w:tc>
          <w:tcPr>
            <w:tcW w:w="427" w:type="pct"/>
          </w:tcPr>
          <w:p w:rsidR="00E97FC2" w:rsidRPr="000551DB" w:rsidRDefault="00E97FC2" w:rsidP="007D1E18">
            <w:pPr>
              <w:ind w:left="-57" w:right="-57"/>
              <w:jc w:val="center"/>
              <w:rPr>
                <w:color w:val="000000"/>
              </w:rPr>
            </w:pPr>
            <w:r w:rsidRPr="000551DB">
              <w:rPr>
                <w:color w:val="000000"/>
                <w:sz w:val="22"/>
                <w:szCs w:val="22"/>
              </w:rPr>
              <w:t>-</w:t>
            </w:r>
          </w:p>
        </w:tc>
        <w:tc>
          <w:tcPr>
            <w:tcW w:w="532" w:type="pct"/>
          </w:tcPr>
          <w:p w:rsidR="00E97FC2" w:rsidRPr="000551DB" w:rsidRDefault="00E97FC2" w:rsidP="007D1E18">
            <w:pPr>
              <w:ind w:left="-57" w:right="-57"/>
              <w:jc w:val="center"/>
              <w:rPr>
                <w:color w:val="000000"/>
              </w:rPr>
            </w:pPr>
            <w:r w:rsidRPr="000551DB">
              <w:rPr>
                <w:color w:val="000000"/>
                <w:sz w:val="22"/>
                <w:szCs w:val="22"/>
              </w:rPr>
              <w:t>-</w:t>
            </w:r>
          </w:p>
        </w:tc>
        <w:tc>
          <w:tcPr>
            <w:tcW w:w="523" w:type="pct"/>
          </w:tcPr>
          <w:p w:rsidR="00E97FC2" w:rsidRPr="000551DB" w:rsidRDefault="00E97FC2" w:rsidP="007D1E18">
            <w:pPr>
              <w:ind w:left="-57" w:right="-57"/>
              <w:jc w:val="center"/>
              <w:rPr>
                <w:color w:val="000000"/>
              </w:rPr>
            </w:pPr>
            <w:r w:rsidRPr="000551DB">
              <w:rPr>
                <w:color w:val="000000"/>
                <w:sz w:val="22"/>
                <w:szCs w:val="22"/>
              </w:rPr>
              <w:t>-</w:t>
            </w:r>
          </w:p>
        </w:tc>
        <w:tc>
          <w:tcPr>
            <w:tcW w:w="414" w:type="pct"/>
          </w:tcPr>
          <w:p w:rsidR="00E97FC2" w:rsidRPr="000551DB" w:rsidRDefault="00E97FC2" w:rsidP="007D1E18">
            <w:pPr>
              <w:ind w:left="-57" w:right="-57"/>
              <w:jc w:val="center"/>
              <w:rPr>
                <w:color w:val="000000"/>
              </w:rPr>
            </w:pPr>
            <w:r w:rsidRPr="000551DB">
              <w:rPr>
                <w:color w:val="000000"/>
                <w:sz w:val="22"/>
                <w:szCs w:val="22"/>
              </w:rPr>
              <w:t>-</w:t>
            </w:r>
          </w:p>
        </w:tc>
        <w:tc>
          <w:tcPr>
            <w:tcW w:w="363" w:type="pct"/>
          </w:tcPr>
          <w:p w:rsidR="00E97FC2" w:rsidRPr="000551DB" w:rsidRDefault="00E97FC2" w:rsidP="007D1E18">
            <w:pPr>
              <w:ind w:left="-57" w:right="-57"/>
              <w:jc w:val="center"/>
              <w:rPr>
                <w:color w:val="000000"/>
              </w:rPr>
            </w:pPr>
            <w:r w:rsidRPr="000551DB">
              <w:rPr>
                <w:color w:val="000000"/>
                <w:sz w:val="22"/>
                <w:szCs w:val="22"/>
              </w:rPr>
              <w:t>-</w:t>
            </w:r>
          </w:p>
        </w:tc>
        <w:tc>
          <w:tcPr>
            <w:tcW w:w="407" w:type="pct"/>
          </w:tcPr>
          <w:p w:rsidR="00E97FC2" w:rsidRPr="000551DB" w:rsidRDefault="00E97FC2" w:rsidP="007D1E18">
            <w:pPr>
              <w:ind w:left="-57" w:right="-57"/>
              <w:jc w:val="center"/>
              <w:rPr>
                <w:color w:val="000000"/>
              </w:rPr>
            </w:pPr>
            <w:r w:rsidRPr="000551DB">
              <w:rPr>
                <w:color w:val="000000"/>
                <w:sz w:val="22"/>
                <w:szCs w:val="22"/>
              </w:rPr>
              <w:t>-</w:t>
            </w:r>
          </w:p>
        </w:tc>
        <w:tc>
          <w:tcPr>
            <w:tcW w:w="267" w:type="pct"/>
          </w:tcPr>
          <w:p w:rsidR="00E97FC2" w:rsidRPr="000551DB" w:rsidRDefault="00E97FC2" w:rsidP="007D1E18">
            <w:pPr>
              <w:ind w:left="-57" w:right="-57"/>
              <w:jc w:val="center"/>
              <w:rPr>
                <w:color w:val="000000"/>
              </w:rPr>
            </w:pPr>
            <w:r w:rsidRPr="000551DB">
              <w:rPr>
                <w:color w:val="000000"/>
                <w:sz w:val="22"/>
                <w:szCs w:val="22"/>
              </w:rPr>
              <w:t>-</w:t>
            </w:r>
          </w:p>
        </w:tc>
      </w:tr>
      <w:tr w:rsidR="00E97FC2" w:rsidRPr="008C0C67" w:rsidTr="002E626E">
        <w:tc>
          <w:tcPr>
            <w:tcW w:w="873" w:type="pct"/>
          </w:tcPr>
          <w:p w:rsidR="00E97FC2" w:rsidRPr="009D649C" w:rsidRDefault="00E97FC2" w:rsidP="007F49F8">
            <w:pPr>
              <w:pStyle w:val="Heading4"/>
              <w:keepNext w:val="0"/>
              <w:widowControl w:val="0"/>
              <w:suppressAutoHyphens/>
              <w:jc w:val="left"/>
              <w:rPr>
                <w:color w:val="000000"/>
                <w:szCs w:val="24"/>
              </w:rPr>
            </w:pPr>
            <w:r w:rsidRPr="009D649C">
              <w:rPr>
                <w:color w:val="000000"/>
                <w:sz w:val="22"/>
                <w:szCs w:val="22"/>
              </w:rPr>
              <w:t xml:space="preserve">уход </w:t>
            </w:r>
            <w:r w:rsidRPr="009D649C">
              <w:rPr>
                <w:color w:val="000000"/>
                <w:sz w:val="22"/>
                <w:szCs w:val="22"/>
              </w:rPr>
              <w:br/>
              <w:t>за лесами путем уничтожения нежелательной древесной растительно</w:t>
            </w:r>
            <w:r>
              <w:rPr>
                <w:color w:val="000000"/>
                <w:sz w:val="22"/>
                <w:szCs w:val="22"/>
              </w:rPr>
              <w:t>-</w:t>
            </w:r>
            <w:r w:rsidRPr="009D649C">
              <w:rPr>
                <w:color w:val="000000"/>
                <w:sz w:val="22"/>
                <w:szCs w:val="22"/>
              </w:rPr>
              <w:t>сти</w:t>
            </w:r>
          </w:p>
        </w:tc>
        <w:tc>
          <w:tcPr>
            <w:tcW w:w="668" w:type="pct"/>
          </w:tcPr>
          <w:p w:rsidR="00E97FC2" w:rsidRPr="000551DB" w:rsidRDefault="00E97FC2" w:rsidP="007D1E18">
            <w:pPr>
              <w:ind w:left="-57" w:right="-57"/>
              <w:jc w:val="center"/>
              <w:rPr>
                <w:color w:val="000000"/>
              </w:rPr>
            </w:pPr>
            <w:r w:rsidRPr="000551DB">
              <w:rPr>
                <w:color w:val="000000"/>
                <w:sz w:val="22"/>
                <w:szCs w:val="22"/>
              </w:rPr>
              <w:t>-</w:t>
            </w:r>
          </w:p>
        </w:tc>
        <w:tc>
          <w:tcPr>
            <w:tcW w:w="526" w:type="pct"/>
          </w:tcPr>
          <w:p w:rsidR="00E97FC2" w:rsidRPr="000551DB" w:rsidRDefault="00E97FC2" w:rsidP="007D1E18">
            <w:pPr>
              <w:ind w:left="-57" w:right="-57"/>
              <w:jc w:val="center"/>
              <w:rPr>
                <w:color w:val="000000"/>
              </w:rPr>
            </w:pPr>
            <w:r w:rsidRPr="000551DB">
              <w:rPr>
                <w:color w:val="000000"/>
                <w:sz w:val="22"/>
                <w:szCs w:val="22"/>
              </w:rPr>
              <w:t>-</w:t>
            </w:r>
          </w:p>
        </w:tc>
        <w:tc>
          <w:tcPr>
            <w:tcW w:w="427" w:type="pct"/>
          </w:tcPr>
          <w:p w:rsidR="00E97FC2" w:rsidRPr="000551DB" w:rsidRDefault="00E97FC2" w:rsidP="007D1E18">
            <w:pPr>
              <w:ind w:left="-57" w:right="-57"/>
              <w:jc w:val="center"/>
              <w:rPr>
                <w:color w:val="000000"/>
              </w:rPr>
            </w:pPr>
            <w:r w:rsidRPr="000551DB">
              <w:rPr>
                <w:color w:val="000000"/>
                <w:sz w:val="22"/>
                <w:szCs w:val="22"/>
              </w:rPr>
              <w:t>-</w:t>
            </w:r>
          </w:p>
        </w:tc>
        <w:tc>
          <w:tcPr>
            <w:tcW w:w="532" w:type="pct"/>
          </w:tcPr>
          <w:p w:rsidR="00E97FC2" w:rsidRPr="000551DB" w:rsidRDefault="00E97FC2" w:rsidP="007D1E18">
            <w:pPr>
              <w:ind w:left="-57" w:right="-57"/>
              <w:jc w:val="center"/>
              <w:rPr>
                <w:color w:val="000000"/>
              </w:rPr>
            </w:pPr>
            <w:r w:rsidRPr="000551DB">
              <w:rPr>
                <w:color w:val="000000"/>
                <w:sz w:val="22"/>
                <w:szCs w:val="22"/>
              </w:rPr>
              <w:t>-</w:t>
            </w:r>
          </w:p>
        </w:tc>
        <w:tc>
          <w:tcPr>
            <w:tcW w:w="523" w:type="pct"/>
          </w:tcPr>
          <w:p w:rsidR="00E97FC2" w:rsidRPr="000551DB" w:rsidRDefault="00E97FC2" w:rsidP="007D1E18">
            <w:pPr>
              <w:ind w:left="-57" w:right="-57"/>
              <w:jc w:val="center"/>
              <w:rPr>
                <w:color w:val="000000"/>
              </w:rPr>
            </w:pPr>
            <w:r w:rsidRPr="000551DB">
              <w:rPr>
                <w:color w:val="000000"/>
                <w:sz w:val="22"/>
                <w:szCs w:val="22"/>
              </w:rPr>
              <w:t>-</w:t>
            </w:r>
          </w:p>
        </w:tc>
        <w:tc>
          <w:tcPr>
            <w:tcW w:w="414" w:type="pct"/>
          </w:tcPr>
          <w:p w:rsidR="00E97FC2" w:rsidRPr="000551DB" w:rsidRDefault="00E97FC2" w:rsidP="007D1E18">
            <w:pPr>
              <w:ind w:left="-57" w:right="-57"/>
              <w:jc w:val="center"/>
              <w:rPr>
                <w:color w:val="000000"/>
              </w:rPr>
            </w:pPr>
            <w:r w:rsidRPr="000551DB">
              <w:rPr>
                <w:color w:val="000000"/>
                <w:sz w:val="22"/>
                <w:szCs w:val="22"/>
              </w:rPr>
              <w:t>-</w:t>
            </w:r>
          </w:p>
        </w:tc>
        <w:tc>
          <w:tcPr>
            <w:tcW w:w="363" w:type="pct"/>
          </w:tcPr>
          <w:p w:rsidR="00E97FC2" w:rsidRPr="000551DB" w:rsidRDefault="00E97FC2" w:rsidP="007D1E18">
            <w:pPr>
              <w:ind w:left="-57" w:right="-57"/>
              <w:jc w:val="center"/>
              <w:rPr>
                <w:color w:val="000000"/>
              </w:rPr>
            </w:pPr>
            <w:r w:rsidRPr="000551DB">
              <w:rPr>
                <w:color w:val="000000"/>
                <w:sz w:val="22"/>
                <w:szCs w:val="22"/>
              </w:rPr>
              <w:t>-</w:t>
            </w:r>
          </w:p>
        </w:tc>
        <w:tc>
          <w:tcPr>
            <w:tcW w:w="407" w:type="pct"/>
          </w:tcPr>
          <w:p w:rsidR="00E97FC2" w:rsidRPr="000551DB" w:rsidRDefault="00E97FC2" w:rsidP="007D1E18">
            <w:pPr>
              <w:ind w:left="-57" w:right="-57"/>
              <w:jc w:val="center"/>
              <w:rPr>
                <w:color w:val="000000"/>
              </w:rPr>
            </w:pPr>
            <w:r w:rsidRPr="000551DB">
              <w:rPr>
                <w:color w:val="000000"/>
                <w:sz w:val="22"/>
                <w:szCs w:val="22"/>
              </w:rPr>
              <w:t>-</w:t>
            </w:r>
          </w:p>
        </w:tc>
        <w:tc>
          <w:tcPr>
            <w:tcW w:w="267" w:type="pct"/>
          </w:tcPr>
          <w:p w:rsidR="00E97FC2" w:rsidRPr="000551DB" w:rsidRDefault="00E97FC2" w:rsidP="007D1E18">
            <w:pPr>
              <w:ind w:left="-57" w:right="-57"/>
              <w:jc w:val="center"/>
              <w:rPr>
                <w:color w:val="000000"/>
              </w:rPr>
            </w:pPr>
            <w:r w:rsidRPr="000551DB">
              <w:rPr>
                <w:color w:val="000000"/>
                <w:sz w:val="22"/>
                <w:szCs w:val="22"/>
              </w:rPr>
              <w:t>-</w:t>
            </w:r>
          </w:p>
        </w:tc>
      </w:tr>
      <w:tr w:rsidR="00E97FC2" w:rsidRPr="008C0C67" w:rsidTr="002E626E">
        <w:tc>
          <w:tcPr>
            <w:tcW w:w="873" w:type="pct"/>
          </w:tcPr>
          <w:p w:rsidR="00E97FC2" w:rsidRPr="009D649C" w:rsidRDefault="00E97FC2" w:rsidP="007F49F8">
            <w:pPr>
              <w:pStyle w:val="Heading4"/>
              <w:keepNext w:val="0"/>
              <w:widowControl w:val="0"/>
              <w:suppressAutoHyphens/>
              <w:jc w:val="left"/>
              <w:rPr>
                <w:color w:val="000000"/>
                <w:szCs w:val="24"/>
              </w:rPr>
            </w:pPr>
            <w:r w:rsidRPr="009D649C">
              <w:rPr>
                <w:color w:val="000000"/>
                <w:sz w:val="22"/>
                <w:szCs w:val="22"/>
              </w:rPr>
              <w:t>другие мероприятия</w:t>
            </w:r>
          </w:p>
        </w:tc>
        <w:tc>
          <w:tcPr>
            <w:tcW w:w="668" w:type="pct"/>
          </w:tcPr>
          <w:p w:rsidR="00E97FC2" w:rsidRPr="000551DB" w:rsidRDefault="00E97FC2" w:rsidP="007D1E18">
            <w:pPr>
              <w:ind w:left="-57" w:right="-57"/>
              <w:jc w:val="center"/>
              <w:rPr>
                <w:color w:val="000000"/>
              </w:rPr>
            </w:pPr>
            <w:r w:rsidRPr="000551DB">
              <w:rPr>
                <w:color w:val="000000"/>
                <w:sz w:val="22"/>
                <w:szCs w:val="22"/>
              </w:rPr>
              <w:t>-</w:t>
            </w:r>
          </w:p>
        </w:tc>
        <w:tc>
          <w:tcPr>
            <w:tcW w:w="526" w:type="pct"/>
          </w:tcPr>
          <w:p w:rsidR="00E97FC2" w:rsidRPr="000551DB" w:rsidRDefault="00E97FC2" w:rsidP="007D1E18">
            <w:pPr>
              <w:ind w:left="-57" w:right="-57"/>
              <w:jc w:val="center"/>
              <w:rPr>
                <w:color w:val="000000"/>
              </w:rPr>
            </w:pPr>
            <w:r w:rsidRPr="000551DB">
              <w:rPr>
                <w:color w:val="000000"/>
                <w:sz w:val="22"/>
                <w:szCs w:val="22"/>
              </w:rPr>
              <w:t>-</w:t>
            </w:r>
          </w:p>
        </w:tc>
        <w:tc>
          <w:tcPr>
            <w:tcW w:w="427" w:type="pct"/>
          </w:tcPr>
          <w:p w:rsidR="00E97FC2" w:rsidRPr="000551DB" w:rsidRDefault="00E97FC2" w:rsidP="007D1E18">
            <w:pPr>
              <w:ind w:left="-57" w:right="-57"/>
              <w:jc w:val="center"/>
              <w:rPr>
                <w:color w:val="000000"/>
              </w:rPr>
            </w:pPr>
            <w:r w:rsidRPr="000551DB">
              <w:rPr>
                <w:color w:val="000000"/>
                <w:sz w:val="22"/>
                <w:szCs w:val="22"/>
              </w:rPr>
              <w:t>-</w:t>
            </w:r>
          </w:p>
        </w:tc>
        <w:tc>
          <w:tcPr>
            <w:tcW w:w="532" w:type="pct"/>
          </w:tcPr>
          <w:p w:rsidR="00E97FC2" w:rsidRPr="000551DB" w:rsidRDefault="00E97FC2" w:rsidP="007D1E18">
            <w:pPr>
              <w:ind w:left="-57" w:right="-57"/>
              <w:jc w:val="center"/>
              <w:rPr>
                <w:color w:val="000000"/>
              </w:rPr>
            </w:pPr>
            <w:r w:rsidRPr="000551DB">
              <w:rPr>
                <w:color w:val="000000"/>
                <w:sz w:val="22"/>
                <w:szCs w:val="22"/>
              </w:rPr>
              <w:t>-</w:t>
            </w:r>
          </w:p>
        </w:tc>
        <w:tc>
          <w:tcPr>
            <w:tcW w:w="523" w:type="pct"/>
          </w:tcPr>
          <w:p w:rsidR="00E97FC2" w:rsidRPr="000551DB" w:rsidRDefault="00E97FC2" w:rsidP="007D1E18">
            <w:pPr>
              <w:ind w:left="-57" w:right="-57"/>
              <w:jc w:val="center"/>
              <w:rPr>
                <w:color w:val="000000"/>
              </w:rPr>
            </w:pPr>
            <w:r w:rsidRPr="000551DB">
              <w:rPr>
                <w:color w:val="000000"/>
                <w:sz w:val="22"/>
                <w:szCs w:val="22"/>
              </w:rPr>
              <w:t>-</w:t>
            </w:r>
          </w:p>
        </w:tc>
        <w:tc>
          <w:tcPr>
            <w:tcW w:w="414" w:type="pct"/>
          </w:tcPr>
          <w:p w:rsidR="00E97FC2" w:rsidRPr="000551DB" w:rsidRDefault="00E97FC2" w:rsidP="007D1E18">
            <w:pPr>
              <w:ind w:left="-57" w:right="-57"/>
              <w:jc w:val="center"/>
              <w:rPr>
                <w:color w:val="000000"/>
              </w:rPr>
            </w:pPr>
            <w:r w:rsidRPr="000551DB">
              <w:rPr>
                <w:color w:val="000000"/>
                <w:sz w:val="22"/>
                <w:szCs w:val="22"/>
              </w:rPr>
              <w:t>-</w:t>
            </w:r>
          </w:p>
        </w:tc>
        <w:tc>
          <w:tcPr>
            <w:tcW w:w="363" w:type="pct"/>
          </w:tcPr>
          <w:p w:rsidR="00E97FC2" w:rsidRPr="000551DB" w:rsidRDefault="00E97FC2" w:rsidP="007D1E18">
            <w:pPr>
              <w:ind w:left="-57" w:right="-57"/>
              <w:jc w:val="center"/>
              <w:rPr>
                <w:color w:val="000000"/>
              </w:rPr>
            </w:pPr>
            <w:r w:rsidRPr="000551DB">
              <w:rPr>
                <w:color w:val="000000"/>
                <w:sz w:val="22"/>
                <w:szCs w:val="22"/>
              </w:rPr>
              <w:t>-</w:t>
            </w:r>
          </w:p>
        </w:tc>
        <w:tc>
          <w:tcPr>
            <w:tcW w:w="407" w:type="pct"/>
          </w:tcPr>
          <w:p w:rsidR="00E97FC2" w:rsidRPr="000551DB" w:rsidRDefault="00E97FC2" w:rsidP="007D1E18">
            <w:pPr>
              <w:ind w:left="-57" w:right="-57"/>
              <w:jc w:val="center"/>
              <w:rPr>
                <w:color w:val="000000"/>
              </w:rPr>
            </w:pPr>
            <w:r w:rsidRPr="000551DB">
              <w:rPr>
                <w:color w:val="000000"/>
                <w:sz w:val="22"/>
                <w:szCs w:val="22"/>
              </w:rPr>
              <w:t>-</w:t>
            </w:r>
          </w:p>
        </w:tc>
        <w:tc>
          <w:tcPr>
            <w:tcW w:w="267" w:type="pct"/>
          </w:tcPr>
          <w:p w:rsidR="00E97FC2" w:rsidRPr="000551DB" w:rsidRDefault="00E97FC2" w:rsidP="007D1E18">
            <w:pPr>
              <w:ind w:left="-57" w:right="-57"/>
              <w:jc w:val="center"/>
              <w:rPr>
                <w:color w:val="000000"/>
              </w:rPr>
            </w:pPr>
            <w:r w:rsidRPr="000551DB">
              <w:rPr>
                <w:color w:val="000000"/>
                <w:sz w:val="22"/>
                <w:szCs w:val="22"/>
              </w:rPr>
              <w:t>-</w:t>
            </w:r>
          </w:p>
        </w:tc>
      </w:tr>
    </w:tbl>
    <w:p w:rsidR="00E97FC2" w:rsidRPr="00317CE8" w:rsidRDefault="00E97FC2" w:rsidP="00C319E6">
      <w:pPr>
        <w:pStyle w:val="BodyTextIndent2"/>
        <w:spacing w:after="0" w:line="240" w:lineRule="auto"/>
        <w:ind w:left="0"/>
        <w:jc w:val="both"/>
        <w:rPr>
          <w:rStyle w:val="FontStyle196"/>
          <w:sz w:val="28"/>
          <w:szCs w:val="28"/>
        </w:rPr>
      </w:pPr>
    </w:p>
    <w:p w:rsidR="00E97FC2" w:rsidRPr="00DF6C7B" w:rsidRDefault="00E97FC2" w:rsidP="00317CE8">
      <w:pPr>
        <w:suppressAutoHyphens/>
        <w:ind w:firstLine="720"/>
        <w:jc w:val="both"/>
        <w:rPr>
          <w:rStyle w:val="FontStyle196"/>
          <w:color w:val="000000"/>
          <w:sz w:val="28"/>
          <w:szCs w:val="28"/>
        </w:rPr>
      </w:pPr>
      <w:r w:rsidRPr="00C369A9">
        <w:rPr>
          <w:color w:val="000000"/>
          <w:sz w:val="28"/>
          <w:szCs w:val="28"/>
        </w:rPr>
        <w:t>Лесовосстановление</w:t>
      </w:r>
      <w:r>
        <w:rPr>
          <w:color w:val="000000"/>
          <w:sz w:val="28"/>
          <w:szCs w:val="28"/>
        </w:rPr>
        <w:t xml:space="preserve"> </w:t>
      </w:r>
      <w:r w:rsidRPr="00C369A9">
        <w:rPr>
          <w:color w:val="000000"/>
          <w:sz w:val="28"/>
          <w:szCs w:val="28"/>
        </w:rPr>
        <w:t xml:space="preserve">регламентируется </w:t>
      </w:r>
      <w:r w:rsidRPr="00C369A9">
        <w:rPr>
          <w:bCs/>
          <w:color w:val="000000"/>
          <w:sz w:val="28"/>
          <w:szCs w:val="28"/>
        </w:rPr>
        <w:t>Пр</w:t>
      </w:r>
      <w:r>
        <w:rPr>
          <w:bCs/>
          <w:color w:val="000000"/>
          <w:sz w:val="28"/>
          <w:szCs w:val="28"/>
        </w:rPr>
        <w:t>авилами лесовосстановления, утвержденными п</w:t>
      </w:r>
      <w:r w:rsidRPr="00C369A9">
        <w:rPr>
          <w:bCs/>
          <w:color w:val="000000"/>
          <w:sz w:val="28"/>
          <w:szCs w:val="28"/>
        </w:rPr>
        <w:t>риказом М</w:t>
      </w:r>
      <w:r>
        <w:rPr>
          <w:bCs/>
          <w:color w:val="000000"/>
          <w:sz w:val="28"/>
          <w:szCs w:val="28"/>
        </w:rPr>
        <w:t>инистерства природных ресурсов и экологии</w:t>
      </w:r>
      <w:r w:rsidRPr="00C369A9">
        <w:rPr>
          <w:bCs/>
          <w:color w:val="000000"/>
          <w:sz w:val="28"/>
          <w:szCs w:val="28"/>
        </w:rPr>
        <w:t xml:space="preserve"> </w:t>
      </w:r>
      <w:r w:rsidRPr="00E01EE9">
        <w:rPr>
          <w:bCs/>
          <w:sz w:val="28"/>
          <w:szCs w:val="28"/>
        </w:rPr>
        <w:t xml:space="preserve">Российской Федерации от 29.06.2016 № 375. </w:t>
      </w:r>
      <w:r w:rsidRPr="00E01EE9">
        <w:rPr>
          <w:rStyle w:val="FontStyle196"/>
          <w:sz w:val="28"/>
          <w:szCs w:val="28"/>
        </w:rPr>
        <w:t>В соответствии со статьей 61</w:t>
      </w:r>
      <w:r>
        <w:rPr>
          <w:rStyle w:val="FontStyle196"/>
          <w:color w:val="000000"/>
          <w:sz w:val="28"/>
          <w:szCs w:val="28"/>
        </w:rPr>
        <w:t xml:space="preserve"> </w:t>
      </w:r>
      <w:r w:rsidRPr="00DF6C7B">
        <w:rPr>
          <w:rStyle w:val="FontStyle196"/>
          <w:color w:val="000000"/>
          <w:sz w:val="28"/>
          <w:szCs w:val="28"/>
        </w:rPr>
        <w:t>ЛК РФ вырубленные, погибшие, поврежденные леса подлежат воспроизводству. Воспроизводство лесов осуществляется путем лесовосстановления и ухода за лесами.</w:t>
      </w:r>
    </w:p>
    <w:p w:rsidR="00E97FC2" w:rsidRPr="00DF6C7B" w:rsidRDefault="00E97FC2" w:rsidP="00D345D6">
      <w:pPr>
        <w:suppressAutoHyphens/>
        <w:ind w:firstLine="720"/>
        <w:jc w:val="both"/>
        <w:rPr>
          <w:color w:val="000000"/>
          <w:sz w:val="28"/>
          <w:szCs w:val="28"/>
        </w:rPr>
      </w:pPr>
      <w:r w:rsidRPr="00E01EE9">
        <w:rPr>
          <w:rStyle w:val="FontStyle196"/>
          <w:sz w:val="28"/>
          <w:szCs w:val="28"/>
        </w:rPr>
        <w:t xml:space="preserve">Лесовосстановление обеспечивается </w:t>
      </w:r>
      <w:r w:rsidRPr="00E01EE9">
        <w:rPr>
          <w:sz w:val="28"/>
          <w:szCs w:val="28"/>
        </w:rPr>
        <w:t>на лесных участках Администрацией города Каменска-Уральского в пределах полномочий,</w:t>
      </w:r>
      <w:r w:rsidRPr="00534A83">
        <w:rPr>
          <w:color w:val="000000"/>
          <w:sz w:val="28"/>
          <w:szCs w:val="28"/>
        </w:rPr>
        <w:t xml:space="preserve"> определенных в соответствии со статьей 84 ЛК РФ.</w:t>
      </w:r>
    </w:p>
    <w:p w:rsidR="00E97FC2" w:rsidRPr="00DF6C7B" w:rsidRDefault="00E97FC2" w:rsidP="00317CE8">
      <w:pPr>
        <w:suppressAutoHyphens/>
        <w:ind w:firstLine="720"/>
        <w:jc w:val="both"/>
        <w:rPr>
          <w:rStyle w:val="FontStyle196"/>
          <w:color w:val="000000"/>
          <w:sz w:val="28"/>
          <w:szCs w:val="28"/>
        </w:rPr>
      </w:pPr>
      <w:r w:rsidRPr="00DF6C7B">
        <w:rPr>
          <w:rStyle w:val="FontStyle196"/>
          <w:color w:val="000000"/>
          <w:sz w:val="28"/>
          <w:szCs w:val="28"/>
        </w:rPr>
        <w:t>Лесовосстановление проводится на вырубках, гарях, прогалинах, иных не покрытых лесной растительностью или пригодных для лесовосстановления землях.</w:t>
      </w:r>
    </w:p>
    <w:p w:rsidR="00E97FC2" w:rsidRPr="00DF6C7B" w:rsidRDefault="00E97FC2" w:rsidP="00317CE8">
      <w:pPr>
        <w:suppressAutoHyphens/>
        <w:ind w:firstLine="720"/>
        <w:jc w:val="both"/>
        <w:rPr>
          <w:color w:val="000000"/>
          <w:sz w:val="28"/>
          <w:szCs w:val="28"/>
        </w:rPr>
      </w:pPr>
      <w:r w:rsidRPr="00DF6C7B">
        <w:rPr>
          <w:rStyle w:val="FontStyle196"/>
          <w:color w:val="000000"/>
          <w:sz w:val="28"/>
          <w:szCs w:val="28"/>
        </w:rPr>
        <w:t xml:space="preserve">В целях лесовосстановления обеспечивается ежегодный учет площадей вырубок, гарей, редин, прогалин, иных не покрытых лесной растительностью или пригодных для лесовосстановления земель, при котором в зависимости от состояния на них подроста и молодняка определяются способы лесовосстановления. При </w:t>
      </w:r>
      <w:r w:rsidRPr="00DF6C7B">
        <w:rPr>
          <w:color w:val="000000"/>
          <w:sz w:val="28"/>
          <w:szCs w:val="28"/>
        </w:rPr>
        <w:t>этом отдельно учитываются площади лесных участков, подлежащие естественному лесовосстановлению, искусственному лесовосстановлению, комбинированному лесовосстановлению.</w:t>
      </w:r>
    </w:p>
    <w:p w:rsidR="00E97FC2" w:rsidRPr="00DF6C7B" w:rsidRDefault="00E97FC2" w:rsidP="00317CE8">
      <w:pPr>
        <w:suppressAutoHyphens/>
        <w:ind w:firstLine="720"/>
        <w:jc w:val="both"/>
        <w:rPr>
          <w:rStyle w:val="FontStyle196"/>
          <w:color w:val="000000"/>
          <w:sz w:val="28"/>
          <w:szCs w:val="28"/>
        </w:rPr>
      </w:pPr>
      <w:r w:rsidRPr="00DF6C7B">
        <w:rPr>
          <w:rStyle w:val="FontStyle196"/>
          <w:color w:val="000000"/>
          <w:sz w:val="28"/>
          <w:szCs w:val="28"/>
        </w:rPr>
        <w:t>Выбор способа лесовосстановления зависит от древесной породы, типа леса и количества жизнеспособного подроста и молодняка на конкретном участке не покрытых лесной растительностью земель и осуществляется согласно требованиям.</w:t>
      </w:r>
    </w:p>
    <w:p w:rsidR="00E97FC2" w:rsidRPr="00E01EE9" w:rsidRDefault="00E97FC2" w:rsidP="005A3213">
      <w:pPr>
        <w:autoSpaceDE w:val="0"/>
        <w:autoSpaceDN w:val="0"/>
        <w:adjustRightInd w:val="0"/>
        <w:ind w:firstLine="709"/>
        <w:jc w:val="both"/>
        <w:rPr>
          <w:rStyle w:val="FontStyle196"/>
          <w:sz w:val="28"/>
          <w:szCs w:val="28"/>
        </w:rPr>
      </w:pPr>
      <w:r w:rsidRPr="00DF6C7B">
        <w:rPr>
          <w:rStyle w:val="FontStyle196"/>
          <w:color w:val="000000"/>
          <w:sz w:val="28"/>
          <w:szCs w:val="28"/>
        </w:rPr>
        <w:t xml:space="preserve">Лесовосстановительные мероприятия на каждом лесном участке, предназначенном для проведения лесовосстановления, осуществляются в соответствии с проектом лесовосстановления. Проект лесовосстановления </w:t>
      </w:r>
      <w:r w:rsidRPr="00486619">
        <w:rPr>
          <w:rStyle w:val="FontStyle196"/>
          <w:color w:val="000000"/>
          <w:sz w:val="28"/>
          <w:szCs w:val="28"/>
        </w:rPr>
        <w:t>должен соответствовать Правилам лесовосстановления</w:t>
      </w:r>
      <w:r>
        <w:rPr>
          <w:rStyle w:val="FontStyle196"/>
          <w:color w:val="000000"/>
          <w:sz w:val="28"/>
          <w:szCs w:val="28"/>
        </w:rPr>
        <w:t xml:space="preserve">, </w:t>
      </w:r>
      <w:r w:rsidRPr="00E01EE9">
        <w:rPr>
          <w:rStyle w:val="FontStyle196"/>
          <w:sz w:val="28"/>
          <w:szCs w:val="28"/>
        </w:rPr>
        <w:t>утвержденным</w:t>
      </w:r>
      <w:r w:rsidRPr="00E01EE9">
        <w:rPr>
          <w:sz w:val="28"/>
          <w:szCs w:val="28"/>
        </w:rPr>
        <w:t xml:space="preserve"> приказом Министерства природных ресурсов и экологии Российской Федерации от 29.06.2016 № 375</w:t>
      </w:r>
      <w:r w:rsidRPr="00E01EE9">
        <w:rPr>
          <w:rStyle w:val="FontStyle196"/>
          <w:sz w:val="28"/>
          <w:szCs w:val="28"/>
        </w:rPr>
        <w:t>.</w:t>
      </w:r>
    </w:p>
    <w:p w:rsidR="00E97FC2" w:rsidRPr="002A62BC" w:rsidRDefault="00E97FC2" w:rsidP="00317CE8">
      <w:pPr>
        <w:suppressAutoHyphens/>
        <w:ind w:firstLine="720"/>
        <w:jc w:val="both"/>
        <w:rPr>
          <w:rStyle w:val="FontStyle196"/>
          <w:color w:val="000000"/>
          <w:sz w:val="28"/>
          <w:szCs w:val="28"/>
        </w:rPr>
      </w:pPr>
      <w:r w:rsidRPr="002A62BC">
        <w:rPr>
          <w:rStyle w:val="FontStyle196"/>
          <w:color w:val="000000"/>
          <w:sz w:val="28"/>
          <w:szCs w:val="28"/>
        </w:rPr>
        <w:t>Проведение лесовосстановительных мероприятий определено в соответствии с Правилами лесовосстановления.</w:t>
      </w:r>
    </w:p>
    <w:p w:rsidR="00E97FC2" w:rsidRPr="002A62BC" w:rsidRDefault="00E97FC2" w:rsidP="00317CE8">
      <w:pPr>
        <w:suppressAutoHyphens/>
        <w:ind w:firstLine="720"/>
        <w:jc w:val="both"/>
        <w:rPr>
          <w:rStyle w:val="FontStyle196"/>
          <w:color w:val="000000"/>
          <w:sz w:val="28"/>
          <w:szCs w:val="28"/>
        </w:rPr>
      </w:pPr>
      <w:r w:rsidRPr="002A62BC">
        <w:rPr>
          <w:rStyle w:val="FontStyle196"/>
          <w:color w:val="000000"/>
          <w:sz w:val="28"/>
          <w:szCs w:val="28"/>
        </w:rPr>
        <w:t>Предусматриваются следующие способы лесовосстановления: естественное, искусственное и комбинированное.</w:t>
      </w:r>
    </w:p>
    <w:p w:rsidR="00E97FC2" w:rsidRPr="002A62BC" w:rsidRDefault="00E97FC2" w:rsidP="00317CE8">
      <w:pPr>
        <w:suppressAutoHyphens/>
        <w:ind w:firstLine="720"/>
        <w:jc w:val="both"/>
        <w:rPr>
          <w:rStyle w:val="FontStyle196"/>
          <w:color w:val="000000"/>
          <w:sz w:val="28"/>
          <w:szCs w:val="28"/>
        </w:rPr>
      </w:pPr>
      <w:r w:rsidRPr="002A62BC">
        <w:rPr>
          <w:rStyle w:val="FontStyle196"/>
          <w:color w:val="000000"/>
          <w:sz w:val="28"/>
          <w:szCs w:val="28"/>
        </w:rPr>
        <w:t>Естественное восстановление осуществляется за счет мер содействия лесовосстановлению путем:</w:t>
      </w:r>
    </w:p>
    <w:p w:rsidR="00E97FC2" w:rsidRPr="00D345D6" w:rsidRDefault="00E97FC2" w:rsidP="00961443">
      <w:pPr>
        <w:autoSpaceDE w:val="0"/>
        <w:autoSpaceDN w:val="0"/>
        <w:adjustRightInd w:val="0"/>
        <w:ind w:firstLine="709"/>
        <w:jc w:val="both"/>
        <w:rPr>
          <w:iCs/>
          <w:sz w:val="28"/>
          <w:szCs w:val="28"/>
        </w:rPr>
      </w:pPr>
      <w:r w:rsidRPr="00D345D6">
        <w:rPr>
          <w:rStyle w:val="FontStyle196"/>
          <w:color w:val="000000"/>
          <w:sz w:val="28"/>
          <w:szCs w:val="28"/>
        </w:rPr>
        <w:t xml:space="preserve">а) </w:t>
      </w:r>
      <w:r w:rsidRPr="00D345D6">
        <w:rPr>
          <w:iCs/>
          <w:sz w:val="28"/>
          <w:szCs w:val="28"/>
        </w:rPr>
        <w:t>сохранения жизнеспособного укоренившегося подроста и молодняка (экземпляров высотой более 2,5 метров) главных лесных древесных пород при проведении рубок лесных насаждений;</w:t>
      </w:r>
    </w:p>
    <w:p w:rsidR="00E97FC2" w:rsidRPr="00D345D6" w:rsidRDefault="00E97FC2" w:rsidP="00D345D6">
      <w:pPr>
        <w:suppressAutoHyphens/>
        <w:ind w:firstLine="720"/>
        <w:jc w:val="both"/>
        <w:rPr>
          <w:sz w:val="28"/>
          <w:szCs w:val="28"/>
        </w:rPr>
      </w:pPr>
      <w:r w:rsidRPr="00D345D6">
        <w:rPr>
          <w:rStyle w:val="FontStyle196"/>
          <w:color w:val="000000"/>
          <w:sz w:val="28"/>
          <w:szCs w:val="28"/>
        </w:rPr>
        <w:t xml:space="preserve">б) </w:t>
      </w:r>
      <w:r w:rsidRPr="00D345D6">
        <w:rPr>
          <w:sz w:val="28"/>
          <w:szCs w:val="28"/>
        </w:rPr>
        <w:t>ухода за подростом главных лесных древесных пород на площадях, не занятых лесными насаждениями (приземление подроста, оправка подроста, окашивание подроста, изреживание подроста, внесение удобрений, обработка гербицидами);</w:t>
      </w:r>
    </w:p>
    <w:p w:rsidR="00E97FC2" w:rsidRPr="00F73EC8" w:rsidRDefault="00E97FC2" w:rsidP="00F73EC8">
      <w:pPr>
        <w:autoSpaceDE w:val="0"/>
        <w:autoSpaceDN w:val="0"/>
        <w:adjustRightInd w:val="0"/>
        <w:ind w:firstLine="709"/>
        <w:jc w:val="both"/>
        <w:rPr>
          <w:rStyle w:val="FontStyle196"/>
          <w:sz w:val="28"/>
          <w:szCs w:val="28"/>
        </w:rPr>
      </w:pPr>
      <w:r w:rsidRPr="008A71CC">
        <w:rPr>
          <w:rStyle w:val="FontStyle196"/>
          <w:color w:val="000000"/>
          <w:sz w:val="28"/>
          <w:szCs w:val="28"/>
        </w:rPr>
        <w:t xml:space="preserve">в) минерализации поверхности почвы </w:t>
      </w:r>
      <w:r w:rsidRPr="008A71CC">
        <w:rPr>
          <w:sz w:val="28"/>
          <w:szCs w:val="28"/>
        </w:rPr>
        <w:t>на местах планируемых рубок спелых и перестойных насаждений и на вырубках</w:t>
      </w:r>
      <w:r w:rsidRPr="002A62BC">
        <w:rPr>
          <w:rStyle w:val="FontStyle196"/>
          <w:color w:val="000000"/>
          <w:sz w:val="28"/>
          <w:szCs w:val="28"/>
        </w:rPr>
        <w:t>;</w:t>
      </w:r>
    </w:p>
    <w:p w:rsidR="00E97FC2" w:rsidRPr="002A62BC" w:rsidRDefault="00E97FC2" w:rsidP="00317CE8">
      <w:pPr>
        <w:suppressAutoHyphens/>
        <w:ind w:firstLine="720"/>
        <w:jc w:val="both"/>
        <w:rPr>
          <w:rStyle w:val="FontStyle196"/>
          <w:color w:val="000000"/>
          <w:sz w:val="28"/>
          <w:szCs w:val="28"/>
        </w:rPr>
      </w:pPr>
      <w:r>
        <w:rPr>
          <w:rStyle w:val="FontStyle196"/>
          <w:color w:val="000000"/>
          <w:sz w:val="28"/>
          <w:szCs w:val="28"/>
        </w:rPr>
        <w:t>г</w:t>
      </w:r>
      <w:r w:rsidRPr="002A62BC">
        <w:rPr>
          <w:rStyle w:val="FontStyle196"/>
          <w:color w:val="000000"/>
          <w:sz w:val="28"/>
          <w:szCs w:val="28"/>
        </w:rPr>
        <w:t>) огораживания площадей.</w:t>
      </w:r>
    </w:p>
    <w:p w:rsidR="00E97FC2" w:rsidRPr="002A62BC" w:rsidRDefault="00E97FC2" w:rsidP="00317CE8">
      <w:pPr>
        <w:suppressAutoHyphens/>
        <w:ind w:firstLine="720"/>
        <w:jc w:val="both"/>
        <w:rPr>
          <w:rStyle w:val="FontStyle196"/>
          <w:color w:val="000000"/>
          <w:sz w:val="28"/>
          <w:szCs w:val="28"/>
        </w:rPr>
      </w:pPr>
      <w:r w:rsidRPr="002A62BC">
        <w:rPr>
          <w:rStyle w:val="FontStyle196"/>
          <w:color w:val="000000"/>
          <w:sz w:val="28"/>
          <w:szCs w:val="28"/>
        </w:rPr>
        <w:t>Искусственное восстановление лесов осуществляется путем создания лесных культур: посадки сеянцев, саженцев, черенков или посева семян лесных растений.</w:t>
      </w:r>
    </w:p>
    <w:p w:rsidR="00E97FC2" w:rsidRPr="002A62BC" w:rsidRDefault="00E97FC2" w:rsidP="00317CE8">
      <w:pPr>
        <w:suppressAutoHyphens/>
        <w:ind w:firstLine="720"/>
        <w:jc w:val="both"/>
        <w:rPr>
          <w:rStyle w:val="FontStyle196"/>
          <w:color w:val="000000"/>
          <w:sz w:val="28"/>
          <w:szCs w:val="28"/>
        </w:rPr>
      </w:pPr>
      <w:r w:rsidRPr="002A62BC">
        <w:rPr>
          <w:rStyle w:val="FontStyle196"/>
          <w:color w:val="000000"/>
          <w:sz w:val="28"/>
          <w:szCs w:val="28"/>
        </w:rPr>
        <w:t>Комбинированное восстановление лесов осуществляется за счет сочетания естественного и искусственного лесовосстановления.</w:t>
      </w:r>
    </w:p>
    <w:p w:rsidR="00E97FC2" w:rsidRPr="002A62BC" w:rsidRDefault="00E97FC2" w:rsidP="00317CE8">
      <w:pPr>
        <w:suppressAutoHyphens/>
        <w:ind w:firstLine="720"/>
        <w:jc w:val="both"/>
        <w:rPr>
          <w:rStyle w:val="FontStyle196"/>
          <w:color w:val="000000"/>
          <w:sz w:val="28"/>
          <w:szCs w:val="28"/>
        </w:rPr>
      </w:pPr>
      <w:r w:rsidRPr="002A62BC">
        <w:rPr>
          <w:rStyle w:val="FontStyle196"/>
          <w:color w:val="000000"/>
          <w:sz w:val="28"/>
          <w:szCs w:val="28"/>
        </w:rPr>
        <w:t>При проведении рубок лесных насаждений сохранению подлежит жизнеспособный подрост и молодняк сосновых, лиственничных, еловых лесных насаждений.</w:t>
      </w:r>
    </w:p>
    <w:p w:rsidR="00E97FC2" w:rsidRPr="002A62BC" w:rsidRDefault="00E97FC2" w:rsidP="00317CE8">
      <w:pPr>
        <w:suppressAutoHyphens/>
        <w:ind w:firstLine="720"/>
        <w:jc w:val="both"/>
        <w:rPr>
          <w:rStyle w:val="FontStyle196"/>
          <w:color w:val="000000"/>
          <w:sz w:val="28"/>
          <w:szCs w:val="28"/>
        </w:rPr>
      </w:pPr>
      <w:r w:rsidRPr="002A62BC">
        <w:rPr>
          <w:rStyle w:val="FontStyle196"/>
          <w:color w:val="000000"/>
          <w:sz w:val="28"/>
          <w:szCs w:val="28"/>
        </w:rPr>
        <w:t>Меры по сохранению подроста лесных насаждений ценных лесных древесных пород осуществляются одновременно с проведением рубок лесных насаждений. Рубка в таких случаях проводится преимущественно в зимнее время по снежному покрову с применением технологий, позволяющих обеспечить сохранение от уничтожения и повреждения подрост и молодняк ценных лесных древесных пород. После проведения рубок проводится уход за сохраненным подростом и молодняком путем их освобождения от завалов порубочными остатками, вырубки сломанных и поврежденных лесных растений.</w:t>
      </w:r>
    </w:p>
    <w:p w:rsidR="00E97FC2" w:rsidRPr="002A62BC" w:rsidRDefault="00E97FC2" w:rsidP="00317CE8">
      <w:pPr>
        <w:suppressAutoHyphens/>
        <w:ind w:firstLine="720"/>
        <w:jc w:val="both"/>
        <w:rPr>
          <w:rStyle w:val="FontStyle196"/>
          <w:color w:val="000000"/>
          <w:sz w:val="28"/>
          <w:szCs w:val="28"/>
        </w:rPr>
      </w:pPr>
      <w:r w:rsidRPr="002A62BC">
        <w:rPr>
          <w:rStyle w:val="FontStyle196"/>
          <w:color w:val="000000"/>
          <w:sz w:val="28"/>
          <w:szCs w:val="28"/>
        </w:rPr>
        <w:t xml:space="preserve">Сохранение подроста и молодняка хозяйственно-ценных пород на площадях, не занятых погрузочными пунктами, трассами волоков, дорогами, производственными и бытовыми площадками, обеспечивается в количестве, не менее </w:t>
      </w:r>
      <w:r>
        <w:rPr>
          <w:rStyle w:val="FontStyle196"/>
          <w:color w:val="000000"/>
          <w:sz w:val="28"/>
          <w:szCs w:val="28"/>
        </w:rPr>
        <w:t>80%</w:t>
      </w:r>
      <w:r w:rsidRPr="002A62BC">
        <w:rPr>
          <w:rStyle w:val="FontStyle196"/>
          <w:color w:val="000000"/>
          <w:sz w:val="28"/>
          <w:szCs w:val="28"/>
        </w:rPr>
        <w:t xml:space="preserve"> п</w:t>
      </w:r>
      <w:r>
        <w:rPr>
          <w:rStyle w:val="FontStyle196"/>
          <w:color w:val="000000"/>
          <w:sz w:val="28"/>
          <w:szCs w:val="28"/>
        </w:rPr>
        <w:t>ри проведении выборочных рубок.</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Для защиты подроста главных лесных древесных пород от неблагоприятных факторов среды на вырубках, более успешного роста и формирования лесных насаждений нужного состава полностью или частично сохраняются подрост сопутствующих лесных древесных и кустарниковых пород.</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Жизнеспособные подрост и молодняк лесных насаждений хвойных пород характеризуются следующими признаками: густая хвоя, зеленая или темно-зеленая окраска хвои, заметно выраженная мутовчатость, островершинная или конусообразная симметричная густая или средней густоты крона протяженностью не менее 1/3 высоты ствола в группах и 1/2 высоты ствола - при одиночном размещении, прирост по высоте за последние 3-5 лет не утрачен, прирост вершинного побега не менее прироста боковых ветвей верхней половины кроны, прямые неповрежденные стволики, гладкая или мелкочешуйчатая кора без лишайников.</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Содействие естественному лесовосстановлению путем минерализации почвы проводится на площадях, где имеются источники семян ценных древесных пород лесных насаждений (примыкающие лесные насаждения, отдельные семенные деревья или их группы, куртины, полосы, под пологом поступающих в рубку лесных насаждений с полнотой не более 0,6).</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 xml:space="preserve">Минерализация почвы должна проводиться в годы удовлетворительного и обильного урожая семян лесных насаждений. Наилучший срок проведения минерализации поверхности почвы </w:t>
      </w:r>
      <w:r>
        <w:rPr>
          <w:rStyle w:val="FontStyle196"/>
          <w:color w:val="000000"/>
          <w:sz w:val="28"/>
          <w:szCs w:val="28"/>
        </w:rPr>
        <w:t>–</w:t>
      </w:r>
      <w:r w:rsidRPr="002063D1">
        <w:rPr>
          <w:rStyle w:val="FontStyle196"/>
          <w:color w:val="000000"/>
          <w:sz w:val="28"/>
          <w:szCs w:val="28"/>
        </w:rPr>
        <w:t xml:space="preserve"> до начала опадения семян лесных древесных растений.</w:t>
      </w:r>
    </w:p>
    <w:p w:rsidR="00E97FC2" w:rsidRPr="002063D1" w:rsidRDefault="00E97FC2" w:rsidP="00317CE8">
      <w:pPr>
        <w:suppressAutoHyphens/>
        <w:ind w:firstLine="720"/>
        <w:jc w:val="both"/>
        <w:rPr>
          <w:color w:val="000000"/>
          <w:sz w:val="28"/>
          <w:szCs w:val="28"/>
        </w:rPr>
      </w:pPr>
      <w:r w:rsidRPr="002063D1">
        <w:rPr>
          <w:rStyle w:val="FontStyle196"/>
          <w:color w:val="000000"/>
          <w:sz w:val="28"/>
          <w:szCs w:val="28"/>
        </w:rPr>
        <w:t xml:space="preserve">Работы осуществляются путем обработки почвы механическими, химическими или огневыми средствами в зависимости от механического состава и влажности почвы, густоты и высоты травянистого покрова, </w:t>
      </w:r>
      <w:r w:rsidRPr="002063D1">
        <w:rPr>
          <w:color w:val="000000"/>
          <w:sz w:val="28"/>
          <w:szCs w:val="28"/>
        </w:rPr>
        <w:t>мощности лесной подстилки, степени минерализации поверхности почвы, количества семенных деревьев и других условий участка.</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Искусственное лесовосстановление проводится, когда невозможно обеспечить естественное или нецелесообразно комбинированное лесовосстановление хозяйственно ценными лесными древесными породами, а также на лесных участках, на которых погибли лесные культуры.</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 xml:space="preserve">При подготовке лесного участка </w:t>
      </w:r>
      <w:r w:rsidRPr="00486619">
        <w:rPr>
          <w:rStyle w:val="FontStyle196"/>
          <w:color w:val="000000"/>
          <w:sz w:val="28"/>
          <w:szCs w:val="28"/>
        </w:rPr>
        <w:t>к созданию лесных культур проводятся мероприятия по созданию условий</w:t>
      </w:r>
      <w:r w:rsidRPr="002063D1">
        <w:rPr>
          <w:rStyle w:val="FontStyle196"/>
          <w:color w:val="000000"/>
          <w:sz w:val="28"/>
          <w:szCs w:val="28"/>
        </w:rPr>
        <w:t xml:space="preserve"> для качественного выполнения всех последующих технологических операций, а также для уменьшения пожарной опасности и улучшения санитарного состояния лесных культур.</w:t>
      </w:r>
    </w:p>
    <w:p w:rsidR="00E97FC2" w:rsidRPr="00E01EE9" w:rsidRDefault="00E97FC2" w:rsidP="00BB6F81">
      <w:pPr>
        <w:autoSpaceDE w:val="0"/>
        <w:autoSpaceDN w:val="0"/>
        <w:adjustRightInd w:val="0"/>
        <w:ind w:firstLine="709"/>
        <w:jc w:val="both"/>
        <w:rPr>
          <w:rStyle w:val="FontStyle196"/>
          <w:sz w:val="28"/>
          <w:szCs w:val="28"/>
        </w:rPr>
      </w:pPr>
      <w:r w:rsidRPr="00486619">
        <w:rPr>
          <w:rStyle w:val="FontStyle196"/>
          <w:color w:val="000000"/>
          <w:sz w:val="28"/>
          <w:szCs w:val="28"/>
        </w:rPr>
        <w:t>Подготовка лесного участка к созданию лесных культур производится в соответствии с пунктом  24 Правил лесовосстановления</w:t>
      </w:r>
      <w:r>
        <w:rPr>
          <w:rStyle w:val="FontStyle196"/>
          <w:color w:val="000000"/>
          <w:sz w:val="28"/>
          <w:szCs w:val="28"/>
        </w:rPr>
        <w:t xml:space="preserve">, </w:t>
      </w:r>
      <w:r w:rsidRPr="00E01EE9">
        <w:rPr>
          <w:rStyle w:val="FontStyle196"/>
          <w:sz w:val="28"/>
          <w:szCs w:val="28"/>
        </w:rPr>
        <w:t>утвержденных</w:t>
      </w:r>
      <w:r w:rsidRPr="00E01EE9">
        <w:rPr>
          <w:sz w:val="28"/>
          <w:szCs w:val="28"/>
        </w:rPr>
        <w:t xml:space="preserve"> приказом Министерства природных ресурсов и экологии Российской Федерации от 29.06.2016 № 375</w:t>
      </w:r>
      <w:r w:rsidRPr="00E01EE9">
        <w:rPr>
          <w:rStyle w:val="FontStyle196"/>
          <w:sz w:val="28"/>
          <w:szCs w:val="28"/>
        </w:rPr>
        <w:t>.</w:t>
      </w:r>
    </w:p>
    <w:p w:rsidR="00E97FC2" w:rsidRPr="002063D1" w:rsidRDefault="00E97FC2" w:rsidP="00317CE8">
      <w:pPr>
        <w:suppressAutoHyphens/>
        <w:ind w:firstLine="720"/>
        <w:jc w:val="both"/>
        <w:rPr>
          <w:rStyle w:val="FontStyle196"/>
          <w:color w:val="000000"/>
          <w:sz w:val="28"/>
          <w:szCs w:val="28"/>
        </w:rPr>
      </w:pPr>
      <w:r w:rsidRPr="00767BFF">
        <w:rPr>
          <w:rStyle w:val="FontStyle196"/>
          <w:color w:val="000000"/>
          <w:sz w:val="28"/>
          <w:szCs w:val="28"/>
        </w:rPr>
        <w:t>При</w:t>
      </w:r>
      <w:r w:rsidRPr="002063D1">
        <w:rPr>
          <w:rStyle w:val="FontStyle196"/>
          <w:color w:val="000000"/>
          <w:sz w:val="28"/>
          <w:szCs w:val="28"/>
        </w:rPr>
        <w:t xml:space="preserve"> обследовании лесного участка определяется его состояние и пригодность для выращивания лесных насаждений, устанавливается количество и размещение жизнеспособного подроста и молодняка хозяйственно ценных лесных древесных пород, степень захламленности валежной древесиной и лесосечными отходами, количество и высота пней, доступность участка для работы техники, заселенность почвы вредными организмами, уточняется тип лесорастительных условий и определяется способ создания лесных культур.</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Способы обработки почвы выбираются при проектировании искусственного лесовосстановления в зависимости от природно-климатических условий, типов почвы и иных факторов. Частичная механическая обработка почвы осуществляется путём полосной вспашки, минерализации или рыхления почвы на полосах или площадках, нарезки борозд, образования микроповышений (пластов, гребней). При обработке почвы бороздами должна обеспечиваться их прямолинейность.</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 xml:space="preserve">На вырубках на свежих, влажных и переувлажненных почвах первоначальная густота культур, создаваемых посадкой сеянцев, должна </w:t>
      </w:r>
      <w:r w:rsidRPr="002063D1">
        <w:rPr>
          <w:color w:val="000000"/>
          <w:sz w:val="28"/>
          <w:szCs w:val="28"/>
        </w:rPr>
        <w:t>быть не менее 4 тысяч штук на 1 гектар. При создании лесных</w:t>
      </w:r>
      <w:r w:rsidRPr="002063D1">
        <w:rPr>
          <w:rStyle w:val="FontStyle196"/>
          <w:color w:val="000000"/>
          <w:sz w:val="28"/>
          <w:szCs w:val="28"/>
        </w:rPr>
        <w:t xml:space="preserve"> культур посевом семян число посевных мест по сравнению с указанными нормами густоты культур при посадке сеянцев увеличивается на 20%. При посадке лесных культур саженцами допускается снижение количества высаживаемых растений до 2,5 тысяч штук на 1 гектар.</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В 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уход за лесными культурами.</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К агротехническому уходу относятся:</w:t>
      </w:r>
    </w:p>
    <w:p w:rsidR="00E97FC2" w:rsidRPr="002063D1" w:rsidRDefault="00E97FC2" w:rsidP="00317CE8">
      <w:pPr>
        <w:suppressAutoHyphens/>
        <w:ind w:firstLine="720"/>
        <w:jc w:val="both"/>
        <w:rPr>
          <w:rStyle w:val="FontStyle196"/>
          <w:color w:val="000000"/>
          <w:sz w:val="28"/>
          <w:szCs w:val="28"/>
        </w:rPr>
      </w:pPr>
      <w:r w:rsidRPr="002063D1">
        <w:rPr>
          <w:rStyle w:val="FontStyle196"/>
          <w:color w:val="000000"/>
          <w:sz w:val="28"/>
          <w:szCs w:val="28"/>
        </w:rPr>
        <w:t>- ручная оправка растений от завала травой и почвой, заноса песком, размыва и выдувания почвы, выжимания морозом;</w:t>
      </w:r>
    </w:p>
    <w:p w:rsidR="00E97FC2" w:rsidRDefault="00E97FC2" w:rsidP="002B0C97">
      <w:pPr>
        <w:suppressAutoHyphens/>
        <w:ind w:firstLine="720"/>
        <w:jc w:val="both"/>
        <w:rPr>
          <w:rStyle w:val="FontStyle196"/>
          <w:color w:val="000000"/>
          <w:sz w:val="28"/>
          <w:szCs w:val="28"/>
        </w:rPr>
      </w:pPr>
      <w:r w:rsidRPr="002063D1">
        <w:rPr>
          <w:rStyle w:val="FontStyle196"/>
          <w:color w:val="000000"/>
          <w:sz w:val="28"/>
          <w:szCs w:val="28"/>
        </w:rPr>
        <w:t>- рыхление почвы с одновременным уничтожением травянистой и древесной растительности в рядах культур и междурядьях;</w:t>
      </w:r>
    </w:p>
    <w:p w:rsidR="00E97FC2" w:rsidRPr="00DE213A" w:rsidRDefault="00E97FC2" w:rsidP="002B0C97">
      <w:pPr>
        <w:autoSpaceDE w:val="0"/>
        <w:autoSpaceDN w:val="0"/>
        <w:adjustRightInd w:val="0"/>
        <w:ind w:firstLine="709"/>
        <w:jc w:val="both"/>
        <w:rPr>
          <w:sz w:val="28"/>
          <w:szCs w:val="28"/>
        </w:rPr>
      </w:pPr>
      <w:r w:rsidRPr="00DE213A">
        <w:rPr>
          <w:sz w:val="28"/>
          <w:szCs w:val="28"/>
        </w:rPr>
        <w:t>- дополнение лесных культур, подкормка минеральными удобрениями и полив лесных культур.</w:t>
      </w:r>
    </w:p>
    <w:p w:rsidR="00E97FC2" w:rsidRPr="00DE213A" w:rsidRDefault="00E97FC2" w:rsidP="00F32DC1">
      <w:pPr>
        <w:suppressAutoHyphens/>
        <w:ind w:firstLine="720"/>
        <w:jc w:val="both"/>
        <w:rPr>
          <w:rStyle w:val="FontStyle196"/>
          <w:color w:val="000000"/>
          <w:sz w:val="28"/>
          <w:szCs w:val="28"/>
        </w:rPr>
      </w:pPr>
      <w:r w:rsidRPr="00DE213A">
        <w:rPr>
          <w:rStyle w:val="FontStyle196"/>
          <w:color w:val="000000"/>
          <w:sz w:val="28"/>
          <w:szCs w:val="28"/>
        </w:rPr>
        <w:t>Дополнению подлежат лесные культуры с приживаемостью 25-85%, при приживаемости менее 25% лесные культуры считаются погибшими.</w:t>
      </w:r>
    </w:p>
    <w:p w:rsidR="00E97FC2" w:rsidRPr="00DE213A" w:rsidRDefault="00E97FC2" w:rsidP="00F32DC1">
      <w:pPr>
        <w:autoSpaceDE w:val="0"/>
        <w:autoSpaceDN w:val="0"/>
        <w:adjustRightInd w:val="0"/>
        <w:ind w:firstLine="720"/>
        <w:jc w:val="both"/>
        <w:rPr>
          <w:sz w:val="28"/>
          <w:szCs w:val="28"/>
        </w:rPr>
      </w:pPr>
      <w:r w:rsidRPr="00DE213A">
        <w:rPr>
          <w:sz w:val="28"/>
          <w:szCs w:val="28"/>
        </w:rPr>
        <w:t>К лесоводственному уходу относятся уничтожение или предупреждение появления травянистой и нежелательной древесной растительности.</w:t>
      </w:r>
    </w:p>
    <w:p w:rsidR="00E97FC2" w:rsidRPr="003F07AF" w:rsidRDefault="00E97FC2" w:rsidP="00DE213A">
      <w:pPr>
        <w:pStyle w:val="BodyTextIndent"/>
        <w:spacing w:after="0"/>
        <w:ind w:left="0" w:firstLine="709"/>
        <w:jc w:val="both"/>
        <w:rPr>
          <w:sz w:val="28"/>
          <w:szCs w:val="28"/>
        </w:rPr>
      </w:pPr>
      <w:r w:rsidRPr="002063D1">
        <w:rPr>
          <w:color w:val="000000"/>
          <w:sz w:val="28"/>
          <w:szCs w:val="28"/>
        </w:rPr>
        <w:t>Способы лесовосстановления в зависимости от естественного</w:t>
      </w:r>
      <w:r>
        <w:rPr>
          <w:color w:val="000000"/>
          <w:sz w:val="28"/>
          <w:szCs w:val="28"/>
        </w:rPr>
        <w:t xml:space="preserve"> лесовосстановления ценных лесных</w:t>
      </w:r>
      <w:r w:rsidRPr="002063D1">
        <w:rPr>
          <w:color w:val="000000"/>
          <w:sz w:val="28"/>
          <w:szCs w:val="28"/>
        </w:rPr>
        <w:t xml:space="preserve"> древесных пород</w:t>
      </w:r>
      <w:r>
        <w:rPr>
          <w:color w:val="000000"/>
          <w:sz w:val="28"/>
          <w:szCs w:val="28"/>
        </w:rPr>
        <w:t xml:space="preserve"> приведены в Таблице </w:t>
      </w:r>
      <w:r w:rsidRPr="00E01EE9">
        <w:rPr>
          <w:sz w:val="28"/>
          <w:szCs w:val="28"/>
        </w:rPr>
        <w:t>45.</w:t>
      </w:r>
    </w:p>
    <w:p w:rsidR="00E97FC2" w:rsidRDefault="00E97FC2" w:rsidP="00982CBA">
      <w:pPr>
        <w:pStyle w:val="BodyTextIndent"/>
        <w:spacing w:after="0"/>
        <w:jc w:val="right"/>
        <w:rPr>
          <w:sz w:val="28"/>
          <w:szCs w:val="28"/>
        </w:rPr>
      </w:pPr>
    </w:p>
    <w:p w:rsidR="00E97FC2" w:rsidRDefault="00E97FC2" w:rsidP="00982CBA">
      <w:pPr>
        <w:pStyle w:val="BodyTextIndent"/>
        <w:spacing w:after="0"/>
        <w:jc w:val="right"/>
        <w:rPr>
          <w:sz w:val="28"/>
          <w:szCs w:val="28"/>
        </w:rPr>
      </w:pPr>
      <w:r w:rsidRPr="00E01EE9">
        <w:rPr>
          <w:sz w:val="28"/>
          <w:szCs w:val="28"/>
        </w:rPr>
        <w:t>Таблица 45</w:t>
      </w:r>
    </w:p>
    <w:p w:rsidR="00E97FC2" w:rsidRPr="00E01EE9" w:rsidRDefault="00E97FC2" w:rsidP="00982CBA">
      <w:pPr>
        <w:pStyle w:val="BodyTextIndent"/>
        <w:spacing w:after="0"/>
        <w:jc w:val="right"/>
        <w:rPr>
          <w:sz w:val="28"/>
          <w:szCs w:val="28"/>
        </w:rPr>
      </w:pPr>
    </w:p>
    <w:p w:rsidR="00E97FC2" w:rsidRDefault="00E97FC2" w:rsidP="001032E5">
      <w:pPr>
        <w:pStyle w:val="BodyTextIndent"/>
        <w:spacing w:after="0"/>
        <w:jc w:val="center"/>
        <w:rPr>
          <w:color w:val="000000"/>
          <w:sz w:val="28"/>
          <w:szCs w:val="28"/>
        </w:rPr>
      </w:pPr>
      <w:r w:rsidRPr="002063D1">
        <w:rPr>
          <w:color w:val="000000"/>
          <w:sz w:val="28"/>
          <w:szCs w:val="28"/>
        </w:rPr>
        <w:t>Способы лесовосстановления в зависимости от естественного</w:t>
      </w:r>
    </w:p>
    <w:p w:rsidR="00E97FC2" w:rsidRDefault="00E97FC2" w:rsidP="001032E5">
      <w:pPr>
        <w:pStyle w:val="BodyTextIndent"/>
        <w:spacing w:after="0"/>
        <w:jc w:val="center"/>
        <w:rPr>
          <w:sz w:val="28"/>
          <w:szCs w:val="28"/>
        </w:rPr>
      </w:pPr>
      <w:r w:rsidRPr="00E01EE9">
        <w:rPr>
          <w:sz w:val="28"/>
          <w:szCs w:val="28"/>
        </w:rPr>
        <w:t>лесовосстановления ценных лесных древесных пород</w:t>
      </w:r>
      <w:r>
        <w:rPr>
          <w:sz w:val="28"/>
          <w:szCs w:val="28"/>
        </w:rPr>
        <w:t xml:space="preserve"> </w:t>
      </w:r>
    </w:p>
    <w:p w:rsidR="00E97FC2" w:rsidRPr="00E01EE9" w:rsidRDefault="00E97FC2" w:rsidP="001032E5">
      <w:pPr>
        <w:pStyle w:val="BodyTextIndent"/>
        <w:spacing w:after="0"/>
        <w:jc w:val="center"/>
        <w:rPr>
          <w:sz w:val="28"/>
          <w:szCs w:val="28"/>
        </w:rPr>
      </w:pPr>
    </w:p>
    <w:tbl>
      <w:tblPr>
        <w:tblpPr w:leftFromText="180" w:rightFromText="180" w:vertAnchor="text" w:horzAnchor="margin" w:tblpY="367"/>
        <w:tblW w:w="9335" w:type="dxa"/>
        <w:tblBorders>
          <w:top w:val="single" w:sz="4" w:space="0" w:color="auto"/>
          <w:left w:val="single" w:sz="4" w:space="0" w:color="auto"/>
          <w:bottom w:val="single" w:sz="4" w:space="0" w:color="auto"/>
          <w:right w:val="single" w:sz="4" w:space="0" w:color="auto"/>
        </w:tblBorders>
        <w:tblLayout w:type="fixed"/>
        <w:tblLook w:val="0000"/>
      </w:tblPr>
      <w:tblGrid>
        <w:gridCol w:w="2376"/>
        <w:gridCol w:w="1775"/>
        <w:gridCol w:w="1701"/>
        <w:gridCol w:w="2261"/>
        <w:gridCol w:w="1222"/>
      </w:tblGrid>
      <w:tr w:rsidR="00E97FC2" w:rsidRPr="000551DB" w:rsidTr="000551DB">
        <w:tc>
          <w:tcPr>
            <w:tcW w:w="4151" w:type="dxa"/>
            <w:gridSpan w:val="2"/>
            <w:tcBorders>
              <w:top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Способы лесовосстановления</w:t>
            </w:r>
          </w:p>
        </w:tc>
        <w:tc>
          <w:tcPr>
            <w:tcW w:w="1701"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Древесные породы</w:t>
            </w:r>
          </w:p>
        </w:tc>
        <w:tc>
          <w:tcPr>
            <w:tcW w:w="2261"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Группы типов леса, типы лесорастительных условий</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Количество жизнеспособного подроста и молодняка, тыс. штук на 1 га</w:t>
            </w:r>
          </w:p>
        </w:tc>
      </w:tr>
      <w:tr w:rsidR="00E97FC2" w:rsidRPr="000551DB" w:rsidTr="000551DB">
        <w:tc>
          <w:tcPr>
            <w:tcW w:w="4151" w:type="dxa"/>
            <w:gridSpan w:val="2"/>
            <w:tcBorders>
              <w:top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w:t>
            </w:r>
          </w:p>
        </w:tc>
        <w:tc>
          <w:tcPr>
            <w:tcW w:w="1701"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2</w:t>
            </w:r>
          </w:p>
        </w:tc>
        <w:tc>
          <w:tcPr>
            <w:tcW w:w="2261"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3</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4</w:t>
            </w:r>
          </w:p>
        </w:tc>
      </w:tr>
      <w:tr w:rsidR="00E97FC2" w:rsidRPr="000551DB" w:rsidTr="000551DB">
        <w:tc>
          <w:tcPr>
            <w:tcW w:w="2376" w:type="dxa"/>
            <w:vMerge w:val="restart"/>
            <w:tcBorders>
              <w:top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Естественное лесовосстановление</w:t>
            </w:r>
          </w:p>
        </w:tc>
        <w:tc>
          <w:tcPr>
            <w:tcW w:w="1775" w:type="dxa"/>
            <w:vMerge w:val="restart"/>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путем мероприятий по сохранению подроста, ухода за подростом</w:t>
            </w:r>
          </w:p>
        </w:tc>
        <w:tc>
          <w:tcPr>
            <w:tcW w:w="1701" w:type="dxa"/>
            <w:vMerge w:val="restart"/>
            <w:tcBorders>
              <w:top w:val="single" w:sz="4" w:space="0" w:color="auto"/>
              <w:left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Сосна, лиственница</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Нагорная, лишайниковая</w:t>
            </w:r>
          </w:p>
          <w:p w:rsidR="00E97FC2" w:rsidRPr="000551DB" w:rsidRDefault="00E97FC2" w:rsidP="006C73CD"/>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Более 2,5</w:t>
            </w:r>
          </w:p>
        </w:tc>
      </w:tr>
      <w:tr w:rsidR="00E97FC2" w:rsidRPr="000551DB" w:rsidTr="000551DB">
        <w:trPr>
          <w:trHeight w:val="639"/>
        </w:trPr>
        <w:tc>
          <w:tcPr>
            <w:tcW w:w="237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vMerge/>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p w:rsidR="00E97FC2" w:rsidRPr="000551DB" w:rsidRDefault="00E97FC2" w:rsidP="006C73CD"/>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Более 4</w:t>
            </w:r>
          </w:p>
        </w:tc>
      </w:tr>
      <w:tr w:rsidR="00E97FC2" w:rsidRPr="000551DB" w:rsidTr="000551DB">
        <w:tc>
          <w:tcPr>
            <w:tcW w:w="237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vMerge/>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val="restart"/>
            <w:tcBorders>
              <w:top w:val="single" w:sz="4" w:space="0" w:color="auto"/>
              <w:left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Ель, пихта</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p w:rsidR="00E97FC2" w:rsidRPr="000551DB" w:rsidRDefault="00E97FC2" w:rsidP="006C73CD"/>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Более 2</w:t>
            </w:r>
          </w:p>
        </w:tc>
      </w:tr>
      <w:tr w:rsidR="00E97FC2" w:rsidRPr="000551DB" w:rsidTr="000551DB">
        <w:tc>
          <w:tcPr>
            <w:tcW w:w="237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vMerge/>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Травяная, липняковая, мшисто-хвощевая, болотно-травяная</w:t>
            </w:r>
          </w:p>
          <w:p w:rsidR="00E97FC2" w:rsidRPr="000551DB" w:rsidRDefault="00E97FC2" w:rsidP="006C73CD"/>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Более 2</w:t>
            </w:r>
          </w:p>
        </w:tc>
      </w:tr>
      <w:tr w:rsidR="00E97FC2" w:rsidRPr="000551DB" w:rsidTr="000551DB">
        <w:trPr>
          <w:trHeight w:val="522"/>
        </w:trPr>
        <w:tc>
          <w:tcPr>
            <w:tcW w:w="237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vMerge/>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val="restart"/>
            <w:tcBorders>
              <w:top w:val="single" w:sz="4" w:space="0" w:color="auto"/>
              <w:left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Кедр</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p w:rsidR="00E97FC2" w:rsidRPr="000551DB" w:rsidRDefault="00E97FC2" w:rsidP="006C73CD"/>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Более 1</w:t>
            </w:r>
          </w:p>
        </w:tc>
      </w:tr>
      <w:tr w:rsidR="00E97FC2" w:rsidRPr="000551DB" w:rsidTr="000551DB">
        <w:tc>
          <w:tcPr>
            <w:tcW w:w="237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vMerge/>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Травяная, мшисто-хвощевая, болотно-травяная</w:t>
            </w:r>
          </w:p>
          <w:p w:rsidR="00E97FC2" w:rsidRPr="000551DB" w:rsidRDefault="00E97FC2" w:rsidP="006C73CD"/>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Более 1</w:t>
            </w:r>
          </w:p>
        </w:tc>
      </w:tr>
      <w:tr w:rsidR="00E97FC2" w:rsidRPr="000551DB" w:rsidTr="000551DB">
        <w:trPr>
          <w:trHeight w:val="576"/>
        </w:trPr>
        <w:tc>
          <w:tcPr>
            <w:tcW w:w="2376" w:type="dxa"/>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val="restart"/>
            <w:tcBorders>
              <w:top w:val="single" w:sz="4" w:space="0" w:color="auto"/>
              <w:left w:val="single" w:sz="4" w:space="0" w:color="auto"/>
              <w:right w:val="nil"/>
            </w:tcBorders>
          </w:tcPr>
          <w:p w:rsidR="00E97FC2" w:rsidRPr="00900563" w:rsidRDefault="00E97FC2" w:rsidP="006C73CD">
            <w:pPr>
              <w:pStyle w:val="af2"/>
              <w:rPr>
                <w:rFonts w:ascii="Times New Roman" w:hAnsi="Times New Roman" w:cs="Times New Roman"/>
                <w:sz w:val="22"/>
                <w:szCs w:val="22"/>
              </w:rPr>
            </w:pPr>
            <w:r w:rsidRPr="00900563">
              <w:rPr>
                <w:rFonts w:ascii="Times New Roman" w:hAnsi="Times New Roman" w:cs="Times New Roman"/>
                <w:sz w:val="22"/>
                <w:szCs w:val="22"/>
              </w:rPr>
              <w:t>Береза</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p w:rsidR="00E97FC2" w:rsidRPr="000551DB" w:rsidRDefault="00E97FC2" w:rsidP="006C73CD"/>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Более 4</w:t>
            </w:r>
          </w:p>
        </w:tc>
      </w:tr>
      <w:tr w:rsidR="00E97FC2" w:rsidRPr="000551DB" w:rsidTr="006E7125">
        <w:trPr>
          <w:trHeight w:val="1083"/>
        </w:trPr>
        <w:tc>
          <w:tcPr>
            <w:tcW w:w="2376" w:type="dxa"/>
            <w:tcBorders>
              <w:top w:val="nil"/>
              <w:bottom w:val="single" w:sz="4" w:space="0" w:color="auto"/>
              <w:right w:val="nil"/>
            </w:tcBorders>
          </w:tcPr>
          <w:p w:rsidR="00E97FC2" w:rsidRPr="00900563" w:rsidRDefault="00E97FC2" w:rsidP="006C73CD">
            <w:pPr>
              <w:pStyle w:val="af2"/>
              <w:rPr>
                <w:rFonts w:ascii="Times New Roman" w:hAnsi="Times New Roman" w:cs="Times New Roman"/>
                <w:sz w:val="22"/>
                <w:szCs w:val="22"/>
              </w:rPr>
            </w:pPr>
          </w:p>
        </w:tc>
        <w:tc>
          <w:tcPr>
            <w:tcW w:w="1775" w:type="dxa"/>
            <w:tcBorders>
              <w:top w:val="nil"/>
              <w:left w:val="single" w:sz="4" w:space="0" w:color="auto"/>
              <w:bottom w:val="single" w:sz="4" w:space="0" w:color="auto"/>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single" w:sz="4" w:space="0" w:color="auto"/>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Травяная, липняковая, мшисто-хвощевая, болотно-травяная</w:t>
            </w:r>
          </w:p>
          <w:p w:rsidR="00E97FC2" w:rsidRPr="000551DB" w:rsidRDefault="00E97FC2" w:rsidP="006C73CD"/>
        </w:tc>
        <w:tc>
          <w:tcPr>
            <w:tcW w:w="1222" w:type="dxa"/>
            <w:tcBorders>
              <w:top w:val="single" w:sz="4" w:space="0" w:color="auto"/>
              <w:left w:val="single" w:sz="4" w:space="0" w:color="auto"/>
              <w:bottom w:val="single" w:sz="4" w:space="0" w:color="auto"/>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Более 6</w:t>
            </w:r>
          </w:p>
        </w:tc>
      </w:tr>
      <w:tr w:rsidR="00E97FC2" w:rsidRPr="000551DB" w:rsidTr="006E7125">
        <w:tc>
          <w:tcPr>
            <w:tcW w:w="2376" w:type="dxa"/>
            <w:vMerge w:val="restart"/>
            <w:tcBorders>
              <w:top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Естественное лесовосстановление</w:t>
            </w:r>
          </w:p>
        </w:tc>
        <w:tc>
          <w:tcPr>
            <w:tcW w:w="1775" w:type="dxa"/>
            <w:vMerge w:val="restart"/>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путем минерализации почвы</w:t>
            </w:r>
          </w:p>
        </w:tc>
        <w:tc>
          <w:tcPr>
            <w:tcW w:w="1701" w:type="dxa"/>
            <w:vMerge w:val="restart"/>
            <w:tcBorders>
              <w:top w:val="single" w:sz="4" w:space="0" w:color="auto"/>
              <w:left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Сосна, лиственница</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Нагорная, лишайниковая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1 - 2,5</w:t>
            </w:r>
          </w:p>
        </w:tc>
      </w:tr>
      <w:tr w:rsidR="00E97FC2" w:rsidRPr="000551DB" w:rsidTr="000551DB">
        <w:tc>
          <w:tcPr>
            <w:tcW w:w="237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vMerge/>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2 - 4</w:t>
            </w:r>
          </w:p>
        </w:tc>
      </w:tr>
      <w:tr w:rsidR="00E97FC2" w:rsidRPr="000551DB" w:rsidTr="000551DB">
        <w:tc>
          <w:tcPr>
            <w:tcW w:w="237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vMerge/>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val="restart"/>
            <w:tcBorders>
              <w:top w:val="single" w:sz="4" w:space="0" w:color="auto"/>
              <w:left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Ель, пихта</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1 - 2</w:t>
            </w:r>
          </w:p>
        </w:tc>
      </w:tr>
      <w:tr w:rsidR="00E97FC2" w:rsidRPr="000551DB" w:rsidTr="000551DB">
        <w:tc>
          <w:tcPr>
            <w:tcW w:w="2376" w:type="dxa"/>
            <w:vMerge w:val="restart"/>
            <w:tcBorders>
              <w:top w:val="nil"/>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Комбинированное лесовосстановление</w:t>
            </w:r>
          </w:p>
          <w:p w:rsidR="00E97FC2" w:rsidRPr="000551DB" w:rsidRDefault="00E97FC2" w:rsidP="006C73CD"/>
        </w:tc>
        <w:tc>
          <w:tcPr>
            <w:tcW w:w="1775" w:type="dxa"/>
            <w:vMerge w:val="restart"/>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nil"/>
              <w:right w:val="nil"/>
            </w:tcBorders>
          </w:tcPr>
          <w:p w:rsidR="00E97FC2" w:rsidRPr="00900563" w:rsidRDefault="00E97FC2" w:rsidP="006C73CD">
            <w:pPr>
              <w:pStyle w:val="af3"/>
              <w:rPr>
                <w:sz w:val="22"/>
                <w:szCs w:val="22"/>
              </w:rPr>
            </w:pPr>
            <w:r w:rsidRPr="00900563">
              <w:rPr>
                <w:rFonts w:ascii="Times New Roman" w:hAnsi="Times New Roman" w:cs="Times New Roman"/>
                <w:sz w:val="22"/>
                <w:szCs w:val="22"/>
              </w:rPr>
              <w:t>Травяная, липняковая, мшисто-хвощевая, болотно-травяная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1 - 2</w:t>
            </w:r>
          </w:p>
        </w:tc>
      </w:tr>
      <w:tr w:rsidR="00E97FC2" w:rsidRPr="000551DB" w:rsidTr="000551DB">
        <w:tc>
          <w:tcPr>
            <w:tcW w:w="237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vMerge/>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val="restart"/>
            <w:tcBorders>
              <w:top w:val="single" w:sz="4" w:space="0" w:color="auto"/>
              <w:left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Кедр</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0,5 - 1</w:t>
            </w:r>
          </w:p>
        </w:tc>
      </w:tr>
      <w:tr w:rsidR="00E97FC2" w:rsidRPr="000551DB" w:rsidTr="000551DB">
        <w:tc>
          <w:tcPr>
            <w:tcW w:w="237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vMerge/>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Травяная, мшисто-хвощевая, болотно-травяная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0,5 - 1</w:t>
            </w:r>
          </w:p>
        </w:tc>
      </w:tr>
      <w:tr w:rsidR="00E97FC2" w:rsidRPr="000551DB" w:rsidTr="000551DB">
        <w:tc>
          <w:tcPr>
            <w:tcW w:w="2376" w:type="dxa"/>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val="restart"/>
            <w:tcBorders>
              <w:top w:val="single" w:sz="4" w:space="0" w:color="auto"/>
              <w:left w:val="single" w:sz="4" w:space="0" w:color="auto"/>
              <w:right w:val="nil"/>
            </w:tcBorders>
          </w:tcPr>
          <w:p w:rsidR="00E97FC2" w:rsidRPr="00900563" w:rsidRDefault="00E97FC2" w:rsidP="006C73CD">
            <w:pPr>
              <w:pStyle w:val="af2"/>
              <w:rPr>
                <w:rFonts w:ascii="Times New Roman" w:hAnsi="Times New Roman" w:cs="Times New Roman"/>
                <w:sz w:val="22"/>
                <w:szCs w:val="22"/>
              </w:rPr>
            </w:pPr>
            <w:r w:rsidRPr="00900563">
              <w:rPr>
                <w:rFonts w:ascii="Times New Roman" w:hAnsi="Times New Roman" w:cs="Times New Roman"/>
                <w:sz w:val="22"/>
                <w:szCs w:val="22"/>
              </w:rPr>
              <w:t>Береза</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1 - 4</w:t>
            </w:r>
          </w:p>
        </w:tc>
      </w:tr>
      <w:tr w:rsidR="00E97FC2" w:rsidRPr="000551DB" w:rsidTr="000551DB">
        <w:tc>
          <w:tcPr>
            <w:tcW w:w="2376" w:type="dxa"/>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75" w:type="dxa"/>
            <w:tcBorders>
              <w:top w:val="nil"/>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nil"/>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Травяная, липняковая, мшисто-хвощевая, болотно-травяная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2 - 6</w:t>
            </w:r>
          </w:p>
        </w:tc>
      </w:tr>
      <w:tr w:rsidR="00E97FC2" w:rsidRPr="000551DB" w:rsidTr="000551DB">
        <w:tc>
          <w:tcPr>
            <w:tcW w:w="4151" w:type="dxa"/>
            <w:gridSpan w:val="2"/>
            <w:vMerge w:val="restart"/>
            <w:tcBorders>
              <w:top w:val="single" w:sz="4" w:space="0" w:color="auto"/>
              <w:bottom w:val="single" w:sz="4" w:space="0" w:color="auto"/>
              <w:right w:val="single" w:sz="4" w:space="0" w:color="auto"/>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Искусственное</w:t>
            </w:r>
          </w:p>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лесовосстановление</w:t>
            </w:r>
          </w:p>
        </w:tc>
        <w:tc>
          <w:tcPr>
            <w:tcW w:w="1701" w:type="dxa"/>
            <w:vMerge w:val="restart"/>
            <w:tcBorders>
              <w:top w:val="single" w:sz="4" w:space="0" w:color="auto"/>
              <w:left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Сосна, лиственница</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Нагорная, лишайниковая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Менее 1</w:t>
            </w:r>
          </w:p>
        </w:tc>
      </w:tr>
      <w:tr w:rsidR="00E97FC2" w:rsidRPr="000551DB" w:rsidTr="000551DB">
        <w:tc>
          <w:tcPr>
            <w:tcW w:w="4151" w:type="dxa"/>
            <w:gridSpan w:val="2"/>
            <w:vMerge/>
            <w:tcBorders>
              <w:top w:val="single" w:sz="4" w:space="0" w:color="auto"/>
              <w:bottom w:val="single" w:sz="4" w:space="0" w:color="auto"/>
              <w:right w:val="single" w:sz="4" w:space="0" w:color="auto"/>
            </w:tcBorders>
          </w:tcPr>
          <w:p w:rsidR="00E97FC2" w:rsidRPr="00900563" w:rsidRDefault="00E97FC2" w:rsidP="006C73CD">
            <w:pPr>
              <w:pStyle w:val="af3"/>
              <w:rPr>
                <w:rFonts w:ascii="Times New Roman" w:hAnsi="Times New Roman" w:cs="Times New Roman"/>
                <w:sz w:val="22"/>
                <w:szCs w:val="22"/>
              </w:rPr>
            </w:pPr>
          </w:p>
        </w:tc>
        <w:tc>
          <w:tcPr>
            <w:tcW w:w="1701" w:type="dxa"/>
            <w:vMerge/>
            <w:tcBorders>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Менее 2</w:t>
            </w:r>
          </w:p>
        </w:tc>
      </w:tr>
      <w:tr w:rsidR="00E97FC2" w:rsidRPr="000551DB" w:rsidTr="000551DB">
        <w:tc>
          <w:tcPr>
            <w:tcW w:w="4151" w:type="dxa"/>
            <w:gridSpan w:val="2"/>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val="restart"/>
            <w:tcBorders>
              <w:top w:val="single" w:sz="4" w:space="0" w:color="auto"/>
              <w:left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Ель, пихта</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Менее 1</w:t>
            </w:r>
          </w:p>
        </w:tc>
      </w:tr>
      <w:tr w:rsidR="00E97FC2" w:rsidRPr="000551DB" w:rsidTr="000551DB">
        <w:tc>
          <w:tcPr>
            <w:tcW w:w="4151" w:type="dxa"/>
            <w:gridSpan w:val="2"/>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p>
        </w:tc>
        <w:tc>
          <w:tcPr>
            <w:tcW w:w="2261" w:type="dxa"/>
            <w:tcBorders>
              <w:top w:val="single" w:sz="4" w:space="0" w:color="auto"/>
              <w:left w:val="single" w:sz="4" w:space="0" w:color="auto"/>
              <w:bottom w:val="nil"/>
              <w:right w:val="nil"/>
            </w:tcBorders>
          </w:tcPr>
          <w:p w:rsidR="00E97FC2" w:rsidRPr="00900563" w:rsidRDefault="00E97FC2" w:rsidP="006C73CD">
            <w:pPr>
              <w:pStyle w:val="af3"/>
              <w:rPr>
                <w:sz w:val="22"/>
                <w:szCs w:val="22"/>
              </w:rPr>
            </w:pPr>
            <w:r w:rsidRPr="00900563">
              <w:rPr>
                <w:rFonts w:ascii="Times New Roman" w:hAnsi="Times New Roman" w:cs="Times New Roman"/>
                <w:sz w:val="22"/>
                <w:szCs w:val="22"/>
              </w:rPr>
              <w:t>Травяная, липняковая, мшисто-хвощевая, болотно-травяная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Менее 1</w:t>
            </w:r>
          </w:p>
        </w:tc>
      </w:tr>
      <w:tr w:rsidR="00E97FC2" w:rsidRPr="000551DB" w:rsidTr="000551DB">
        <w:tc>
          <w:tcPr>
            <w:tcW w:w="4151" w:type="dxa"/>
            <w:gridSpan w:val="2"/>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val="restart"/>
            <w:tcBorders>
              <w:top w:val="single" w:sz="4" w:space="0" w:color="auto"/>
              <w:left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Кедр</w:t>
            </w:r>
          </w:p>
        </w:tc>
        <w:tc>
          <w:tcPr>
            <w:tcW w:w="2261"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tc>
        <w:tc>
          <w:tcPr>
            <w:tcW w:w="1222"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Менее 0,5</w:t>
            </w:r>
          </w:p>
        </w:tc>
      </w:tr>
      <w:tr w:rsidR="00E97FC2" w:rsidRPr="000551DB" w:rsidTr="000551DB">
        <w:tc>
          <w:tcPr>
            <w:tcW w:w="4151" w:type="dxa"/>
            <w:gridSpan w:val="2"/>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single" w:sz="4" w:space="0" w:color="auto"/>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Травяная, мшисто-хвощевая, болотно-травяная</w:t>
            </w:r>
          </w:p>
        </w:tc>
        <w:tc>
          <w:tcPr>
            <w:tcW w:w="1222" w:type="dxa"/>
            <w:tcBorders>
              <w:top w:val="single" w:sz="4" w:space="0" w:color="auto"/>
              <w:left w:val="single" w:sz="4" w:space="0" w:color="auto"/>
              <w:bottom w:val="single" w:sz="4" w:space="0" w:color="auto"/>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Менее 0,5</w:t>
            </w:r>
          </w:p>
        </w:tc>
      </w:tr>
      <w:tr w:rsidR="00E97FC2" w:rsidRPr="000551DB" w:rsidTr="000551DB">
        <w:tc>
          <w:tcPr>
            <w:tcW w:w="4151" w:type="dxa"/>
            <w:gridSpan w:val="2"/>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val="restart"/>
            <w:tcBorders>
              <w:top w:val="single" w:sz="4" w:space="0" w:color="auto"/>
              <w:left w:val="single" w:sz="4" w:space="0" w:color="auto"/>
              <w:right w:val="nil"/>
            </w:tcBorders>
          </w:tcPr>
          <w:p w:rsidR="00E97FC2" w:rsidRPr="00900563" w:rsidRDefault="00E97FC2" w:rsidP="006C73CD">
            <w:pPr>
              <w:pStyle w:val="af2"/>
              <w:rPr>
                <w:rFonts w:ascii="Times New Roman" w:hAnsi="Times New Roman" w:cs="Times New Roman"/>
                <w:sz w:val="22"/>
                <w:szCs w:val="22"/>
              </w:rPr>
            </w:pPr>
            <w:r w:rsidRPr="00900563">
              <w:rPr>
                <w:rFonts w:ascii="Times New Roman" w:hAnsi="Times New Roman" w:cs="Times New Roman"/>
                <w:sz w:val="22"/>
                <w:szCs w:val="22"/>
              </w:rPr>
              <w:t>Береза</w:t>
            </w:r>
          </w:p>
        </w:tc>
        <w:tc>
          <w:tcPr>
            <w:tcW w:w="2261" w:type="dxa"/>
            <w:tcBorders>
              <w:top w:val="single" w:sz="4" w:space="0" w:color="auto"/>
              <w:left w:val="single" w:sz="4" w:space="0" w:color="auto"/>
              <w:bottom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ягодниковая</w:t>
            </w:r>
          </w:p>
        </w:tc>
        <w:tc>
          <w:tcPr>
            <w:tcW w:w="1222" w:type="dxa"/>
            <w:tcBorders>
              <w:top w:val="single" w:sz="4" w:space="0" w:color="auto"/>
              <w:left w:val="single" w:sz="4" w:space="0" w:color="auto"/>
              <w:bottom w:val="single" w:sz="4" w:space="0" w:color="auto"/>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Менее 1</w:t>
            </w:r>
          </w:p>
        </w:tc>
      </w:tr>
      <w:tr w:rsidR="00E97FC2" w:rsidRPr="000551DB" w:rsidTr="000551DB">
        <w:tc>
          <w:tcPr>
            <w:tcW w:w="4151" w:type="dxa"/>
            <w:gridSpan w:val="2"/>
            <w:tcBorders>
              <w:top w:val="nil"/>
              <w:bottom w:val="single" w:sz="4" w:space="0" w:color="auto"/>
              <w:right w:val="nil"/>
            </w:tcBorders>
          </w:tcPr>
          <w:p w:rsidR="00E97FC2" w:rsidRPr="00900563" w:rsidRDefault="00E97FC2" w:rsidP="006C73CD">
            <w:pPr>
              <w:pStyle w:val="af2"/>
              <w:rPr>
                <w:rFonts w:ascii="Times New Roman" w:hAnsi="Times New Roman" w:cs="Times New Roman"/>
                <w:sz w:val="22"/>
                <w:szCs w:val="22"/>
              </w:rPr>
            </w:pPr>
          </w:p>
        </w:tc>
        <w:tc>
          <w:tcPr>
            <w:tcW w:w="1701" w:type="dxa"/>
            <w:vMerge/>
            <w:tcBorders>
              <w:left w:val="single" w:sz="4" w:space="0" w:color="auto"/>
              <w:bottom w:val="single" w:sz="4" w:space="0" w:color="auto"/>
              <w:right w:val="nil"/>
            </w:tcBorders>
          </w:tcPr>
          <w:p w:rsidR="00E97FC2" w:rsidRPr="00900563" w:rsidRDefault="00E97FC2" w:rsidP="006C73CD">
            <w:pPr>
              <w:pStyle w:val="af2"/>
              <w:rPr>
                <w:rFonts w:ascii="Times New Roman" w:hAnsi="Times New Roman" w:cs="Times New Roman"/>
                <w:sz w:val="22"/>
                <w:szCs w:val="22"/>
              </w:rPr>
            </w:pPr>
          </w:p>
        </w:tc>
        <w:tc>
          <w:tcPr>
            <w:tcW w:w="2261" w:type="dxa"/>
            <w:tcBorders>
              <w:top w:val="single" w:sz="4" w:space="0" w:color="auto"/>
              <w:left w:val="single" w:sz="4" w:space="0" w:color="auto"/>
              <w:bottom w:val="single" w:sz="4" w:space="0" w:color="auto"/>
              <w:right w:val="nil"/>
            </w:tcBorders>
          </w:tcPr>
          <w:p w:rsidR="00E97FC2" w:rsidRPr="00900563" w:rsidRDefault="00E97FC2" w:rsidP="006C73CD">
            <w:pPr>
              <w:pStyle w:val="af3"/>
              <w:rPr>
                <w:rFonts w:ascii="Times New Roman" w:hAnsi="Times New Roman" w:cs="Times New Roman"/>
                <w:sz w:val="22"/>
                <w:szCs w:val="22"/>
              </w:rPr>
            </w:pPr>
            <w:r>
              <w:rPr>
                <w:rFonts w:ascii="Times New Roman" w:hAnsi="Times New Roman" w:cs="Times New Roman"/>
                <w:sz w:val="22"/>
                <w:szCs w:val="22"/>
              </w:rPr>
              <w:t xml:space="preserve">Травяная, </w:t>
            </w:r>
            <w:r w:rsidRPr="00900563">
              <w:rPr>
                <w:rFonts w:ascii="Times New Roman" w:hAnsi="Times New Roman" w:cs="Times New Roman"/>
                <w:sz w:val="22"/>
                <w:szCs w:val="22"/>
              </w:rPr>
              <w:t>липняковая,</w:t>
            </w:r>
            <w:r>
              <w:rPr>
                <w:rFonts w:ascii="Times New Roman" w:hAnsi="Times New Roman" w:cs="Times New Roman"/>
                <w:sz w:val="22"/>
                <w:szCs w:val="22"/>
              </w:rPr>
              <w:t xml:space="preserve"> </w:t>
            </w:r>
            <w:r w:rsidRPr="00900563">
              <w:rPr>
                <w:rFonts w:ascii="Times New Roman" w:hAnsi="Times New Roman" w:cs="Times New Roman"/>
                <w:sz w:val="22"/>
                <w:szCs w:val="22"/>
              </w:rPr>
              <w:t>мшисто-хвощевая, болотно-травяная</w:t>
            </w:r>
          </w:p>
        </w:tc>
        <w:tc>
          <w:tcPr>
            <w:tcW w:w="1222" w:type="dxa"/>
            <w:tcBorders>
              <w:top w:val="single" w:sz="4" w:space="0" w:color="auto"/>
              <w:left w:val="single" w:sz="4" w:space="0" w:color="auto"/>
              <w:bottom w:val="single" w:sz="4" w:space="0" w:color="auto"/>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Менее 2</w:t>
            </w:r>
          </w:p>
        </w:tc>
      </w:tr>
    </w:tbl>
    <w:p w:rsidR="00E97FC2" w:rsidRPr="00520F31" w:rsidRDefault="00E97FC2" w:rsidP="000551DB"/>
    <w:p w:rsidR="00E97FC2" w:rsidRDefault="00E97FC2" w:rsidP="00C709D2">
      <w:pPr>
        <w:suppressAutoHyphens/>
        <w:ind w:firstLine="720"/>
        <w:jc w:val="both"/>
        <w:rPr>
          <w:rStyle w:val="FontStyle196"/>
          <w:color w:val="000000"/>
          <w:sz w:val="28"/>
          <w:szCs w:val="28"/>
        </w:rPr>
      </w:pPr>
      <w:r w:rsidRPr="00890835">
        <w:rPr>
          <w:rStyle w:val="FontStyle196"/>
          <w:color w:val="000000"/>
          <w:sz w:val="28"/>
          <w:szCs w:val="28"/>
        </w:rPr>
        <w:t xml:space="preserve">Для выращивания посадочного материала и создания лесных культур используются районированные семена лесных насаждений, соответствующие требованиям, установленным в соответствии с Федеральным законом от </w:t>
      </w:r>
      <w:r w:rsidRPr="00DE213A">
        <w:rPr>
          <w:rStyle w:val="FontStyle196"/>
          <w:color w:val="000000"/>
          <w:sz w:val="28"/>
          <w:szCs w:val="28"/>
        </w:rPr>
        <w:t>17</w:t>
      </w:r>
      <w:r w:rsidRPr="00EF2D2E">
        <w:rPr>
          <w:rStyle w:val="FontStyle196"/>
          <w:color w:val="000000"/>
          <w:sz w:val="28"/>
          <w:szCs w:val="28"/>
        </w:rPr>
        <w:t xml:space="preserve"> </w:t>
      </w:r>
      <w:r w:rsidRPr="00DE213A">
        <w:rPr>
          <w:rStyle w:val="FontStyle196"/>
          <w:color w:val="000000"/>
          <w:sz w:val="28"/>
          <w:szCs w:val="28"/>
        </w:rPr>
        <w:t>декабря 1997 №</w:t>
      </w:r>
      <w:r w:rsidRPr="00890835">
        <w:rPr>
          <w:rStyle w:val="FontStyle196"/>
          <w:color w:val="000000"/>
          <w:sz w:val="28"/>
          <w:szCs w:val="28"/>
        </w:rPr>
        <w:t xml:space="preserve"> 149-ФЗ «О семеноводстве».</w:t>
      </w:r>
    </w:p>
    <w:p w:rsidR="00E97FC2" w:rsidRPr="00760818" w:rsidRDefault="00E97FC2" w:rsidP="00FB6197">
      <w:pPr>
        <w:suppressAutoHyphens/>
        <w:ind w:firstLine="720"/>
        <w:jc w:val="both"/>
        <w:rPr>
          <w:rStyle w:val="FontStyle196"/>
          <w:color w:val="000000"/>
          <w:sz w:val="28"/>
          <w:szCs w:val="28"/>
        </w:rPr>
      </w:pPr>
      <w:r w:rsidRPr="00760818">
        <w:rPr>
          <w:rStyle w:val="FontStyle196"/>
          <w:color w:val="000000"/>
          <w:sz w:val="28"/>
          <w:szCs w:val="28"/>
        </w:rPr>
        <w:t>Первоначальная густота лесных культур при комбинированном</w:t>
      </w:r>
      <w:r>
        <w:rPr>
          <w:rStyle w:val="FontStyle196"/>
          <w:color w:val="000000"/>
          <w:sz w:val="28"/>
          <w:szCs w:val="28"/>
        </w:rPr>
        <w:t xml:space="preserve"> </w:t>
      </w:r>
      <w:r w:rsidRPr="00760818">
        <w:rPr>
          <w:rStyle w:val="FontStyle196"/>
          <w:color w:val="000000"/>
          <w:sz w:val="28"/>
          <w:szCs w:val="28"/>
        </w:rPr>
        <w:t>лесовосстановлении под пологом лесных насаждени</w:t>
      </w:r>
      <w:r>
        <w:rPr>
          <w:rStyle w:val="FontStyle196"/>
          <w:color w:val="000000"/>
          <w:sz w:val="28"/>
          <w:szCs w:val="28"/>
        </w:rPr>
        <w:t>й должна составлять не менее 50</w:t>
      </w:r>
      <w:r w:rsidRPr="00760818">
        <w:rPr>
          <w:rStyle w:val="FontStyle196"/>
          <w:color w:val="000000"/>
          <w:sz w:val="28"/>
          <w:szCs w:val="28"/>
        </w:rPr>
        <w:t>% от нормы, установленной для искусственного лесовосстановления в соответствующих природно-климатических условиях.</w:t>
      </w:r>
    </w:p>
    <w:p w:rsidR="00E97FC2" w:rsidRPr="00AE0E9D" w:rsidRDefault="00E97FC2" w:rsidP="00FB6197">
      <w:pPr>
        <w:suppressAutoHyphens/>
        <w:ind w:firstLine="720"/>
        <w:jc w:val="both"/>
        <w:rPr>
          <w:rStyle w:val="FontStyle196"/>
          <w:sz w:val="28"/>
          <w:szCs w:val="28"/>
        </w:rPr>
      </w:pPr>
      <w:r w:rsidRPr="00760818">
        <w:rPr>
          <w:rStyle w:val="FontStyle196"/>
          <w:color w:val="000000"/>
          <w:sz w:val="28"/>
          <w:szCs w:val="28"/>
        </w:rPr>
        <w:t xml:space="preserve">Площади лесных участков, на которых проведено искусственное и комбинированное лесовосстановление с закладкой лесных культур, </w:t>
      </w:r>
      <w:r w:rsidRPr="007F474B">
        <w:rPr>
          <w:rStyle w:val="FontStyle196"/>
          <w:color w:val="000000"/>
          <w:sz w:val="28"/>
          <w:szCs w:val="28"/>
        </w:rPr>
        <w:t>относятся к землям, покрытым лесной растительностью</w:t>
      </w:r>
      <w:r w:rsidRPr="00760818">
        <w:rPr>
          <w:rStyle w:val="FontStyle196"/>
          <w:color w:val="000000"/>
          <w:sz w:val="28"/>
          <w:szCs w:val="28"/>
        </w:rPr>
        <w:t xml:space="preserve">, при достижении лесными растениями параметров главной лесной древесной породы, указанных в </w:t>
      </w:r>
      <w:r>
        <w:rPr>
          <w:rStyle w:val="FontStyle196"/>
          <w:color w:val="000000"/>
          <w:sz w:val="28"/>
          <w:szCs w:val="28"/>
        </w:rPr>
        <w:t>Т</w:t>
      </w:r>
      <w:r w:rsidRPr="00760818">
        <w:rPr>
          <w:rStyle w:val="FontStyle196"/>
          <w:color w:val="000000"/>
          <w:sz w:val="28"/>
          <w:szCs w:val="28"/>
        </w:rPr>
        <w:t>аблице</w:t>
      </w:r>
      <w:r>
        <w:rPr>
          <w:rStyle w:val="FontStyle196"/>
          <w:color w:val="000000"/>
          <w:sz w:val="28"/>
          <w:szCs w:val="28"/>
        </w:rPr>
        <w:t xml:space="preserve"> </w:t>
      </w:r>
      <w:r w:rsidRPr="00AE0E9D">
        <w:rPr>
          <w:rStyle w:val="FontStyle196"/>
          <w:sz w:val="28"/>
          <w:szCs w:val="28"/>
        </w:rPr>
        <w:t>46</w:t>
      </w:r>
      <w:r w:rsidRPr="00AE0E9D">
        <w:rPr>
          <w:rStyle w:val="FontStyle196"/>
          <w:i/>
          <w:sz w:val="28"/>
          <w:szCs w:val="28"/>
        </w:rPr>
        <w:t>.</w:t>
      </w:r>
    </w:p>
    <w:p w:rsidR="00E97FC2" w:rsidRPr="00AE0E9D" w:rsidRDefault="00E97FC2" w:rsidP="00DE213A">
      <w:pPr>
        <w:jc w:val="right"/>
        <w:rPr>
          <w:bCs/>
          <w:sz w:val="28"/>
          <w:szCs w:val="28"/>
          <w:shd w:val="clear" w:color="auto" w:fill="FFFFFF"/>
        </w:rPr>
      </w:pPr>
      <w:r w:rsidRPr="00AE0E9D">
        <w:rPr>
          <w:bCs/>
          <w:sz w:val="28"/>
          <w:szCs w:val="28"/>
          <w:shd w:val="clear" w:color="auto" w:fill="FFFFFF"/>
        </w:rPr>
        <w:t>Таблица 46</w:t>
      </w:r>
    </w:p>
    <w:p w:rsidR="00E97FC2" w:rsidRDefault="00E97FC2">
      <w:pPr>
        <w:rPr>
          <w:bCs/>
          <w:color w:val="000000"/>
          <w:sz w:val="28"/>
          <w:szCs w:val="28"/>
          <w:shd w:val="clear" w:color="auto" w:fill="FFFFFF"/>
        </w:rPr>
      </w:pPr>
    </w:p>
    <w:p w:rsidR="00E97FC2" w:rsidRPr="005578BD" w:rsidRDefault="00E97FC2" w:rsidP="00ED0987">
      <w:pPr>
        <w:jc w:val="center"/>
        <w:rPr>
          <w:bCs/>
          <w:color w:val="000000"/>
          <w:sz w:val="28"/>
          <w:szCs w:val="28"/>
          <w:shd w:val="clear" w:color="auto" w:fill="FFFFFF"/>
        </w:rPr>
      </w:pPr>
      <w:r w:rsidRPr="005578BD">
        <w:rPr>
          <w:bCs/>
          <w:color w:val="000000"/>
          <w:sz w:val="28"/>
          <w:szCs w:val="28"/>
          <w:shd w:val="clear" w:color="auto" w:fill="FFFFFF"/>
        </w:rPr>
        <w:t>Требования</w:t>
      </w:r>
      <w:r>
        <w:rPr>
          <w:bCs/>
          <w:color w:val="000000"/>
          <w:sz w:val="28"/>
          <w:szCs w:val="28"/>
          <w:shd w:val="clear" w:color="auto" w:fill="FFFFFF"/>
        </w:rPr>
        <w:t xml:space="preserve"> </w:t>
      </w:r>
      <w:r w:rsidRPr="005578BD">
        <w:rPr>
          <w:bCs/>
          <w:color w:val="000000"/>
          <w:sz w:val="28"/>
          <w:szCs w:val="28"/>
          <w:shd w:val="clear" w:color="auto" w:fill="FFFFFF"/>
        </w:rPr>
        <w:t xml:space="preserve">к посадочному материалу лесных древесных пород и качеству </w:t>
      </w:r>
    </w:p>
    <w:p w:rsidR="00E97FC2" w:rsidRPr="005578BD" w:rsidRDefault="00E97FC2" w:rsidP="00ED0987">
      <w:pPr>
        <w:jc w:val="center"/>
        <w:rPr>
          <w:bCs/>
          <w:color w:val="000000"/>
          <w:sz w:val="28"/>
          <w:szCs w:val="28"/>
          <w:shd w:val="clear" w:color="auto" w:fill="FFFFFF"/>
        </w:rPr>
      </w:pPr>
      <w:r w:rsidRPr="005578BD">
        <w:rPr>
          <w:bCs/>
          <w:color w:val="000000"/>
          <w:sz w:val="28"/>
          <w:szCs w:val="28"/>
          <w:shd w:val="clear" w:color="auto" w:fill="FFFFFF"/>
        </w:rPr>
        <w:t xml:space="preserve">молодняков, созданных при искусственном и комбинированном </w:t>
      </w:r>
    </w:p>
    <w:p w:rsidR="00E97FC2" w:rsidRPr="005578BD" w:rsidRDefault="00E97FC2" w:rsidP="00ED0987">
      <w:pPr>
        <w:jc w:val="center"/>
        <w:rPr>
          <w:bCs/>
          <w:color w:val="000000"/>
          <w:sz w:val="28"/>
          <w:szCs w:val="28"/>
          <w:shd w:val="clear" w:color="auto" w:fill="FFFFFF"/>
        </w:rPr>
      </w:pPr>
      <w:r w:rsidRPr="005578BD">
        <w:rPr>
          <w:bCs/>
          <w:color w:val="000000"/>
          <w:sz w:val="28"/>
          <w:szCs w:val="28"/>
          <w:shd w:val="clear" w:color="auto" w:fill="FFFFFF"/>
        </w:rPr>
        <w:t xml:space="preserve">лесовосстановлении, площади которых подлежат отнесению к землям, </w:t>
      </w:r>
    </w:p>
    <w:p w:rsidR="00E97FC2" w:rsidRDefault="00E97FC2" w:rsidP="006C73CD">
      <w:pPr>
        <w:jc w:val="center"/>
        <w:rPr>
          <w:rStyle w:val="FontStyle196"/>
          <w:bCs/>
          <w:iCs/>
          <w:color w:val="000000"/>
          <w:sz w:val="28"/>
          <w:szCs w:val="28"/>
        </w:rPr>
      </w:pPr>
      <w:r w:rsidRPr="005578BD">
        <w:rPr>
          <w:bCs/>
          <w:color w:val="000000"/>
          <w:sz w:val="28"/>
          <w:szCs w:val="28"/>
          <w:shd w:val="clear" w:color="auto" w:fill="FFFFFF"/>
        </w:rPr>
        <w:t>покрытым лесной растительностью</w:t>
      </w:r>
      <w:r w:rsidRPr="005578BD">
        <w:rPr>
          <w:bCs/>
          <w:color w:val="000000"/>
          <w:sz w:val="28"/>
          <w:szCs w:val="28"/>
        </w:rPr>
        <w:br/>
      </w:r>
    </w:p>
    <w:tbl>
      <w:tblPr>
        <w:tblpPr w:leftFromText="180" w:rightFromText="180" w:vertAnchor="text" w:horzAnchor="margin" w:tblpY="148"/>
        <w:tblW w:w="979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tblPr>
      <w:tblGrid>
        <w:gridCol w:w="1526"/>
        <w:gridCol w:w="1134"/>
        <w:gridCol w:w="1134"/>
        <w:gridCol w:w="1039"/>
        <w:gridCol w:w="1515"/>
        <w:gridCol w:w="1179"/>
        <w:gridCol w:w="1134"/>
        <w:gridCol w:w="1134"/>
      </w:tblGrid>
      <w:tr w:rsidR="00E97FC2" w:rsidRPr="00520F31" w:rsidTr="00EF2D2E">
        <w:tc>
          <w:tcPr>
            <w:tcW w:w="1526" w:type="dxa"/>
            <w:vMerge w:val="restart"/>
            <w:tcBorders>
              <w:top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Древесные породы</w:t>
            </w:r>
          </w:p>
        </w:tc>
        <w:tc>
          <w:tcPr>
            <w:tcW w:w="3307" w:type="dxa"/>
            <w:gridSpan w:val="3"/>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Требования к посадочному материалу</w:t>
            </w:r>
          </w:p>
        </w:tc>
        <w:tc>
          <w:tcPr>
            <w:tcW w:w="4962" w:type="dxa"/>
            <w:gridSpan w:val="4"/>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Критерии и требования к молоднякам, площади которых подлежат отнесению к землям, занятым лесными насаждениями</w:t>
            </w:r>
          </w:p>
        </w:tc>
      </w:tr>
      <w:tr w:rsidR="00E97FC2" w:rsidRPr="00520F31" w:rsidTr="00EF2D2E">
        <w:tc>
          <w:tcPr>
            <w:tcW w:w="1526" w:type="dxa"/>
            <w:vMerge/>
            <w:tcBorders>
              <w:top w:val="nil"/>
              <w:bottom w:val="nil"/>
              <w:right w:val="nil"/>
            </w:tcBorders>
          </w:tcPr>
          <w:p w:rsidR="00E97FC2" w:rsidRPr="00900563" w:rsidRDefault="00E97FC2" w:rsidP="006C73CD">
            <w:pPr>
              <w:pStyle w:val="af2"/>
              <w:rPr>
                <w:rFonts w:ascii="Times New Roman" w:hAnsi="Times New Roman" w:cs="Times New Roman"/>
                <w:sz w:val="22"/>
                <w:szCs w:val="22"/>
              </w:rPr>
            </w:pP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возраст не менее, лет</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диаметр стволика у корневой шейки не менее, мм</w:t>
            </w:r>
          </w:p>
        </w:tc>
        <w:tc>
          <w:tcPr>
            <w:tcW w:w="103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высота стволи</w:t>
            </w:r>
            <w:r>
              <w:rPr>
                <w:rFonts w:ascii="Times New Roman" w:hAnsi="Times New Roman" w:cs="Times New Roman"/>
                <w:sz w:val="22"/>
                <w:szCs w:val="22"/>
              </w:rPr>
              <w:t>-</w:t>
            </w:r>
            <w:r w:rsidRPr="00900563">
              <w:rPr>
                <w:rFonts w:ascii="Times New Roman" w:hAnsi="Times New Roman" w:cs="Times New Roman"/>
                <w:sz w:val="22"/>
                <w:szCs w:val="22"/>
              </w:rPr>
              <w:t>ка не менее, см</w:t>
            </w:r>
          </w:p>
        </w:tc>
        <w:tc>
          <w:tcPr>
            <w:tcW w:w="1515"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группа типов леса или типов лесорасти</w:t>
            </w:r>
            <w:r>
              <w:rPr>
                <w:rFonts w:ascii="Times New Roman" w:hAnsi="Times New Roman" w:cs="Times New Roman"/>
                <w:sz w:val="22"/>
                <w:szCs w:val="22"/>
              </w:rPr>
              <w:t>-</w:t>
            </w:r>
            <w:r w:rsidRPr="00900563">
              <w:rPr>
                <w:rFonts w:ascii="Times New Roman" w:hAnsi="Times New Roman" w:cs="Times New Roman"/>
                <w:sz w:val="22"/>
                <w:szCs w:val="22"/>
              </w:rPr>
              <w:t>тельных условий</w:t>
            </w:r>
          </w:p>
        </w:tc>
        <w:tc>
          <w:tcPr>
            <w:tcW w:w="117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возраст (к молодня</w:t>
            </w:r>
            <w:r>
              <w:rPr>
                <w:rFonts w:ascii="Times New Roman" w:hAnsi="Times New Roman" w:cs="Times New Roman"/>
                <w:sz w:val="22"/>
                <w:szCs w:val="22"/>
              </w:rPr>
              <w:t>-</w:t>
            </w:r>
            <w:r w:rsidRPr="00900563">
              <w:rPr>
                <w:rFonts w:ascii="Times New Roman" w:hAnsi="Times New Roman" w:cs="Times New Roman"/>
                <w:sz w:val="22"/>
                <w:szCs w:val="22"/>
              </w:rPr>
              <w:t>кам, создан</w:t>
            </w:r>
            <w:r>
              <w:rPr>
                <w:rFonts w:ascii="Times New Roman" w:hAnsi="Times New Roman" w:cs="Times New Roman"/>
                <w:sz w:val="22"/>
                <w:szCs w:val="22"/>
              </w:rPr>
              <w:t>-</w:t>
            </w:r>
            <w:r w:rsidRPr="00900563">
              <w:rPr>
                <w:rFonts w:ascii="Times New Roman" w:hAnsi="Times New Roman" w:cs="Times New Roman"/>
                <w:sz w:val="22"/>
                <w:szCs w:val="22"/>
              </w:rPr>
              <w:t>ным искус</w:t>
            </w:r>
            <w:r>
              <w:rPr>
                <w:rFonts w:ascii="Times New Roman" w:hAnsi="Times New Roman" w:cs="Times New Roman"/>
                <w:sz w:val="22"/>
                <w:szCs w:val="22"/>
              </w:rPr>
              <w:t>-</w:t>
            </w:r>
            <w:r w:rsidRPr="00900563">
              <w:rPr>
                <w:rFonts w:ascii="Times New Roman" w:hAnsi="Times New Roman" w:cs="Times New Roman"/>
                <w:sz w:val="22"/>
                <w:szCs w:val="22"/>
              </w:rPr>
              <w:t>ственным или комбини</w:t>
            </w:r>
            <w:r>
              <w:rPr>
                <w:rFonts w:ascii="Times New Roman" w:hAnsi="Times New Roman" w:cs="Times New Roman"/>
                <w:sz w:val="22"/>
                <w:szCs w:val="22"/>
              </w:rPr>
              <w:t>-</w:t>
            </w:r>
            <w:r w:rsidRPr="00900563">
              <w:rPr>
                <w:rFonts w:ascii="Times New Roman" w:hAnsi="Times New Roman" w:cs="Times New Roman"/>
                <w:sz w:val="22"/>
                <w:szCs w:val="22"/>
              </w:rPr>
              <w:t>рованным способом) не менее, лет</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количес</w:t>
            </w:r>
            <w:r>
              <w:rPr>
                <w:rFonts w:ascii="Times New Roman" w:hAnsi="Times New Roman" w:cs="Times New Roman"/>
                <w:sz w:val="22"/>
                <w:szCs w:val="22"/>
              </w:rPr>
              <w:t>-</w:t>
            </w:r>
            <w:r w:rsidRPr="00900563">
              <w:rPr>
                <w:rFonts w:ascii="Times New Roman" w:hAnsi="Times New Roman" w:cs="Times New Roman"/>
                <w:sz w:val="22"/>
                <w:szCs w:val="22"/>
              </w:rPr>
              <w:t>тво деревьев главных пород не менее, тыс. шт. на 1 га</w:t>
            </w:r>
          </w:p>
        </w:tc>
        <w:tc>
          <w:tcPr>
            <w:tcW w:w="1134"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средняя высота деревьев главных пород не менее, м</w:t>
            </w:r>
          </w:p>
        </w:tc>
      </w:tr>
      <w:tr w:rsidR="00E97FC2" w:rsidRPr="00520F31" w:rsidTr="00EF2D2E">
        <w:tc>
          <w:tcPr>
            <w:tcW w:w="1526" w:type="dxa"/>
            <w:tcBorders>
              <w:top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2</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3</w:t>
            </w:r>
          </w:p>
        </w:tc>
        <w:tc>
          <w:tcPr>
            <w:tcW w:w="103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4</w:t>
            </w:r>
          </w:p>
        </w:tc>
        <w:tc>
          <w:tcPr>
            <w:tcW w:w="1515"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5</w:t>
            </w:r>
          </w:p>
        </w:tc>
        <w:tc>
          <w:tcPr>
            <w:tcW w:w="117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6</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7</w:t>
            </w:r>
          </w:p>
        </w:tc>
        <w:tc>
          <w:tcPr>
            <w:tcW w:w="1134"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8</w:t>
            </w:r>
          </w:p>
        </w:tc>
      </w:tr>
      <w:tr w:rsidR="00E97FC2" w:rsidRPr="00520F31" w:rsidTr="00EF2D2E">
        <w:tc>
          <w:tcPr>
            <w:tcW w:w="1526" w:type="dxa"/>
            <w:tcBorders>
              <w:top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Ель сибирская</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3-4</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1,5</w:t>
            </w:r>
          </w:p>
        </w:tc>
        <w:tc>
          <w:tcPr>
            <w:tcW w:w="103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10</w:t>
            </w:r>
          </w:p>
        </w:tc>
        <w:tc>
          <w:tcPr>
            <w:tcW w:w="1515"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Черничная</w:t>
            </w:r>
          </w:p>
        </w:tc>
        <w:tc>
          <w:tcPr>
            <w:tcW w:w="117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10</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1,5</w:t>
            </w:r>
          </w:p>
        </w:tc>
        <w:tc>
          <w:tcPr>
            <w:tcW w:w="1134"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0,7</w:t>
            </w:r>
          </w:p>
        </w:tc>
      </w:tr>
      <w:tr w:rsidR="00E97FC2" w:rsidRPr="00520F31" w:rsidTr="00EF2D2E">
        <w:tc>
          <w:tcPr>
            <w:tcW w:w="1526" w:type="dxa"/>
            <w:tcBorders>
              <w:top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Ель европейская</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3-4</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2,0</w:t>
            </w:r>
          </w:p>
        </w:tc>
        <w:tc>
          <w:tcPr>
            <w:tcW w:w="103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12</w:t>
            </w:r>
          </w:p>
        </w:tc>
        <w:tc>
          <w:tcPr>
            <w:tcW w:w="1515"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Черничная</w:t>
            </w:r>
          </w:p>
        </w:tc>
        <w:tc>
          <w:tcPr>
            <w:tcW w:w="117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9</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1,5</w:t>
            </w:r>
          </w:p>
        </w:tc>
        <w:tc>
          <w:tcPr>
            <w:tcW w:w="1134"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0,7</w:t>
            </w:r>
          </w:p>
        </w:tc>
      </w:tr>
      <w:tr w:rsidR="00E97FC2" w:rsidRPr="00520F31" w:rsidTr="00EF2D2E">
        <w:tc>
          <w:tcPr>
            <w:tcW w:w="1526" w:type="dxa"/>
            <w:tcBorders>
              <w:top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Сосна обыкновен</w:t>
            </w:r>
            <w:r>
              <w:rPr>
                <w:rFonts w:ascii="Times New Roman" w:hAnsi="Times New Roman" w:cs="Times New Roman"/>
                <w:sz w:val="22"/>
                <w:szCs w:val="22"/>
              </w:rPr>
              <w:t>-</w:t>
            </w:r>
            <w:r w:rsidRPr="00900563">
              <w:rPr>
                <w:rFonts w:ascii="Times New Roman" w:hAnsi="Times New Roman" w:cs="Times New Roman"/>
                <w:sz w:val="22"/>
                <w:szCs w:val="22"/>
              </w:rPr>
              <w:t>ная</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3</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2,0</w:t>
            </w:r>
          </w:p>
        </w:tc>
        <w:tc>
          <w:tcPr>
            <w:tcW w:w="103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10</w:t>
            </w:r>
          </w:p>
        </w:tc>
        <w:tc>
          <w:tcPr>
            <w:tcW w:w="1515" w:type="dxa"/>
            <w:tcBorders>
              <w:top w:val="single" w:sz="4" w:space="0" w:color="auto"/>
              <w:left w:val="single" w:sz="4" w:space="0" w:color="auto"/>
              <w:bottom w:val="nil"/>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Брусничная, черничная</w:t>
            </w:r>
          </w:p>
        </w:tc>
        <w:tc>
          <w:tcPr>
            <w:tcW w:w="1179"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8</w:t>
            </w:r>
          </w:p>
        </w:tc>
        <w:tc>
          <w:tcPr>
            <w:tcW w:w="1134" w:type="dxa"/>
            <w:tcBorders>
              <w:top w:val="single" w:sz="4" w:space="0" w:color="auto"/>
              <w:left w:val="single" w:sz="4" w:space="0" w:color="auto"/>
              <w:bottom w:val="nil"/>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2</w:t>
            </w:r>
          </w:p>
        </w:tc>
        <w:tc>
          <w:tcPr>
            <w:tcW w:w="1134" w:type="dxa"/>
            <w:tcBorders>
              <w:top w:val="single" w:sz="4" w:space="0" w:color="auto"/>
              <w:left w:val="single" w:sz="4" w:space="0" w:color="auto"/>
              <w:bottom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1,0</w:t>
            </w:r>
          </w:p>
        </w:tc>
      </w:tr>
      <w:tr w:rsidR="00E97FC2" w:rsidRPr="00520F31" w:rsidTr="00EF2D2E">
        <w:tc>
          <w:tcPr>
            <w:tcW w:w="1526" w:type="dxa"/>
            <w:tcBorders>
              <w:top w:val="single" w:sz="4" w:space="0" w:color="auto"/>
              <w:bottom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Лиственницы сибирская и Сукачева</w:t>
            </w:r>
          </w:p>
        </w:tc>
        <w:tc>
          <w:tcPr>
            <w:tcW w:w="1134" w:type="dxa"/>
            <w:tcBorders>
              <w:top w:val="single" w:sz="4" w:space="0" w:color="auto"/>
              <w:left w:val="single" w:sz="4" w:space="0" w:color="auto"/>
              <w:bottom w:val="single" w:sz="4" w:space="0" w:color="auto"/>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2-3</w:t>
            </w:r>
          </w:p>
        </w:tc>
        <w:tc>
          <w:tcPr>
            <w:tcW w:w="1134" w:type="dxa"/>
            <w:tcBorders>
              <w:top w:val="single" w:sz="4" w:space="0" w:color="auto"/>
              <w:left w:val="single" w:sz="4" w:space="0" w:color="auto"/>
              <w:bottom w:val="single" w:sz="4" w:space="0" w:color="auto"/>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2,0</w:t>
            </w:r>
          </w:p>
        </w:tc>
        <w:tc>
          <w:tcPr>
            <w:tcW w:w="1039" w:type="dxa"/>
            <w:tcBorders>
              <w:top w:val="single" w:sz="4" w:space="0" w:color="auto"/>
              <w:left w:val="single" w:sz="4" w:space="0" w:color="auto"/>
              <w:bottom w:val="single" w:sz="4" w:space="0" w:color="auto"/>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12</w:t>
            </w:r>
          </w:p>
        </w:tc>
        <w:tc>
          <w:tcPr>
            <w:tcW w:w="1515" w:type="dxa"/>
            <w:tcBorders>
              <w:top w:val="single" w:sz="4" w:space="0" w:color="auto"/>
              <w:left w:val="single" w:sz="4" w:space="0" w:color="auto"/>
              <w:bottom w:val="single" w:sz="4" w:space="0" w:color="auto"/>
              <w:right w:val="nil"/>
            </w:tcBorders>
          </w:tcPr>
          <w:p w:rsidR="00E97FC2" w:rsidRPr="00900563" w:rsidRDefault="00E97FC2" w:rsidP="006C73CD">
            <w:pPr>
              <w:pStyle w:val="af3"/>
              <w:rPr>
                <w:rFonts w:ascii="Times New Roman" w:hAnsi="Times New Roman" w:cs="Times New Roman"/>
                <w:sz w:val="22"/>
                <w:szCs w:val="22"/>
              </w:rPr>
            </w:pPr>
            <w:r w:rsidRPr="00900563">
              <w:rPr>
                <w:rFonts w:ascii="Times New Roman" w:hAnsi="Times New Roman" w:cs="Times New Roman"/>
                <w:sz w:val="22"/>
                <w:szCs w:val="22"/>
              </w:rPr>
              <w:t>Вейниковая</w:t>
            </w:r>
          </w:p>
        </w:tc>
        <w:tc>
          <w:tcPr>
            <w:tcW w:w="1179" w:type="dxa"/>
            <w:tcBorders>
              <w:top w:val="single" w:sz="4" w:space="0" w:color="auto"/>
              <w:left w:val="single" w:sz="4" w:space="0" w:color="auto"/>
              <w:bottom w:val="single" w:sz="4" w:space="0" w:color="auto"/>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6</w:t>
            </w:r>
          </w:p>
        </w:tc>
        <w:tc>
          <w:tcPr>
            <w:tcW w:w="1134" w:type="dxa"/>
            <w:tcBorders>
              <w:top w:val="single" w:sz="4" w:space="0" w:color="auto"/>
              <w:left w:val="single" w:sz="4" w:space="0" w:color="auto"/>
              <w:bottom w:val="single" w:sz="4" w:space="0" w:color="auto"/>
              <w:right w:val="nil"/>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1,5</w:t>
            </w:r>
          </w:p>
        </w:tc>
        <w:tc>
          <w:tcPr>
            <w:tcW w:w="1134" w:type="dxa"/>
            <w:tcBorders>
              <w:top w:val="single" w:sz="4" w:space="0" w:color="auto"/>
              <w:left w:val="single" w:sz="4" w:space="0" w:color="auto"/>
              <w:bottom w:val="single" w:sz="4" w:space="0" w:color="auto"/>
            </w:tcBorders>
          </w:tcPr>
          <w:p w:rsidR="00E97FC2" w:rsidRPr="00900563" w:rsidRDefault="00E97FC2" w:rsidP="006C73CD">
            <w:pPr>
              <w:pStyle w:val="af2"/>
              <w:jc w:val="center"/>
              <w:rPr>
                <w:rFonts w:ascii="Times New Roman" w:hAnsi="Times New Roman" w:cs="Times New Roman"/>
                <w:sz w:val="22"/>
                <w:szCs w:val="22"/>
              </w:rPr>
            </w:pPr>
            <w:r w:rsidRPr="00900563">
              <w:rPr>
                <w:rFonts w:ascii="Times New Roman" w:hAnsi="Times New Roman" w:cs="Times New Roman"/>
                <w:sz w:val="22"/>
                <w:szCs w:val="22"/>
              </w:rPr>
              <w:t>1,3</w:t>
            </w:r>
          </w:p>
        </w:tc>
      </w:tr>
    </w:tbl>
    <w:p w:rsidR="00E97FC2" w:rsidRDefault="00E97FC2" w:rsidP="006C73CD">
      <w:pPr>
        <w:jc w:val="center"/>
        <w:rPr>
          <w:rStyle w:val="FontStyle196"/>
          <w:bCs/>
          <w:iCs/>
          <w:color w:val="000000"/>
          <w:sz w:val="28"/>
          <w:szCs w:val="28"/>
        </w:rPr>
      </w:pPr>
    </w:p>
    <w:p w:rsidR="00E97FC2" w:rsidRPr="00AE0E9D" w:rsidRDefault="00E97FC2" w:rsidP="006C73CD">
      <w:pPr>
        <w:suppressAutoHyphens/>
        <w:ind w:firstLine="720"/>
        <w:jc w:val="both"/>
        <w:rPr>
          <w:rStyle w:val="FontStyle196"/>
          <w:bCs/>
          <w:iCs/>
          <w:sz w:val="28"/>
          <w:szCs w:val="28"/>
        </w:rPr>
      </w:pPr>
      <w:r w:rsidRPr="006C73CD">
        <w:rPr>
          <w:rStyle w:val="FontStyle196"/>
          <w:color w:val="000000"/>
          <w:sz w:val="28"/>
          <w:szCs w:val="28"/>
        </w:rPr>
        <w:t>Мероприятия</w:t>
      </w:r>
      <w:r>
        <w:rPr>
          <w:rStyle w:val="FontStyle196"/>
          <w:bCs/>
          <w:iCs/>
          <w:color w:val="000000"/>
          <w:sz w:val="28"/>
          <w:szCs w:val="28"/>
        </w:rPr>
        <w:t xml:space="preserve"> по лесовосстановлению н</w:t>
      </w:r>
      <w:r w:rsidRPr="00FB6197">
        <w:rPr>
          <w:rStyle w:val="FontStyle196"/>
          <w:bCs/>
          <w:iCs/>
          <w:color w:val="000000"/>
          <w:sz w:val="28"/>
          <w:szCs w:val="28"/>
        </w:rPr>
        <w:t xml:space="preserve">а период действия </w:t>
      </w:r>
      <w:r>
        <w:rPr>
          <w:rStyle w:val="FontStyle196"/>
          <w:bCs/>
          <w:iCs/>
          <w:color w:val="000000"/>
          <w:sz w:val="28"/>
          <w:szCs w:val="28"/>
        </w:rPr>
        <w:t>л</w:t>
      </w:r>
      <w:r w:rsidRPr="00FB6197">
        <w:rPr>
          <w:rStyle w:val="FontStyle196"/>
          <w:bCs/>
          <w:iCs/>
          <w:color w:val="000000"/>
          <w:sz w:val="28"/>
          <w:szCs w:val="28"/>
        </w:rPr>
        <w:t xml:space="preserve">есохозяйственного регламента городских лесов </w:t>
      </w:r>
      <w:r>
        <w:rPr>
          <w:rStyle w:val="FontStyle196"/>
          <w:bCs/>
          <w:iCs/>
          <w:color w:val="000000"/>
          <w:sz w:val="28"/>
          <w:szCs w:val="28"/>
        </w:rPr>
        <w:t xml:space="preserve">города </w:t>
      </w:r>
      <w:r w:rsidRPr="009E4199">
        <w:rPr>
          <w:rStyle w:val="FontStyle196"/>
          <w:bCs/>
          <w:iCs/>
          <w:color w:val="000000"/>
          <w:sz w:val="28"/>
          <w:szCs w:val="28"/>
        </w:rPr>
        <w:t>Каменск</w:t>
      </w:r>
      <w:r>
        <w:rPr>
          <w:rStyle w:val="FontStyle196"/>
          <w:bCs/>
          <w:iCs/>
          <w:color w:val="000000"/>
          <w:sz w:val="28"/>
          <w:szCs w:val="28"/>
        </w:rPr>
        <w:t>а</w:t>
      </w:r>
      <w:r w:rsidRPr="009E4199">
        <w:rPr>
          <w:rStyle w:val="FontStyle196"/>
          <w:bCs/>
          <w:iCs/>
          <w:color w:val="000000"/>
          <w:sz w:val="28"/>
          <w:szCs w:val="28"/>
        </w:rPr>
        <w:t>-Уральск</w:t>
      </w:r>
      <w:r>
        <w:rPr>
          <w:rStyle w:val="FontStyle196"/>
          <w:bCs/>
          <w:iCs/>
          <w:color w:val="000000"/>
          <w:sz w:val="28"/>
          <w:szCs w:val="28"/>
        </w:rPr>
        <w:t xml:space="preserve">ого приведены в Таблице </w:t>
      </w:r>
      <w:r w:rsidRPr="00AE0E9D">
        <w:rPr>
          <w:rStyle w:val="FontStyle196"/>
          <w:bCs/>
          <w:iCs/>
          <w:sz w:val="28"/>
          <w:szCs w:val="28"/>
        </w:rPr>
        <w:t>47.</w:t>
      </w:r>
    </w:p>
    <w:p w:rsidR="00E97FC2" w:rsidRPr="00890BE0" w:rsidRDefault="00E97FC2" w:rsidP="00FB6197">
      <w:pPr>
        <w:suppressAutoHyphens/>
        <w:ind w:firstLine="720"/>
        <w:jc w:val="right"/>
        <w:rPr>
          <w:rStyle w:val="FontStyle197"/>
          <w:b w:val="0"/>
          <w:bCs/>
          <w:sz w:val="28"/>
          <w:szCs w:val="28"/>
        </w:rPr>
      </w:pPr>
    </w:p>
    <w:p w:rsidR="00E97FC2" w:rsidRPr="00890BE0" w:rsidRDefault="00E97FC2" w:rsidP="00FB6197">
      <w:pPr>
        <w:suppressAutoHyphens/>
        <w:ind w:firstLine="720"/>
        <w:jc w:val="right"/>
        <w:rPr>
          <w:rStyle w:val="FontStyle197"/>
          <w:b w:val="0"/>
          <w:bCs/>
          <w:sz w:val="28"/>
          <w:szCs w:val="28"/>
        </w:rPr>
      </w:pPr>
    </w:p>
    <w:p w:rsidR="00E97FC2" w:rsidRPr="00890BE0" w:rsidRDefault="00E97FC2" w:rsidP="00FB6197">
      <w:pPr>
        <w:suppressAutoHyphens/>
        <w:ind w:firstLine="720"/>
        <w:jc w:val="right"/>
        <w:rPr>
          <w:rStyle w:val="FontStyle197"/>
          <w:b w:val="0"/>
          <w:bCs/>
          <w:sz w:val="28"/>
          <w:szCs w:val="28"/>
        </w:rPr>
      </w:pPr>
    </w:p>
    <w:p w:rsidR="00E97FC2" w:rsidRDefault="00E97FC2" w:rsidP="00FB6197">
      <w:pPr>
        <w:suppressAutoHyphens/>
        <w:ind w:firstLine="720"/>
        <w:jc w:val="right"/>
        <w:rPr>
          <w:rStyle w:val="FontStyle197"/>
          <w:b w:val="0"/>
          <w:bCs/>
          <w:sz w:val="28"/>
          <w:szCs w:val="28"/>
        </w:rPr>
      </w:pPr>
    </w:p>
    <w:p w:rsidR="00E97FC2" w:rsidRPr="00AE0E9D" w:rsidRDefault="00E97FC2" w:rsidP="00FB6197">
      <w:pPr>
        <w:suppressAutoHyphens/>
        <w:ind w:firstLine="720"/>
        <w:jc w:val="right"/>
        <w:rPr>
          <w:rStyle w:val="FontStyle197"/>
          <w:b w:val="0"/>
          <w:bCs/>
          <w:sz w:val="28"/>
          <w:szCs w:val="28"/>
        </w:rPr>
      </w:pPr>
      <w:r w:rsidRPr="00AE0E9D">
        <w:rPr>
          <w:rStyle w:val="FontStyle197"/>
          <w:b w:val="0"/>
          <w:bCs/>
          <w:sz w:val="28"/>
          <w:szCs w:val="28"/>
        </w:rPr>
        <w:t xml:space="preserve">Таблица </w:t>
      </w:r>
      <w:r w:rsidRPr="00AE0E9D">
        <w:rPr>
          <w:rStyle w:val="FontStyle196"/>
          <w:bCs/>
          <w:iCs/>
          <w:sz w:val="28"/>
          <w:szCs w:val="28"/>
        </w:rPr>
        <w:t>47</w:t>
      </w:r>
    </w:p>
    <w:p w:rsidR="00E97FC2" w:rsidRDefault="00E97FC2" w:rsidP="00FB6197">
      <w:pPr>
        <w:suppressAutoHyphens/>
        <w:ind w:firstLine="720"/>
        <w:jc w:val="right"/>
        <w:rPr>
          <w:rStyle w:val="FontStyle197"/>
          <w:b w:val="0"/>
          <w:bCs/>
          <w:color w:val="000000"/>
          <w:sz w:val="28"/>
          <w:szCs w:val="28"/>
        </w:rPr>
      </w:pPr>
    </w:p>
    <w:p w:rsidR="00E97FC2" w:rsidRDefault="00E97FC2" w:rsidP="00FB6197">
      <w:pPr>
        <w:suppressAutoHyphens/>
        <w:ind w:firstLine="720"/>
        <w:jc w:val="center"/>
        <w:rPr>
          <w:rStyle w:val="FontStyle197"/>
          <w:b w:val="0"/>
          <w:bCs/>
          <w:color w:val="000000"/>
          <w:sz w:val="28"/>
          <w:szCs w:val="28"/>
        </w:rPr>
      </w:pPr>
      <w:r w:rsidRPr="00C840C5">
        <w:rPr>
          <w:rStyle w:val="FontStyle197"/>
          <w:b w:val="0"/>
          <w:bCs/>
          <w:color w:val="000000"/>
          <w:sz w:val="28"/>
          <w:szCs w:val="28"/>
        </w:rPr>
        <w:t>Нормативы и параметры мероприятий по лесовосстановлению и лесоразведению</w:t>
      </w:r>
    </w:p>
    <w:p w:rsidR="00E97FC2" w:rsidRPr="00DE213A" w:rsidRDefault="00E97FC2" w:rsidP="009C4097">
      <w:pPr>
        <w:suppressAutoHyphens/>
        <w:ind w:firstLine="720"/>
        <w:jc w:val="right"/>
        <w:rPr>
          <w:color w:val="000000"/>
          <w:sz w:val="22"/>
          <w:szCs w:val="22"/>
        </w:rPr>
      </w:pPr>
      <w:r w:rsidRPr="00DE213A">
        <w:rPr>
          <w:color w:val="000000"/>
          <w:sz w:val="22"/>
          <w:szCs w:val="22"/>
        </w:rPr>
        <w:t>площадь, га</w:t>
      </w:r>
    </w:p>
    <w:tbl>
      <w:tblPr>
        <w:tblW w:w="4964" w:type="pct"/>
        <w:jc w:val="center"/>
        <w:tblInd w:w="-122" w:type="dxa"/>
        <w:tblLayout w:type="fixed"/>
        <w:tblCellMar>
          <w:left w:w="40" w:type="dxa"/>
          <w:right w:w="40" w:type="dxa"/>
        </w:tblCellMar>
        <w:tblLook w:val="0000"/>
      </w:tblPr>
      <w:tblGrid>
        <w:gridCol w:w="2019"/>
        <w:gridCol w:w="996"/>
        <w:gridCol w:w="998"/>
        <w:gridCol w:w="1132"/>
        <w:gridCol w:w="1068"/>
        <w:gridCol w:w="1130"/>
        <w:gridCol w:w="997"/>
        <w:gridCol w:w="1027"/>
      </w:tblGrid>
      <w:tr w:rsidR="00E97FC2" w:rsidRPr="00F755AF" w:rsidTr="006B3033">
        <w:trPr>
          <w:tblHeader/>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Показатели</w:t>
            </w:r>
          </w:p>
        </w:tc>
        <w:tc>
          <w:tcPr>
            <w:tcW w:w="2239" w:type="pct"/>
            <w:gridSpan w:val="4"/>
            <w:tcBorders>
              <w:top w:val="single" w:sz="4" w:space="0" w:color="auto"/>
              <w:left w:val="single" w:sz="4" w:space="0" w:color="auto"/>
              <w:bottom w:val="single" w:sz="4" w:space="0" w:color="auto"/>
              <w:right w:val="single" w:sz="4" w:space="0" w:color="auto"/>
            </w:tcBorders>
          </w:tcPr>
          <w:p w:rsidR="00E97FC2" w:rsidRDefault="00E97FC2" w:rsidP="00ED0987">
            <w:pPr>
              <w:keepNext/>
              <w:jc w:val="center"/>
              <w:rPr>
                <w:rStyle w:val="FontStyle193"/>
                <w:color w:val="000000"/>
                <w:sz w:val="22"/>
              </w:rPr>
            </w:pPr>
            <w:r w:rsidRPr="00F755AF">
              <w:rPr>
                <w:rStyle w:val="FontStyle193"/>
                <w:color w:val="000000"/>
                <w:sz w:val="22"/>
                <w:szCs w:val="22"/>
              </w:rPr>
              <w:t xml:space="preserve">Не покрытые лесной растительностью </w:t>
            </w:r>
          </w:p>
          <w:p w:rsidR="00E97FC2" w:rsidRPr="00F755AF" w:rsidRDefault="00E97FC2" w:rsidP="00ED0987">
            <w:pPr>
              <w:keepNext/>
              <w:jc w:val="center"/>
              <w:rPr>
                <w:rStyle w:val="FontStyle193"/>
                <w:color w:val="000000"/>
                <w:sz w:val="22"/>
              </w:rPr>
            </w:pPr>
            <w:r w:rsidRPr="00F755AF">
              <w:rPr>
                <w:rStyle w:val="FontStyle193"/>
                <w:color w:val="000000"/>
                <w:sz w:val="22"/>
                <w:szCs w:val="22"/>
              </w:rPr>
              <w:t>земли</w:t>
            </w:r>
          </w:p>
        </w:tc>
        <w:tc>
          <w:tcPr>
            <w:tcW w:w="603" w:type="pct"/>
            <w:vMerge w:val="restart"/>
            <w:tcBorders>
              <w:top w:val="single" w:sz="4" w:space="0" w:color="auto"/>
              <w:left w:val="single" w:sz="4" w:space="0" w:color="auto"/>
              <w:right w:val="single" w:sz="4"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Лесосеки сплошных рубок предстоящего периода</w:t>
            </w:r>
          </w:p>
        </w:tc>
        <w:tc>
          <w:tcPr>
            <w:tcW w:w="532" w:type="pct"/>
            <w:vMerge w:val="restart"/>
            <w:tcBorders>
              <w:top w:val="single" w:sz="4" w:space="0" w:color="auto"/>
              <w:left w:val="single" w:sz="4" w:space="0" w:color="auto"/>
              <w:right w:val="single" w:sz="4"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Лесораз-</w:t>
            </w:r>
          </w:p>
          <w:p w:rsidR="00E97FC2" w:rsidRPr="00F755AF" w:rsidRDefault="00E97FC2" w:rsidP="00ED0987">
            <w:pPr>
              <w:keepNext/>
              <w:jc w:val="center"/>
              <w:rPr>
                <w:rStyle w:val="FontStyle193"/>
                <w:color w:val="000000"/>
                <w:sz w:val="22"/>
              </w:rPr>
            </w:pPr>
            <w:r w:rsidRPr="00F755AF">
              <w:rPr>
                <w:rStyle w:val="FontStyle193"/>
                <w:color w:val="000000"/>
                <w:sz w:val="22"/>
                <w:szCs w:val="22"/>
              </w:rPr>
              <w:t>ведение</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Всего</w:t>
            </w:r>
          </w:p>
        </w:tc>
      </w:tr>
      <w:tr w:rsidR="00E97FC2" w:rsidRPr="00F755AF" w:rsidTr="006B3033">
        <w:trPr>
          <w:tblHeader/>
          <w:jc w:val="center"/>
        </w:trPr>
        <w:tc>
          <w:tcPr>
            <w:tcW w:w="1078" w:type="pct"/>
            <w:vMerge/>
            <w:tcBorders>
              <w:top w:val="single" w:sz="4" w:space="0" w:color="auto"/>
              <w:left w:val="single" w:sz="6" w:space="0" w:color="auto"/>
              <w:bottom w:val="single" w:sz="6" w:space="0" w:color="auto"/>
              <w:right w:val="single" w:sz="4" w:space="0" w:color="auto"/>
            </w:tcBorders>
            <w:vAlign w:val="center"/>
          </w:tcPr>
          <w:p w:rsidR="00E97FC2" w:rsidRPr="00F755AF" w:rsidRDefault="00E97FC2" w:rsidP="00ED0987">
            <w:pPr>
              <w:keepNext/>
              <w:rPr>
                <w:rStyle w:val="FontStyle193"/>
                <w:color w:val="000000"/>
                <w:sz w:val="22"/>
              </w:rPr>
            </w:pPr>
          </w:p>
        </w:tc>
        <w:tc>
          <w:tcPr>
            <w:tcW w:w="532" w:type="pct"/>
            <w:tcBorders>
              <w:top w:val="single" w:sz="4" w:space="0" w:color="auto"/>
              <w:left w:val="single" w:sz="4" w:space="0" w:color="auto"/>
              <w:bottom w:val="single" w:sz="6" w:space="0" w:color="auto"/>
              <w:right w:val="single" w:sz="6"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гари и погибшие насаждения</w:t>
            </w:r>
          </w:p>
        </w:tc>
        <w:tc>
          <w:tcPr>
            <w:tcW w:w="533" w:type="pct"/>
            <w:tcBorders>
              <w:top w:val="single" w:sz="4" w:space="0" w:color="auto"/>
              <w:left w:val="single" w:sz="6" w:space="0" w:color="auto"/>
              <w:bottom w:val="single" w:sz="6" w:space="0" w:color="auto"/>
              <w:right w:val="single" w:sz="6" w:space="0" w:color="auto"/>
            </w:tcBorders>
            <w:vAlign w:val="center"/>
          </w:tcPr>
          <w:p w:rsidR="00E97FC2" w:rsidRPr="00F755AF" w:rsidRDefault="00E97FC2" w:rsidP="00D778A4">
            <w:pPr>
              <w:keepNext/>
              <w:rPr>
                <w:rStyle w:val="FontStyle193"/>
                <w:color w:val="000000"/>
                <w:sz w:val="22"/>
              </w:rPr>
            </w:pPr>
            <w:r w:rsidRPr="00F755AF">
              <w:rPr>
                <w:rStyle w:val="FontStyle193"/>
                <w:color w:val="000000"/>
                <w:sz w:val="22"/>
                <w:szCs w:val="22"/>
              </w:rPr>
              <w:t>вырубки</w:t>
            </w:r>
          </w:p>
        </w:tc>
        <w:tc>
          <w:tcPr>
            <w:tcW w:w="604" w:type="pct"/>
            <w:tcBorders>
              <w:top w:val="single" w:sz="4" w:space="0" w:color="auto"/>
              <w:left w:val="single" w:sz="6" w:space="0" w:color="auto"/>
              <w:bottom w:val="single" w:sz="6" w:space="0" w:color="auto"/>
              <w:right w:val="single" w:sz="6" w:space="0" w:color="auto"/>
            </w:tcBorders>
            <w:vAlign w:val="center"/>
          </w:tcPr>
          <w:p w:rsidR="00E97FC2" w:rsidRPr="00F755AF" w:rsidRDefault="00E97FC2" w:rsidP="00BC36C4">
            <w:pPr>
              <w:keepNext/>
              <w:rPr>
                <w:rStyle w:val="FontStyle193"/>
                <w:color w:val="000000"/>
                <w:sz w:val="22"/>
              </w:rPr>
            </w:pPr>
            <w:r w:rsidRPr="00F755AF">
              <w:rPr>
                <w:rStyle w:val="FontStyle193"/>
                <w:color w:val="000000"/>
                <w:sz w:val="22"/>
                <w:szCs w:val="22"/>
              </w:rPr>
              <w:t xml:space="preserve">прогалины и пустыри </w:t>
            </w:r>
          </w:p>
        </w:tc>
        <w:tc>
          <w:tcPr>
            <w:tcW w:w="570" w:type="pct"/>
            <w:tcBorders>
              <w:top w:val="single" w:sz="4" w:space="0" w:color="auto"/>
              <w:left w:val="single" w:sz="6" w:space="0" w:color="auto"/>
              <w:bottom w:val="single" w:sz="4" w:space="0" w:color="auto"/>
              <w:right w:val="single" w:sz="4"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итого</w:t>
            </w:r>
          </w:p>
        </w:tc>
        <w:tc>
          <w:tcPr>
            <w:tcW w:w="603" w:type="pct"/>
            <w:vMerge/>
            <w:tcBorders>
              <w:left w:val="single" w:sz="4" w:space="0" w:color="auto"/>
              <w:bottom w:val="single" w:sz="6" w:space="0" w:color="auto"/>
              <w:right w:val="single" w:sz="4" w:space="0" w:color="auto"/>
            </w:tcBorders>
            <w:vAlign w:val="center"/>
          </w:tcPr>
          <w:p w:rsidR="00E97FC2" w:rsidRPr="00F755AF" w:rsidRDefault="00E97FC2" w:rsidP="00ED0987">
            <w:pPr>
              <w:keepNext/>
              <w:rPr>
                <w:rStyle w:val="FontStyle193"/>
                <w:color w:val="000000"/>
                <w:sz w:val="22"/>
              </w:rPr>
            </w:pPr>
          </w:p>
        </w:tc>
        <w:tc>
          <w:tcPr>
            <w:tcW w:w="532" w:type="pct"/>
            <w:vMerge/>
            <w:tcBorders>
              <w:left w:val="single" w:sz="4" w:space="0" w:color="auto"/>
              <w:bottom w:val="single" w:sz="6" w:space="0" w:color="auto"/>
              <w:right w:val="single" w:sz="4" w:space="0" w:color="auto"/>
            </w:tcBorders>
            <w:vAlign w:val="center"/>
          </w:tcPr>
          <w:p w:rsidR="00E97FC2" w:rsidRPr="00F755AF" w:rsidRDefault="00E97FC2" w:rsidP="00ED0987">
            <w:pPr>
              <w:keepNext/>
              <w:rPr>
                <w:rStyle w:val="FontStyle193"/>
                <w:color w:val="000000"/>
                <w:sz w:val="22"/>
              </w:rPr>
            </w:pPr>
          </w:p>
        </w:tc>
        <w:tc>
          <w:tcPr>
            <w:tcW w:w="548" w:type="pct"/>
            <w:vMerge/>
            <w:tcBorders>
              <w:top w:val="single" w:sz="4" w:space="0" w:color="auto"/>
              <w:left w:val="single" w:sz="4" w:space="0" w:color="auto"/>
              <w:bottom w:val="single" w:sz="4" w:space="0" w:color="auto"/>
              <w:right w:val="single" w:sz="4" w:space="0" w:color="auto"/>
            </w:tcBorders>
            <w:vAlign w:val="center"/>
          </w:tcPr>
          <w:p w:rsidR="00E97FC2" w:rsidRPr="00F755AF" w:rsidRDefault="00E97FC2" w:rsidP="00ED0987">
            <w:pPr>
              <w:keepNext/>
              <w:rPr>
                <w:rStyle w:val="FontStyle193"/>
                <w:color w:val="000000"/>
                <w:sz w:val="22"/>
              </w:rPr>
            </w:pPr>
          </w:p>
        </w:tc>
      </w:tr>
      <w:tr w:rsidR="00E97FC2" w:rsidRPr="00F755AF" w:rsidTr="006B3033">
        <w:trPr>
          <w:trHeight w:val="161"/>
          <w:tblHeader/>
          <w:jc w:val="center"/>
        </w:trPr>
        <w:tc>
          <w:tcPr>
            <w:tcW w:w="1078" w:type="pct"/>
            <w:tcBorders>
              <w:top w:val="single" w:sz="4" w:space="0" w:color="auto"/>
              <w:left w:val="single" w:sz="6" w:space="0" w:color="auto"/>
              <w:bottom w:val="single" w:sz="4" w:space="0" w:color="auto"/>
              <w:right w:val="single" w:sz="6"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1</w:t>
            </w:r>
          </w:p>
        </w:tc>
        <w:tc>
          <w:tcPr>
            <w:tcW w:w="532" w:type="pct"/>
            <w:tcBorders>
              <w:top w:val="single" w:sz="4" w:space="0" w:color="auto"/>
              <w:left w:val="single" w:sz="6" w:space="0" w:color="auto"/>
              <w:bottom w:val="single" w:sz="4" w:space="0" w:color="auto"/>
              <w:right w:val="single" w:sz="6"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2</w:t>
            </w:r>
          </w:p>
        </w:tc>
        <w:tc>
          <w:tcPr>
            <w:tcW w:w="533" w:type="pct"/>
            <w:tcBorders>
              <w:top w:val="single" w:sz="4" w:space="0" w:color="auto"/>
              <w:left w:val="single" w:sz="6" w:space="0" w:color="auto"/>
              <w:bottom w:val="single" w:sz="4" w:space="0" w:color="auto"/>
              <w:right w:val="single" w:sz="6"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3</w:t>
            </w:r>
          </w:p>
        </w:tc>
        <w:tc>
          <w:tcPr>
            <w:tcW w:w="604" w:type="pct"/>
            <w:tcBorders>
              <w:top w:val="single" w:sz="4" w:space="0" w:color="auto"/>
              <w:left w:val="single" w:sz="6" w:space="0" w:color="auto"/>
              <w:bottom w:val="single" w:sz="4" w:space="0" w:color="auto"/>
              <w:right w:val="single" w:sz="6"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4</w:t>
            </w:r>
          </w:p>
        </w:tc>
        <w:tc>
          <w:tcPr>
            <w:tcW w:w="570" w:type="pct"/>
            <w:tcBorders>
              <w:top w:val="single" w:sz="4" w:space="0" w:color="auto"/>
              <w:left w:val="single" w:sz="6" w:space="0" w:color="auto"/>
              <w:bottom w:val="single" w:sz="4" w:space="0" w:color="auto"/>
              <w:right w:val="single" w:sz="4"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5</w:t>
            </w:r>
          </w:p>
        </w:tc>
        <w:tc>
          <w:tcPr>
            <w:tcW w:w="603" w:type="pct"/>
            <w:tcBorders>
              <w:left w:val="single" w:sz="4" w:space="0" w:color="auto"/>
              <w:bottom w:val="single" w:sz="4" w:space="0" w:color="auto"/>
              <w:right w:val="single" w:sz="4"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6</w:t>
            </w:r>
          </w:p>
        </w:tc>
        <w:tc>
          <w:tcPr>
            <w:tcW w:w="532" w:type="pct"/>
            <w:tcBorders>
              <w:left w:val="single" w:sz="4" w:space="0" w:color="auto"/>
              <w:bottom w:val="single" w:sz="4" w:space="0" w:color="auto"/>
              <w:right w:val="single" w:sz="4"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7</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ED0987">
            <w:pPr>
              <w:keepNext/>
              <w:jc w:val="center"/>
              <w:rPr>
                <w:rStyle w:val="FontStyle193"/>
                <w:color w:val="000000"/>
                <w:sz w:val="22"/>
              </w:rPr>
            </w:pPr>
            <w:r w:rsidRPr="00F755AF">
              <w:rPr>
                <w:rStyle w:val="FontStyle193"/>
                <w:color w:val="000000"/>
                <w:sz w:val="22"/>
                <w:szCs w:val="22"/>
              </w:rPr>
              <w:t>8</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tcPr>
          <w:p w:rsidR="00E97FC2" w:rsidRPr="00F755AF" w:rsidRDefault="00E97FC2" w:rsidP="00ED0987">
            <w:pPr>
              <w:keepNext/>
              <w:rPr>
                <w:rStyle w:val="FontStyle193"/>
                <w:color w:val="000000"/>
                <w:sz w:val="22"/>
              </w:rPr>
            </w:pPr>
            <w:r w:rsidRPr="00F755AF">
              <w:rPr>
                <w:rStyle w:val="FontStyle193"/>
                <w:color w:val="000000"/>
                <w:sz w:val="22"/>
                <w:szCs w:val="22"/>
              </w:rPr>
              <w:t>Земли, нуждающиеся в лесово</w:t>
            </w:r>
            <w:r>
              <w:rPr>
                <w:rStyle w:val="FontStyle193"/>
                <w:color w:val="000000"/>
                <w:sz w:val="22"/>
                <w:szCs w:val="22"/>
              </w:rPr>
              <w:t>сстановлении</w:t>
            </w:r>
            <w:r w:rsidRPr="00F755AF">
              <w:rPr>
                <w:rStyle w:val="FontStyle193"/>
                <w:color w:val="000000"/>
                <w:sz w:val="22"/>
                <w:szCs w:val="22"/>
              </w:rPr>
              <w:t>всего:</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6,8</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15,4</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32,8</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55,0</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55,0</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keepNext/>
              <w:rPr>
                <w:rStyle w:val="FontStyle193"/>
                <w:color w:val="000000"/>
                <w:sz w:val="22"/>
              </w:rPr>
            </w:pPr>
            <w:r w:rsidRPr="00F755AF">
              <w:rPr>
                <w:rStyle w:val="FontStyle193"/>
                <w:color w:val="000000"/>
                <w:sz w:val="22"/>
                <w:szCs w:val="22"/>
              </w:rPr>
              <w:t>в том числе по породам:</w:t>
            </w:r>
          </w:p>
          <w:p w:rsidR="00E97FC2" w:rsidRPr="00F755AF" w:rsidRDefault="00E97FC2" w:rsidP="00ED0987">
            <w:pPr>
              <w:keepNext/>
              <w:rPr>
                <w:rStyle w:val="FontStyle193"/>
                <w:color w:val="000000"/>
                <w:sz w:val="22"/>
              </w:rPr>
            </w:pPr>
            <w:r w:rsidRPr="00F755AF">
              <w:rPr>
                <w:rStyle w:val="FontStyle193"/>
                <w:color w:val="000000"/>
                <w:sz w:val="22"/>
                <w:szCs w:val="22"/>
              </w:rPr>
              <w:t xml:space="preserve"> хвойным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6,8</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15,4</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32,8</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55,0</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55,0</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keepNext/>
              <w:rPr>
                <w:rStyle w:val="FontStyle193"/>
                <w:color w:val="000000"/>
                <w:sz w:val="22"/>
              </w:rPr>
            </w:pPr>
            <w:r w:rsidRPr="00F755AF">
              <w:rPr>
                <w:rStyle w:val="FontStyle193"/>
                <w:color w:val="000000"/>
                <w:sz w:val="22"/>
                <w:szCs w:val="22"/>
              </w:rPr>
              <w:t>твердолиственным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мягколиственным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В том числе по способам: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0C73FA">
            <w:pPr>
              <w:keepNext/>
              <w:jc w:val="center"/>
              <w:rPr>
                <w:rStyle w:val="FontStyle193"/>
                <w:color w:val="000000"/>
                <w:sz w:val="22"/>
              </w:rPr>
            </w:pP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0C73FA">
            <w:pPr>
              <w:keepNext/>
              <w:jc w:val="center"/>
              <w:rPr>
                <w:rStyle w:val="FontStyle193"/>
                <w:color w:val="000000"/>
                <w:sz w:val="22"/>
              </w:rPr>
            </w:pP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tcPr>
          <w:p w:rsidR="00E97FC2" w:rsidRPr="00F755AF" w:rsidRDefault="00E97FC2" w:rsidP="00ED0987">
            <w:pPr>
              <w:rPr>
                <w:rStyle w:val="FontStyle193"/>
                <w:color w:val="000000"/>
                <w:sz w:val="22"/>
              </w:rPr>
            </w:pPr>
            <w:r w:rsidRPr="00F755AF">
              <w:rPr>
                <w:rStyle w:val="FontStyle193"/>
                <w:color w:val="000000"/>
                <w:sz w:val="22"/>
                <w:szCs w:val="22"/>
              </w:rPr>
              <w:t>искусственное (создание лесных культур), всего</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6,8</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1,6</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32,3</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40,7</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40,7</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 xml:space="preserve">из них по породам: </w:t>
            </w:r>
          </w:p>
          <w:p w:rsidR="00E97FC2" w:rsidRPr="00F755AF" w:rsidRDefault="00E97FC2" w:rsidP="00ED0987">
            <w:pPr>
              <w:rPr>
                <w:rStyle w:val="FontStyle193"/>
                <w:color w:val="000000"/>
                <w:sz w:val="22"/>
              </w:rPr>
            </w:pPr>
            <w:r w:rsidRPr="00F755AF">
              <w:rPr>
                <w:rStyle w:val="FontStyle193"/>
                <w:color w:val="000000"/>
                <w:sz w:val="22"/>
                <w:szCs w:val="22"/>
              </w:rPr>
              <w:t>хвойным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6,8</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1,6</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32,3</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40,7</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40,7</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твердолиственным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мягколиственным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r>
      <w:tr w:rsidR="00E97FC2" w:rsidRPr="00F755AF" w:rsidTr="000C73FA">
        <w:trPr>
          <w:trHeight w:val="317"/>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F755AF">
            <w:pPr>
              <w:rPr>
                <w:rStyle w:val="FontStyle193"/>
                <w:color w:val="000000"/>
                <w:sz w:val="22"/>
              </w:rPr>
            </w:pPr>
            <w:r w:rsidRPr="00F755AF">
              <w:rPr>
                <w:rStyle w:val="FontStyle193"/>
                <w:color w:val="000000"/>
                <w:sz w:val="22"/>
                <w:szCs w:val="22"/>
              </w:rPr>
              <w:t>Комбинированное,  всего</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r>
      <w:tr w:rsidR="00E97FC2" w:rsidRPr="00F755AF" w:rsidTr="000C73FA">
        <w:trPr>
          <w:trHeight w:val="353"/>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 xml:space="preserve">из них по породам: </w:t>
            </w:r>
          </w:p>
          <w:p w:rsidR="00E97FC2" w:rsidRPr="00F755AF" w:rsidRDefault="00E97FC2" w:rsidP="00ED0987">
            <w:pPr>
              <w:rPr>
                <w:rStyle w:val="FontStyle193"/>
                <w:color w:val="000000"/>
                <w:sz w:val="22"/>
              </w:rPr>
            </w:pPr>
            <w:r w:rsidRPr="00F755AF">
              <w:rPr>
                <w:rStyle w:val="FontStyle193"/>
                <w:color w:val="000000"/>
                <w:sz w:val="22"/>
                <w:szCs w:val="22"/>
              </w:rPr>
              <w:t>хвойным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твердолиственным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r>
      <w:tr w:rsidR="00E97FC2" w:rsidRPr="00F755AF" w:rsidTr="000C73FA">
        <w:trPr>
          <w:trHeight w:val="123"/>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мягколиственным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Естественное заращивание, всего</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13,8</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0,5</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14,3</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0C73FA">
            <w:pPr>
              <w:keepNext/>
              <w:jc w:val="center"/>
              <w:rPr>
                <w:rStyle w:val="FontStyle193"/>
                <w:color w:val="000000"/>
                <w:sz w:val="22"/>
              </w:rPr>
            </w:pPr>
            <w:r>
              <w:rPr>
                <w:rStyle w:val="FontStyle193"/>
                <w:color w:val="000000"/>
                <w:sz w:val="22"/>
                <w:szCs w:val="22"/>
              </w:rPr>
              <w:t>14,3</w:t>
            </w:r>
          </w:p>
        </w:tc>
      </w:tr>
      <w:tr w:rsidR="00E97FC2" w:rsidRPr="00F755AF" w:rsidTr="000C73FA">
        <w:trPr>
          <w:trHeight w:val="488"/>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из них по породам:  хвойным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13,8</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0,5</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14,3</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14,3</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твердолиственным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ED0987">
            <w:pPr>
              <w:rPr>
                <w:rStyle w:val="FontStyle193"/>
                <w:color w:val="000000"/>
                <w:sz w:val="22"/>
              </w:rPr>
            </w:pPr>
            <w:r w:rsidRPr="00F755AF">
              <w:rPr>
                <w:rStyle w:val="FontStyle193"/>
                <w:color w:val="000000"/>
                <w:sz w:val="22"/>
                <w:szCs w:val="22"/>
              </w:rPr>
              <w:t>мягколиственным</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F755AF" w:rsidRDefault="00E97FC2" w:rsidP="007F162A">
            <w:pPr>
              <w:keepNext/>
              <w:jc w:val="center"/>
              <w:rPr>
                <w:rStyle w:val="FontStyle193"/>
                <w:color w:val="000000"/>
                <w:sz w:val="22"/>
              </w:rPr>
            </w:pPr>
            <w:r>
              <w:rPr>
                <w:rStyle w:val="FontStyle193"/>
                <w:color w:val="000000"/>
                <w:sz w:val="22"/>
                <w:szCs w:val="22"/>
              </w:rPr>
              <w:t>-</w:t>
            </w:r>
          </w:p>
        </w:tc>
      </w:tr>
      <w:tr w:rsidR="00E97FC2" w:rsidRPr="00F755AF" w:rsidTr="000C73FA">
        <w:trPr>
          <w:jc w:val="center"/>
        </w:trPr>
        <w:tc>
          <w:tcPr>
            <w:tcW w:w="1078" w:type="pct"/>
            <w:tcBorders>
              <w:top w:val="single" w:sz="6" w:space="0" w:color="auto"/>
              <w:left w:val="single" w:sz="6" w:space="0" w:color="auto"/>
              <w:bottom w:val="single" w:sz="6" w:space="0" w:color="auto"/>
              <w:right w:val="single" w:sz="6" w:space="0" w:color="auto"/>
            </w:tcBorders>
            <w:vAlign w:val="center"/>
          </w:tcPr>
          <w:p w:rsidR="00E97FC2" w:rsidRPr="00B13EF5" w:rsidRDefault="00E97FC2" w:rsidP="00ED0987">
            <w:pPr>
              <w:rPr>
                <w:rStyle w:val="FontStyle193"/>
                <w:sz w:val="22"/>
              </w:rPr>
            </w:pPr>
            <w:r w:rsidRPr="00B13EF5">
              <w:rPr>
                <w:rStyle w:val="FontStyle193"/>
                <w:sz w:val="22"/>
                <w:szCs w:val="22"/>
              </w:rPr>
              <w:t>Земли, нуждающиеся в лесоразведении</w:t>
            </w:r>
          </w:p>
        </w:tc>
        <w:tc>
          <w:tcPr>
            <w:tcW w:w="532" w:type="pct"/>
            <w:tcBorders>
              <w:top w:val="single" w:sz="6" w:space="0" w:color="auto"/>
              <w:left w:val="single" w:sz="6" w:space="0" w:color="auto"/>
              <w:bottom w:val="single" w:sz="6" w:space="0" w:color="auto"/>
              <w:right w:val="single" w:sz="6" w:space="0" w:color="auto"/>
            </w:tcBorders>
            <w:vAlign w:val="center"/>
          </w:tcPr>
          <w:p w:rsidR="00E97FC2" w:rsidRPr="00B13EF5" w:rsidRDefault="00E97FC2" w:rsidP="007F162A">
            <w:pPr>
              <w:keepNext/>
              <w:jc w:val="center"/>
              <w:rPr>
                <w:rStyle w:val="FontStyle193"/>
                <w:color w:val="000000"/>
                <w:sz w:val="22"/>
                <w:lang w:val="en-US"/>
              </w:rPr>
            </w:pPr>
            <w:r>
              <w:rPr>
                <w:rStyle w:val="FontStyle193"/>
                <w:color w:val="000000"/>
                <w:sz w:val="22"/>
                <w:szCs w:val="22"/>
                <w:lang w:val="en-US"/>
              </w:rPr>
              <w:t>-</w:t>
            </w:r>
          </w:p>
        </w:tc>
        <w:tc>
          <w:tcPr>
            <w:tcW w:w="533" w:type="pct"/>
            <w:tcBorders>
              <w:top w:val="single" w:sz="6" w:space="0" w:color="auto"/>
              <w:left w:val="single" w:sz="6" w:space="0" w:color="auto"/>
              <w:bottom w:val="single" w:sz="6" w:space="0" w:color="auto"/>
              <w:right w:val="single" w:sz="6" w:space="0" w:color="auto"/>
            </w:tcBorders>
            <w:vAlign w:val="center"/>
          </w:tcPr>
          <w:p w:rsidR="00E97FC2" w:rsidRPr="00B13EF5" w:rsidRDefault="00E97FC2" w:rsidP="007F162A">
            <w:pPr>
              <w:keepNext/>
              <w:jc w:val="center"/>
              <w:rPr>
                <w:rStyle w:val="FontStyle193"/>
                <w:color w:val="000000"/>
                <w:sz w:val="22"/>
                <w:lang w:val="en-US"/>
              </w:rPr>
            </w:pPr>
            <w:r>
              <w:rPr>
                <w:rStyle w:val="FontStyle193"/>
                <w:color w:val="000000"/>
                <w:sz w:val="22"/>
                <w:szCs w:val="22"/>
                <w:lang w:val="en-US"/>
              </w:rPr>
              <w:t>-</w:t>
            </w:r>
          </w:p>
        </w:tc>
        <w:tc>
          <w:tcPr>
            <w:tcW w:w="604" w:type="pct"/>
            <w:tcBorders>
              <w:top w:val="single" w:sz="6" w:space="0" w:color="auto"/>
              <w:left w:val="single" w:sz="6" w:space="0" w:color="auto"/>
              <w:bottom w:val="single" w:sz="6" w:space="0" w:color="auto"/>
              <w:right w:val="single" w:sz="6" w:space="0" w:color="auto"/>
            </w:tcBorders>
            <w:vAlign w:val="center"/>
          </w:tcPr>
          <w:p w:rsidR="00E97FC2" w:rsidRPr="00B13EF5" w:rsidRDefault="00E97FC2" w:rsidP="007F162A">
            <w:pPr>
              <w:keepNext/>
              <w:jc w:val="center"/>
              <w:rPr>
                <w:rStyle w:val="FontStyle193"/>
                <w:color w:val="000000"/>
                <w:sz w:val="22"/>
                <w:lang w:val="en-US"/>
              </w:rPr>
            </w:pPr>
            <w:r>
              <w:rPr>
                <w:rStyle w:val="FontStyle193"/>
                <w:color w:val="000000"/>
                <w:sz w:val="22"/>
                <w:szCs w:val="22"/>
                <w:lang w:val="en-US"/>
              </w:rPr>
              <w:t>-</w:t>
            </w:r>
          </w:p>
        </w:tc>
        <w:tc>
          <w:tcPr>
            <w:tcW w:w="570" w:type="pct"/>
            <w:tcBorders>
              <w:top w:val="single" w:sz="6" w:space="0" w:color="auto"/>
              <w:left w:val="single" w:sz="6" w:space="0" w:color="auto"/>
              <w:bottom w:val="single" w:sz="6" w:space="0" w:color="auto"/>
              <w:right w:val="single" w:sz="6" w:space="0" w:color="auto"/>
            </w:tcBorders>
            <w:vAlign w:val="center"/>
          </w:tcPr>
          <w:p w:rsidR="00E97FC2" w:rsidRPr="00B13EF5" w:rsidRDefault="00E97FC2" w:rsidP="007F162A">
            <w:pPr>
              <w:keepNext/>
              <w:jc w:val="center"/>
              <w:rPr>
                <w:rStyle w:val="FontStyle193"/>
                <w:color w:val="000000"/>
                <w:sz w:val="22"/>
                <w:lang w:val="en-US"/>
              </w:rPr>
            </w:pPr>
            <w:r>
              <w:rPr>
                <w:rStyle w:val="FontStyle193"/>
                <w:color w:val="000000"/>
                <w:sz w:val="22"/>
                <w:szCs w:val="22"/>
                <w:lang w:val="en-US"/>
              </w:rPr>
              <w:t>-</w:t>
            </w:r>
          </w:p>
        </w:tc>
        <w:tc>
          <w:tcPr>
            <w:tcW w:w="603" w:type="pct"/>
            <w:tcBorders>
              <w:top w:val="single" w:sz="6" w:space="0" w:color="auto"/>
              <w:left w:val="single" w:sz="6" w:space="0" w:color="auto"/>
              <w:bottom w:val="single" w:sz="6" w:space="0" w:color="auto"/>
              <w:right w:val="single" w:sz="6" w:space="0" w:color="auto"/>
            </w:tcBorders>
            <w:vAlign w:val="center"/>
          </w:tcPr>
          <w:p w:rsidR="00E97FC2" w:rsidRPr="00B13EF5" w:rsidRDefault="00E97FC2" w:rsidP="007F162A">
            <w:pPr>
              <w:keepNext/>
              <w:jc w:val="center"/>
              <w:rPr>
                <w:rStyle w:val="FontStyle193"/>
                <w:color w:val="000000"/>
                <w:sz w:val="22"/>
                <w:lang w:val="en-US"/>
              </w:rPr>
            </w:pPr>
            <w:r>
              <w:rPr>
                <w:rStyle w:val="FontStyle193"/>
                <w:color w:val="000000"/>
                <w:sz w:val="22"/>
                <w:szCs w:val="22"/>
                <w:lang w:val="en-US"/>
              </w:rPr>
              <w:t>-</w:t>
            </w:r>
          </w:p>
        </w:tc>
        <w:tc>
          <w:tcPr>
            <w:tcW w:w="532" w:type="pct"/>
            <w:tcBorders>
              <w:top w:val="single" w:sz="6" w:space="0" w:color="auto"/>
              <w:left w:val="single" w:sz="6" w:space="0" w:color="auto"/>
              <w:bottom w:val="single" w:sz="6" w:space="0" w:color="auto"/>
              <w:right w:val="single" w:sz="4" w:space="0" w:color="auto"/>
            </w:tcBorders>
            <w:vAlign w:val="center"/>
          </w:tcPr>
          <w:p w:rsidR="00E97FC2" w:rsidRPr="00B13EF5" w:rsidRDefault="00E97FC2" w:rsidP="007F162A">
            <w:pPr>
              <w:keepNext/>
              <w:jc w:val="center"/>
              <w:rPr>
                <w:rStyle w:val="FontStyle193"/>
                <w:color w:val="000000"/>
                <w:sz w:val="22"/>
                <w:lang w:val="en-US"/>
              </w:rPr>
            </w:pPr>
            <w:r>
              <w:rPr>
                <w:rStyle w:val="FontStyle193"/>
                <w:color w:val="000000"/>
                <w:sz w:val="22"/>
                <w:szCs w:val="22"/>
                <w:lang w:val="en-US"/>
              </w:rPr>
              <w:t>-</w:t>
            </w:r>
          </w:p>
        </w:tc>
        <w:tc>
          <w:tcPr>
            <w:tcW w:w="548" w:type="pct"/>
            <w:tcBorders>
              <w:top w:val="single" w:sz="4" w:space="0" w:color="auto"/>
              <w:left w:val="single" w:sz="4" w:space="0" w:color="auto"/>
              <w:bottom w:val="single" w:sz="4" w:space="0" w:color="auto"/>
              <w:right w:val="single" w:sz="4" w:space="0" w:color="auto"/>
            </w:tcBorders>
            <w:vAlign w:val="center"/>
          </w:tcPr>
          <w:p w:rsidR="00E97FC2" w:rsidRPr="00B13EF5" w:rsidRDefault="00E97FC2" w:rsidP="007F162A">
            <w:pPr>
              <w:keepNext/>
              <w:jc w:val="center"/>
              <w:rPr>
                <w:rStyle w:val="FontStyle193"/>
                <w:color w:val="000000"/>
                <w:sz w:val="22"/>
                <w:lang w:val="en-US"/>
              </w:rPr>
            </w:pPr>
            <w:r>
              <w:rPr>
                <w:rStyle w:val="FontStyle193"/>
                <w:color w:val="000000"/>
                <w:sz w:val="22"/>
                <w:szCs w:val="22"/>
                <w:lang w:val="en-US"/>
              </w:rPr>
              <w:t>-</w:t>
            </w:r>
          </w:p>
        </w:tc>
      </w:tr>
    </w:tbl>
    <w:p w:rsidR="00E97FC2" w:rsidRDefault="00E97FC2" w:rsidP="00ED0987">
      <w:pPr>
        <w:suppressAutoHyphens/>
        <w:ind w:firstLine="720"/>
        <w:jc w:val="both"/>
        <w:outlineLvl w:val="1"/>
        <w:rPr>
          <w:b/>
          <w:color w:val="000000"/>
          <w:sz w:val="28"/>
          <w:szCs w:val="28"/>
          <w:highlight w:val="cyan"/>
        </w:rPr>
      </w:pPr>
    </w:p>
    <w:p w:rsidR="00E97FC2" w:rsidRDefault="00E97FC2" w:rsidP="00ED0987">
      <w:pPr>
        <w:suppressAutoHyphens/>
        <w:ind w:firstLine="720"/>
        <w:jc w:val="both"/>
        <w:outlineLvl w:val="1"/>
        <w:rPr>
          <w:b/>
          <w:color w:val="000000"/>
          <w:sz w:val="28"/>
          <w:szCs w:val="28"/>
          <w:highlight w:val="cyan"/>
        </w:rPr>
      </w:pPr>
    </w:p>
    <w:p w:rsidR="00E97FC2" w:rsidRDefault="00E97FC2" w:rsidP="00ED0987">
      <w:pPr>
        <w:suppressAutoHyphens/>
        <w:ind w:firstLine="720"/>
        <w:jc w:val="both"/>
        <w:outlineLvl w:val="1"/>
        <w:rPr>
          <w:b/>
          <w:color w:val="000000"/>
          <w:sz w:val="28"/>
          <w:szCs w:val="28"/>
          <w:highlight w:val="cyan"/>
        </w:rPr>
      </w:pPr>
    </w:p>
    <w:p w:rsidR="00E97FC2" w:rsidRDefault="00E97FC2" w:rsidP="00ED0987">
      <w:pPr>
        <w:suppressAutoHyphens/>
        <w:ind w:firstLine="720"/>
        <w:jc w:val="both"/>
        <w:outlineLvl w:val="1"/>
        <w:rPr>
          <w:b/>
          <w:color w:val="000000"/>
          <w:sz w:val="28"/>
          <w:szCs w:val="28"/>
          <w:highlight w:val="cyan"/>
        </w:rPr>
      </w:pPr>
    </w:p>
    <w:p w:rsidR="00E97FC2" w:rsidRDefault="00E97FC2" w:rsidP="00ED0987">
      <w:pPr>
        <w:suppressAutoHyphens/>
        <w:ind w:firstLine="720"/>
        <w:jc w:val="both"/>
        <w:outlineLvl w:val="1"/>
        <w:rPr>
          <w:b/>
          <w:color w:val="000000"/>
          <w:sz w:val="28"/>
          <w:szCs w:val="28"/>
          <w:highlight w:val="cyan"/>
        </w:rPr>
      </w:pPr>
    </w:p>
    <w:p w:rsidR="00E97FC2" w:rsidRDefault="00E97FC2" w:rsidP="00ED0987">
      <w:pPr>
        <w:suppressAutoHyphens/>
        <w:ind w:firstLine="720"/>
        <w:jc w:val="both"/>
        <w:outlineLvl w:val="1"/>
        <w:rPr>
          <w:b/>
          <w:color w:val="000000"/>
          <w:sz w:val="28"/>
          <w:szCs w:val="28"/>
          <w:highlight w:val="cyan"/>
        </w:rPr>
      </w:pPr>
    </w:p>
    <w:p w:rsidR="00E97FC2" w:rsidRPr="00F755AF" w:rsidRDefault="00E97FC2" w:rsidP="00ED0987">
      <w:pPr>
        <w:suppressAutoHyphens/>
        <w:ind w:firstLine="720"/>
        <w:jc w:val="both"/>
        <w:outlineLvl w:val="1"/>
        <w:rPr>
          <w:b/>
          <w:color w:val="000000"/>
          <w:sz w:val="28"/>
          <w:szCs w:val="28"/>
        </w:rPr>
      </w:pPr>
      <w:r w:rsidRPr="00BC60E7">
        <w:rPr>
          <w:b/>
          <w:color w:val="000000"/>
          <w:sz w:val="28"/>
          <w:szCs w:val="28"/>
        </w:rPr>
        <w:t>Раздел 2.18.</w:t>
      </w:r>
      <w:r w:rsidRPr="00F755AF">
        <w:rPr>
          <w:b/>
          <w:color w:val="000000"/>
          <w:sz w:val="28"/>
          <w:szCs w:val="28"/>
        </w:rPr>
        <w:t xml:space="preserve"> Особенности требований к использованию лесов по лесорастительным зонам и лесным районам, включающих схему лесорастительного и лесного районирования лесничества, особенности требований (по нормативам, параметрам и срокам использования) к различным видам использования лесов в соответствии с лесорастительными зонами и лесными районами</w:t>
      </w:r>
    </w:p>
    <w:p w:rsidR="00E97FC2" w:rsidRPr="0079039A" w:rsidRDefault="00E97FC2" w:rsidP="00ED0987">
      <w:pPr>
        <w:rPr>
          <w:rStyle w:val="FontStyle196"/>
          <w:b/>
          <w:sz w:val="28"/>
          <w:szCs w:val="28"/>
        </w:rPr>
      </w:pPr>
    </w:p>
    <w:p w:rsidR="00E97FC2" w:rsidRPr="00F755AF" w:rsidRDefault="00E97FC2" w:rsidP="004F2061">
      <w:pPr>
        <w:suppressAutoHyphens/>
        <w:ind w:firstLine="720"/>
        <w:jc w:val="both"/>
        <w:rPr>
          <w:color w:val="000000"/>
          <w:sz w:val="28"/>
          <w:szCs w:val="28"/>
        </w:rPr>
      </w:pPr>
      <w:r w:rsidRPr="00F755AF">
        <w:rPr>
          <w:color w:val="000000"/>
          <w:sz w:val="28"/>
          <w:szCs w:val="28"/>
        </w:rPr>
        <w:t xml:space="preserve">Особенностей требований к использованию лесов по лесорастительным зонам и лесным районам, по нормативам, параметрам и срокам использования к различным видам использования лесов на территории городских лесов </w:t>
      </w:r>
      <w:r>
        <w:rPr>
          <w:rStyle w:val="FontStyle196"/>
          <w:bCs/>
          <w:iCs/>
          <w:color w:val="000000"/>
          <w:sz w:val="28"/>
          <w:szCs w:val="28"/>
        </w:rPr>
        <w:t xml:space="preserve">города </w:t>
      </w:r>
      <w:r w:rsidRPr="008355D2">
        <w:rPr>
          <w:rStyle w:val="FontStyle196"/>
          <w:bCs/>
          <w:iCs/>
          <w:color w:val="000000"/>
          <w:sz w:val="28"/>
          <w:szCs w:val="28"/>
        </w:rPr>
        <w:t>Каменск</w:t>
      </w:r>
      <w:r>
        <w:rPr>
          <w:rStyle w:val="FontStyle196"/>
          <w:bCs/>
          <w:iCs/>
          <w:color w:val="000000"/>
          <w:sz w:val="28"/>
          <w:szCs w:val="28"/>
        </w:rPr>
        <w:t>а</w:t>
      </w:r>
      <w:r w:rsidRPr="008355D2">
        <w:rPr>
          <w:rStyle w:val="FontStyle196"/>
          <w:bCs/>
          <w:iCs/>
          <w:color w:val="000000"/>
          <w:sz w:val="28"/>
          <w:szCs w:val="28"/>
        </w:rPr>
        <w:t>-Уральск</w:t>
      </w:r>
      <w:r>
        <w:rPr>
          <w:rStyle w:val="FontStyle196"/>
          <w:bCs/>
          <w:iCs/>
          <w:color w:val="000000"/>
          <w:sz w:val="28"/>
          <w:szCs w:val="28"/>
        </w:rPr>
        <w:t xml:space="preserve">ого </w:t>
      </w:r>
      <w:r w:rsidRPr="00F755AF">
        <w:rPr>
          <w:color w:val="000000"/>
          <w:sz w:val="28"/>
          <w:szCs w:val="28"/>
        </w:rPr>
        <w:t>не выявлено.</w:t>
      </w:r>
    </w:p>
    <w:p w:rsidR="00E97FC2" w:rsidRPr="00F755AF" w:rsidRDefault="00E97FC2" w:rsidP="004F2061">
      <w:pPr>
        <w:suppressAutoHyphens/>
        <w:ind w:firstLine="720"/>
        <w:jc w:val="both"/>
        <w:rPr>
          <w:color w:val="000000"/>
          <w:sz w:val="28"/>
          <w:szCs w:val="28"/>
        </w:rPr>
      </w:pPr>
      <w:r w:rsidRPr="00F755AF">
        <w:rPr>
          <w:color w:val="000000"/>
          <w:sz w:val="28"/>
          <w:szCs w:val="28"/>
        </w:rPr>
        <w:t>Нормативы, параметры и сроки различны</w:t>
      </w:r>
      <w:r>
        <w:rPr>
          <w:color w:val="000000"/>
          <w:sz w:val="28"/>
          <w:szCs w:val="28"/>
        </w:rPr>
        <w:t>х</w:t>
      </w:r>
      <w:r w:rsidRPr="00F755AF">
        <w:rPr>
          <w:color w:val="000000"/>
          <w:sz w:val="28"/>
          <w:szCs w:val="28"/>
        </w:rPr>
        <w:t xml:space="preserve"> вид</w:t>
      </w:r>
      <w:r>
        <w:rPr>
          <w:color w:val="000000"/>
          <w:sz w:val="28"/>
          <w:szCs w:val="28"/>
        </w:rPr>
        <w:t>ов</w:t>
      </w:r>
      <w:r w:rsidRPr="00F755AF">
        <w:rPr>
          <w:color w:val="000000"/>
          <w:sz w:val="28"/>
          <w:szCs w:val="28"/>
        </w:rPr>
        <w:t xml:space="preserve"> использования лесов, в соответствии с лесорастительной зоной и лесным районом расположения городских лесов </w:t>
      </w:r>
      <w:r>
        <w:rPr>
          <w:rStyle w:val="FontStyle196"/>
          <w:bCs/>
          <w:iCs/>
          <w:color w:val="000000"/>
          <w:sz w:val="28"/>
          <w:szCs w:val="28"/>
        </w:rPr>
        <w:t>города Каменск-Уральский</w:t>
      </w:r>
      <w:r w:rsidRPr="00F755AF">
        <w:rPr>
          <w:color w:val="000000"/>
          <w:sz w:val="28"/>
          <w:szCs w:val="28"/>
        </w:rPr>
        <w:t>, пр</w:t>
      </w:r>
      <w:r>
        <w:rPr>
          <w:color w:val="000000"/>
          <w:sz w:val="28"/>
          <w:szCs w:val="28"/>
        </w:rPr>
        <w:t xml:space="preserve">иведены в действующих </w:t>
      </w:r>
      <w:r w:rsidRPr="00DE213A">
        <w:rPr>
          <w:color w:val="000000"/>
          <w:sz w:val="28"/>
          <w:szCs w:val="28"/>
        </w:rPr>
        <w:t>нормативных правовых</w:t>
      </w:r>
      <w:r w:rsidRPr="00F755AF">
        <w:rPr>
          <w:color w:val="000000"/>
          <w:sz w:val="28"/>
          <w:szCs w:val="28"/>
        </w:rPr>
        <w:t xml:space="preserve"> актах, которые использовались при </w:t>
      </w:r>
      <w:r w:rsidRPr="00DE213A">
        <w:rPr>
          <w:color w:val="000000"/>
          <w:sz w:val="28"/>
          <w:szCs w:val="28"/>
        </w:rPr>
        <w:t>разработке</w:t>
      </w:r>
      <w:r>
        <w:rPr>
          <w:color w:val="000000"/>
          <w:sz w:val="28"/>
          <w:szCs w:val="28"/>
        </w:rPr>
        <w:t xml:space="preserve"> </w:t>
      </w:r>
      <w:r w:rsidRPr="00F755AF">
        <w:rPr>
          <w:color w:val="000000"/>
          <w:sz w:val="28"/>
          <w:szCs w:val="28"/>
        </w:rPr>
        <w:t xml:space="preserve">лесохозяйственного регламента. </w:t>
      </w:r>
    </w:p>
    <w:p w:rsidR="00E97FC2" w:rsidRPr="00A34B59" w:rsidRDefault="00E97FC2" w:rsidP="00ED0987">
      <w:pPr>
        <w:jc w:val="center"/>
        <w:rPr>
          <w:b/>
          <w:color w:val="000000"/>
          <w:sz w:val="28"/>
          <w:szCs w:val="28"/>
        </w:rPr>
      </w:pPr>
      <w:r w:rsidRPr="00F755AF">
        <w:rPr>
          <w:b/>
          <w:color w:val="000000"/>
          <w:sz w:val="28"/>
          <w:szCs w:val="28"/>
        </w:rPr>
        <w:br w:type="page"/>
      </w:r>
      <w:r w:rsidRPr="00A34B59">
        <w:rPr>
          <w:b/>
          <w:color w:val="000000"/>
          <w:sz w:val="28"/>
          <w:szCs w:val="28"/>
        </w:rPr>
        <w:t>ГЛАВА 3</w:t>
      </w:r>
    </w:p>
    <w:p w:rsidR="00E97FC2" w:rsidRPr="00A34B59" w:rsidRDefault="00E97FC2" w:rsidP="00ED0987">
      <w:pPr>
        <w:pStyle w:val="Style97"/>
        <w:widowControl/>
        <w:spacing w:before="221" w:line="240" w:lineRule="auto"/>
        <w:ind w:firstLine="701"/>
        <w:rPr>
          <w:rStyle w:val="FontStyle196"/>
          <w:color w:val="000000"/>
          <w:sz w:val="28"/>
          <w:szCs w:val="28"/>
        </w:rPr>
      </w:pPr>
      <w:r w:rsidRPr="00DE213A">
        <w:rPr>
          <w:rStyle w:val="FontStyle196"/>
          <w:color w:val="000000"/>
          <w:sz w:val="28"/>
          <w:szCs w:val="28"/>
        </w:rPr>
        <w:t>ЛК</w:t>
      </w:r>
      <w:r w:rsidRPr="00A34B59">
        <w:rPr>
          <w:rStyle w:val="FontStyle196"/>
          <w:color w:val="000000"/>
          <w:sz w:val="28"/>
          <w:szCs w:val="28"/>
        </w:rPr>
        <w:t xml:space="preserve"> РФ рассматривает ограничение использования лесов как набор условий или запретов на осуществление определенной деятельности или действий и в виде установления обязанностей определяемых настоящим регламентом и определенного отношения к действиям других организаций или физических лиц.</w:t>
      </w:r>
    </w:p>
    <w:p w:rsidR="00E97FC2" w:rsidRPr="004A0FCA" w:rsidRDefault="00E97FC2" w:rsidP="00ED0987">
      <w:pPr>
        <w:pStyle w:val="Style100"/>
        <w:widowControl/>
        <w:spacing w:line="240" w:lineRule="exact"/>
        <w:ind w:left="1603"/>
        <w:jc w:val="both"/>
        <w:rPr>
          <w:sz w:val="26"/>
          <w:szCs w:val="26"/>
        </w:rPr>
      </w:pPr>
    </w:p>
    <w:p w:rsidR="00E97FC2" w:rsidRPr="00BC3BC3" w:rsidRDefault="00E97FC2" w:rsidP="00ED0987">
      <w:pPr>
        <w:pStyle w:val="Style100"/>
        <w:widowControl/>
        <w:ind w:firstLine="720"/>
        <w:jc w:val="both"/>
        <w:outlineLvl w:val="1"/>
        <w:rPr>
          <w:rStyle w:val="FontStyle192"/>
          <w:bCs/>
          <w:color w:val="000000"/>
          <w:sz w:val="28"/>
          <w:szCs w:val="28"/>
        </w:rPr>
      </w:pPr>
      <w:r w:rsidRPr="00CA7D9B">
        <w:rPr>
          <w:rStyle w:val="FontStyle192"/>
          <w:bCs/>
          <w:color w:val="000000"/>
          <w:sz w:val="28"/>
          <w:szCs w:val="28"/>
        </w:rPr>
        <w:t>Раздел 3.1.</w:t>
      </w:r>
      <w:r w:rsidRPr="00BC3BC3">
        <w:rPr>
          <w:rStyle w:val="FontStyle192"/>
          <w:bCs/>
          <w:color w:val="000000"/>
          <w:sz w:val="28"/>
          <w:szCs w:val="28"/>
        </w:rPr>
        <w:t xml:space="preserve"> Ограничения по видам целевого назначения лесов</w:t>
      </w:r>
    </w:p>
    <w:p w:rsidR="00E97FC2" w:rsidRDefault="00E97FC2" w:rsidP="00DE213A">
      <w:pPr>
        <w:pStyle w:val="Style100"/>
        <w:widowControl/>
        <w:ind w:firstLine="709"/>
        <w:jc w:val="left"/>
        <w:rPr>
          <w:rStyle w:val="FontStyle197"/>
          <w:b w:val="0"/>
          <w:bCs/>
          <w:color w:val="000000"/>
          <w:sz w:val="28"/>
          <w:szCs w:val="28"/>
        </w:rPr>
      </w:pPr>
    </w:p>
    <w:p w:rsidR="00E97FC2" w:rsidRPr="00AE0E9D" w:rsidRDefault="00E97FC2" w:rsidP="00076ADD">
      <w:pPr>
        <w:pStyle w:val="Style100"/>
        <w:widowControl/>
        <w:ind w:firstLine="709"/>
        <w:jc w:val="both"/>
        <w:rPr>
          <w:rStyle w:val="FontStyle197"/>
          <w:b w:val="0"/>
          <w:bCs/>
          <w:sz w:val="28"/>
          <w:szCs w:val="28"/>
        </w:rPr>
      </w:pPr>
      <w:r w:rsidRPr="00BC3BC3">
        <w:rPr>
          <w:rStyle w:val="FontStyle197"/>
          <w:b w:val="0"/>
          <w:bCs/>
          <w:color w:val="000000"/>
          <w:sz w:val="28"/>
          <w:szCs w:val="28"/>
        </w:rPr>
        <w:t>Ограничения по видам целевого назначения лесов</w:t>
      </w:r>
      <w:r>
        <w:rPr>
          <w:rStyle w:val="FontStyle197"/>
          <w:b w:val="0"/>
          <w:bCs/>
          <w:color w:val="000000"/>
          <w:sz w:val="28"/>
          <w:szCs w:val="28"/>
        </w:rPr>
        <w:t xml:space="preserve"> приведены в </w:t>
      </w:r>
      <w:r w:rsidRPr="00AE0E9D">
        <w:rPr>
          <w:rStyle w:val="FontStyle197"/>
          <w:b w:val="0"/>
          <w:bCs/>
          <w:sz w:val="28"/>
          <w:szCs w:val="28"/>
        </w:rPr>
        <w:t>Таблице 48.</w:t>
      </w:r>
    </w:p>
    <w:p w:rsidR="00E97FC2" w:rsidRPr="00AE0E9D" w:rsidRDefault="00E97FC2" w:rsidP="00ED0987">
      <w:pPr>
        <w:pStyle w:val="Style100"/>
        <w:widowControl/>
        <w:spacing w:before="178"/>
        <w:ind w:left="1603"/>
        <w:rPr>
          <w:rStyle w:val="FontStyle197"/>
          <w:b w:val="0"/>
          <w:bCs/>
          <w:sz w:val="28"/>
          <w:szCs w:val="28"/>
          <w:u w:val="single"/>
        </w:rPr>
      </w:pPr>
      <w:r w:rsidRPr="00AE0E9D">
        <w:rPr>
          <w:rStyle w:val="FontStyle197"/>
          <w:b w:val="0"/>
          <w:bCs/>
          <w:sz w:val="28"/>
          <w:szCs w:val="28"/>
        </w:rPr>
        <w:t>Таблица 48</w:t>
      </w:r>
    </w:p>
    <w:p w:rsidR="00E97FC2" w:rsidRPr="00BC3BC3" w:rsidRDefault="00E97FC2" w:rsidP="00ED0987">
      <w:pPr>
        <w:pStyle w:val="Style100"/>
        <w:widowControl/>
        <w:jc w:val="center"/>
        <w:rPr>
          <w:rStyle w:val="FontStyle197"/>
          <w:b w:val="0"/>
          <w:bCs/>
          <w:color w:val="000000"/>
          <w:sz w:val="28"/>
          <w:szCs w:val="28"/>
        </w:rPr>
      </w:pPr>
      <w:r w:rsidRPr="00BC3BC3">
        <w:rPr>
          <w:rStyle w:val="FontStyle197"/>
          <w:b w:val="0"/>
          <w:bCs/>
          <w:color w:val="000000"/>
          <w:sz w:val="28"/>
          <w:szCs w:val="28"/>
        </w:rPr>
        <w:t>Ограничения по видам целевого назначения лесов</w:t>
      </w:r>
    </w:p>
    <w:tbl>
      <w:tblPr>
        <w:tblW w:w="5000" w:type="pct"/>
        <w:tblCellMar>
          <w:left w:w="40" w:type="dxa"/>
          <w:right w:w="40" w:type="dxa"/>
        </w:tblCellMar>
        <w:tblLook w:val="0000"/>
      </w:tblPr>
      <w:tblGrid>
        <w:gridCol w:w="571"/>
        <w:gridCol w:w="3963"/>
        <w:gridCol w:w="4901"/>
      </w:tblGrid>
      <w:tr w:rsidR="00E97FC2" w:rsidRPr="00BC3BC3" w:rsidTr="008F30DA">
        <w:trPr>
          <w:trHeight w:val="525"/>
        </w:trPr>
        <w:tc>
          <w:tcPr>
            <w:tcW w:w="303" w:type="pct"/>
            <w:tcBorders>
              <w:top w:val="single" w:sz="4" w:space="0" w:color="auto"/>
              <w:left w:val="single" w:sz="4" w:space="0" w:color="auto"/>
              <w:bottom w:val="single" w:sz="4" w:space="0" w:color="auto"/>
              <w:right w:val="single" w:sz="4" w:space="0" w:color="auto"/>
            </w:tcBorders>
          </w:tcPr>
          <w:p w:rsidR="00E97FC2" w:rsidRPr="00BC3BC3" w:rsidRDefault="00E97FC2" w:rsidP="008F30DA">
            <w:pPr>
              <w:pStyle w:val="Style30"/>
              <w:jc w:val="center"/>
              <w:rPr>
                <w:rStyle w:val="FontStyle195"/>
                <w:color w:val="000000"/>
                <w:sz w:val="22"/>
              </w:rPr>
            </w:pPr>
            <w:r w:rsidRPr="00BC3BC3">
              <w:rPr>
                <w:rStyle w:val="FontStyle195"/>
                <w:color w:val="000000"/>
                <w:sz w:val="22"/>
                <w:szCs w:val="22"/>
              </w:rPr>
              <w:t>№ п/п</w:t>
            </w:r>
          </w:p>
        </w:tc>
        <w:tc>
          <w:tcPr>
            <w:tcW w:w="2100" w:type="pct"/>
            <w:tcBorders>
              <w:top w:val="single" w:sz="4" w:space="0" w:color="auto"/>
              <w:left w:val="single" w:sz="4" w:space="0" w:color="auto"/>
              <w:bottom w:val="single" w:sz="4" w:space="0" w:color="auto"/>
              <w:right w:val="single" w:sz="4" w:space="0" w:color="auto"/>
            </w:tcBorders>
            <w:vAlign w:val="center"/>
          </w:tcPr>
          <w:p w:rsidR="00E97FC2" w:rsidRPr="00BC3BC3" w:rsidRDefault="00E97FC2" w:rsidP="008F30DA">
            <w:pPr>
              <w:pStyle w:val="Style30"/>
              <w:widowControl/>
              <w:jc w:val="center"/>
              <w:rPr>
                <w:rStyle w:val="FontStyle195"/>
                <w:color w:val="000000"/>
                <w:sz w:val="22"/>
              </w:rPr>
            </w:pPr>
            <w:r w:rsidRPr="00BC3BC3">
              <w:rPr>
                <w:rStyle w:val="FontStyle195"/>
                <w:color w:val="000000"/>
                <w:sz w:val="22"/>
                <w:szCs w:val="22"/>
              </w:rPr>
              <w:t>Целевое назначение лесов</w:t>
            </w:r>
          </w:p>
        </w:tc>
        <w:tc>
          <w:tcPr>
            <w:tcW w:w="2597" w:type="pct"/>
            <w:tcBorders>
              <w:top w:val="single" w:sz="4" w:space="0" w:color="auto"/>
              <w:left w:val="single" w:sz="4" w:space="0" w:color="auto"/>
              <w:bottom w:val="single" w:sz="4" w:space="0" w:color="auto"/>
              <w:right w:val="single" w:sz="4" w:space="0" w:color="auto"/>
            </w:tcBorders>
            <w:vAlign w:val="center"/>
          </w:tcPr>
          <w:p w:rsidR="00E97FC2" w:rsidRPr="00BC3BC3" w:rsidRDefault="00E97FC2" w:rsidP="008F30DA">
            <w:pPr>
              <w:pStyle w:val="Style30"/>
              <w:widowControl/>
              <w:jc w:val="center"/>
              <w:rPr>
                <w:rStyle w:val="FontStyle195"/>
                <w:color w:val="000000"/>
                <w:sz w:val="22"/>
              </w:rPr>
            </w:pPr>
            <w:r w:rsidRPr="00BC3BC3">
              <w:rPr>
                <w:rStyle w:val="FontStyle195"/>
                <w:color w:val="000000"/>
                <w:sz w:val="22"/>
                <w:szCs w:val="22"/>
              </w:rPr>
              <w:t>Ограничения использования лесов</w:t>
            </w:r>
          </w:p>
        </w:tc>
      </w:tr>
      <w:tr w:rsidR="00E97FC2" w:rsidRPr="00BC3BC3" w:rsidTr="00ED0987">
        <w:trPr>
          <w:trHeight w:val="305"/>
        </w:trPr>
        <w:tc>
          <w:tcPr>
            <w:tcW w:w="303" w:type="pct"/>
            <w:tcBorders>
              <w:top w:val="single" w:sz="4" w:space="0" w:color="auto"/>
              <w:left w:val="single" w:sz="4" w:space="0" w:color="auto"/>
              <w:bottom w:val="single" w:sz="4" w:space="0" w:color="auto"/>
              <w:right w:val="single" w:sz="4" w:space="0" w:color="auto"/>
            </w:tcBorders>
            <w:vAlign w:val="center"/>
          </w:tcPr>
          <w:p w:rsidR="00E97FC2" w:rsidRPr="00BC3BC3" w:rsidRDefault="00E97FC2" w:rsidP="00ED0987">
            <w:pPr>
              <w:pStyle w:val="Style30"/>
              <w:jc w:val="center"/>
              <w:rPr>
                <w:rStyle w:val="FontStyle174"/>
                <w:b w:val="0"/>
                <w:bCs/>
                <w:i w:val="0"/>
                <w:iCs/>
                <w:color w:val="000000"/>
                <w:spacing w:val="20"/>
                <w:sz w:val="22"/>
              </w:rPr>
            </w:pPr>
            <w:r w:rsidRPr="00BC3BC3">
              <w:rPr>
                <w:rStyle w:val="FontStyle174"/>
                <w:b w:val="0"/>
                <w:bCs/>
                <w:i w:val="0"/>
                <w:iCs/>
                <w:color w:val="000000"/>
                <w:spacing w:val="20"/>
                <w:sz w:val="22"/>
                <w:szCs w:val="22"/>
              </w:rPr>
              <w:t>1</w:t>
            </w:r>
          </w:p>
        </w:tc>
        <w:tc>
          <w:tcPr>
            <w:tcW w:w="2100" w:type="pct"/>
            <w:tcBorders>
              <w:top w:val="single" w:sz="4" w:space="0" w:color="auto"/>
              <w:left w:val="single" w:sz="4" w:space="0" w:color="auto"/>
              <w:bottom w:val="single" w:sz="4" w:space="0" w:color="auto"/>
              <w:right w:val="single" w:sz="4" w:space="0" w:color="auto"/>
            </w:tcBorders>
            <w:vAlign w:val="center"/>
          </w:tcPr>
          <w:p w:rsidR="00E97FC2" w:rsidRPr="00BC3BC3" w:rsidRDefault="00E97FC2" w:rsidP="00ED0987">
            <w:pPr>
              <w:pStyle w:val="Style30"/>
              <w:jc w:val="center"/>
              <w:rPr>
                <w:rStyle w:val="FontStyle194"/>
                <w:b w:val="0"/>
                <w:bCs/>
                <w:color w:val="000000"/>
                <w:sz w:val="22"/>
              </w:rPr>
            </w:pPr>
            <w:r w:rsidRPr="00BC3BC3">
              <w:rPr>
                <w:rStyle w:val="FontStyle194"/>
                <w:b w:val="0"/>
                <w:bCs/>
                <w:color w:val="000000"/>
                <w:sz w:val="22"/>
                <w:szCs w:val="22"/>
              </w:rPr>
              <w:t>2</w:t>
            </w:r>
          </w:p>
        </w:tc>
        <w:tc>
          <w:tcPr>
            <w:tcW w:w="2597" w:type="pct"/>
            <w:tcBorders>
              <w:top w:val="single" w:sz="4" w:space="0" w:color="auto"/>
              <w:left w:val="single" w:sz="4" w:space="0" w:color="auto"/>
              <w:bottom w:val="single" w:sz="4" w:space="0" w:color="auto"/>
              <w:right w:val="single" w:sz="4" w:space="0" w:color="auto"/>
            </w:tcBorders>
            <w:vAlign w:val="center"/>
          </w:tcPr>
          <w:p w:rsidR="00E97FC2" w:rsidRPr="00BC3BC3" w:rsidRDefault="00E97FC2" w:rsidP="00ED0987">
            <w:pPr>
              <w:pStyle w:val="Style30"/>
              <w:jc w:val="center"/>
              <w:rPr>
                <w:rStyle w:val="FontStyle195"/>
                <w:color w:val="000000"/>
                <w:sz w:val="22"/>
              </w:rPr>
            </w:pPr>
            <w:r w:rsidRPr="00BC3BC3">
              <w:rPr>
                <w:rStyle w:val="FontStyle195"/>
                <w:color w:val="000000"/>
                <w:sz w:val="22"/>
                <w:szCs w:val="22"/>
              </w:rPr>
              <w:t>3</w:t>
            </w:r>
          </w:p>
        </w:tc>
      </w:tr>
      <w:tr w:rsidR="00E97FC2" w:rsidRPr="00BC3BC3" w:rsidTr="00AE0E9D">
        <w:trPr>
          <w:trHeight w:val="2865"/>
        </w:trPr>
        <w:tc>
          <w:tcPr>
            <w:tcW w:w="303" w:type="pct"/>
            <w:tcBorders>
              <w:top w:val="single" w:sz="4" w:space="0" w:color="auto"/>
              <w:left w:val="single" w:sz="4" w:space="0" w:color="auto"/>
              <w:bottom w:val="single" w:sz="4" w:space="0" w:color="auto"/>
              <w:right w:val="single" w:sz="4" w:space="0" w:color="auto"/>
            </w:tcBorders>
          </w:tcPr>
          <w:p w:rsidR="00E97FC2" w:rsidRPr="004532A2" w:rsidRDefault="00E97FC2" w:rsidP="00ED0987">
            <w:pPr>
              <w:pStyle w:val="Style51"/>
              <w:widowControl/>
              <w:jc w:val="center"/>
              <w:rPr>
                <w:rStyle w:val="FontStyle174"/>
                <w:b w:val="0"/>
                <w:bCs/>
                <w:i w:val="0"/>
                <w:iCs/>
                <w:color w:val="000000"/>
                <w:spacing w:val="20"/>
                <w:sz w:val="22"/>
              </w:rPr>
            </w:pPr>
            <w:r w:rsidRPr="004532A2">
              <w:rPr>
                <w:rStyle w:val="FontStyle174"/>
                <w:b w:val="0"/>
                <w:bCs/>
                <w:i w:val="0"/>
                <w:iCs/>
                <w:color w:val="000000"/>
                <w:spacing w:val="20"/>
                <w:sz w:val="22"/>
                <w:szCs w:val="22"/>
              </w:rPr>
              <w:t>I.</w:t>
            </w:r>
          </w:p>
          <w:p w:rsidR="00E97FC2" w:rsidRPr="004532A2" w:rsidRDefault="00E97FC2" w:rsidP="00ED0987">
            <w:pPr>
              <w:pStyle w:val="Style11"/>
              <w:widowControl/>
              <w:spacing w:line="240" w:lineRule="auto"/>
              <w:jc w:val="center"/>
              <w:rPr>
                <w:rStyle w:val="FontStyle195"/>
                <w:color w:val="000000"/>
                <w:sz w:val="22"/>
              </w:rPr>
            </w:pPr>
            <w:r w:rsidRPr="004532A2">
              <w:rPr>
                <w:rStyle w:val="FontStyle195"/>
                <w:color w:val="000000"/>
                <w:sz w:val="22"/>
                <w:szCs w:val="22"/>
              </w:rPr>
              <w:t>1.1.</w:t>
            </w:r>
          </w:p>
          <w:p w:rsidR="00E97FC2" w:rsidRPr="004532A2" w:rsidRDefault="00E97FC2" w:rsidP="004A0FCA">
            <w:pPr>
              <w:pStyle w:val="Style30"/>
              <w:widowControl/>
              <w:spacing w:line="274" w:lineRule="exact"/>
              <w:ind w:left="10" w:hanging="10"/>
              <w:rPr>
                <w:rStyle w:val="FontStyle174"/>
                <w:bCs/>
                <w:i w:val="0"/>
                <w:iCs/>
                <w:color w:val="000000"/>
                <w:spacing w:val="20"/>
                <w:sz w:val="22"/>
              </w:rPr>
            </w:pPr>
          </w:p>
        </w:tc>
        <w:tc>
          <w:tcPr>
            <w:tcW w:w="2100" w:type="pct"/>
            <w:tcBorders>
              <w:top w:val="single" w:sz="4" w:space="0" w:color="auto"/>
              <w:left w:val="single" w:sz="4" w:space="0" w:color="auto"/>
              <w:bottom w:val="single" w:sz="4" w:space="0" w:color="auto"/>
              <w:right w:val="single" w:sz="4" w:space="0" w:color="auto"/>
            </w:tcBorders>
          </w:tcPr>
          <w:p w:rsidR="00E97FC2" w:rsidRPr="004532A2" w:rsidRDefault="00E97FC2" w:rsidP="00ED0987">
            <w:pPr>
              <w:pStyle w:val="Style9"/>
              <w:widowControl/>
              <w:rPr>
                <w:rStyle w:val="FontStyle194"/>
                <w:b w:val="0"/>
                <w:bCs/>
                <w:color w:val="000000"/>
                <w:sz w:val="22"/>
              </w:rPr>
            </w:pPr>
            <w:r w:rsidRPr="004532A2">
              <w:rPr>
                <w:rStyle w:val="FontStyle194"/>
                <w:b w:val="0"/>
                <w:bCs/>
                <w:color w:val="000000"/>
                <w:sz w:val="22"/>
                <w:szCs w:val="22"/>
              </w:rPr>
              <w:t>Защитные леса</w:t>
            </w:r>
          </w:p>
          <w:p w:rsidR="00E97FC2" w:rsidRPr="004532A2" w:rsidRDefault="00E97FC2" w:rsidP="00ED0987">
            <w:pPr>
              <w:pStyle w:val="Style76"/>
              <w:widowControl/>
              <w:rPr>
                <w:rStyle w:val="FontStyle191"/>
                <w:b w:val="0"/>
                <w:bCs/>
                <w:i w:val="0"/>
                <w:iCs/>
                <w:color w:val="000000"/>
                <w:sz w:val="22"/>
              </w:rPr>
            </w:pPr>
            <w:r w:rsidRPr="004532A2">
              <w:rPr>
                <w:rStyle w:val="FontStyle191"/>
                <w:b w:val="0"/>
                <w:bCs/>
                <w:i w:val="0"/>
                <w:iCs/>
                <w:color w:val="000000"/>
                <w:sz w:val="22"/>
                <w:szCs w:val="22"/>
              </w:rPr>
              <w:t>Леса, выполняющие функции защиты природных и иных объектов:</w:t>
            </w:r>
          </w:p>
          <w:p w:rsidR="00E97FC2" w:rsidRPr="004532A2" w:rsidRDefault="00E97FC2" w:rsidP="00F77CA6">
            <w:pPr>
              <w:pStyle w:val="Style11"/>
              <w:widowControl/>
              <w:spacing w:line="240" w:lineRule="auto"/>
              <w:rPr>
                <w:rStyle w:val="FontStyle195"/>
                <w:color w:val="000000"/>
                <w:sz w:val="22"/>
              </w:rPr>
            </w:pPr>
            <w:r w:rsidRPr="004532A2">
              <w:rPr>
                <w:rStyle w:val="FontStyle195"/>
                <w:color w:val="000000"/>
                <w:sz w:val="22"/>
                <w:szCs w:val="22"/>
              </w:rPr>
              <w:t>городские леса</w:t>
            </w:r>
          </w:p>
          <w:p w:rsidR="00E97FC2" w:rsidRPr="00AE0E9D" w:rsidRDefault="00E97FC2" w:rsidP="00820A0C">
            <w:pPr>
              <w:pStyle w:val="Style11"/>
              <w:widowControl/>
              <w:spacing w:line="240" w:lineRule="auto"/>
              <w:rPr>
                <w:rStyle w:val="FontStyle194"/>
                <w:bCs/>
                <w:sz w:val="22"/>
              </w:rPr>
            </w:pPr>
            <w:r w:rsidRPr="00AE0E9D">
              <w:rPr>
                <w:rStyle w:val="FontStyle195"/>
                <w:sz w:val="22"/>
                <w:szCs w:val="22"/>
              </w:rPr>
              <w:t>(с 1 июля 2019 года городские леса выделены в самостоятельную категорию защитных лесов)</w:t>
            </w:r>
          </w:p>
        </w:tc>
        <w:tc>
          <w:tcPr>
            <w:tcW w:w="2597" w:type="pct"/>
            <w:tcBorders>
              <w:top w:val="single" w:sz="4" w:space="0" w:color="auto"/>
              <w:left w:val="single" w:sz="4" w:space="0" w:color="auto"/>
              <w:bottom w:val="single" w:sz="4" w:space="0" w:color="auto"/>
              <w:right w:val="single" w:sz="4" w:space="0" w:color="auto"/>
            </w:tcBorders>
          </w:tcPr>
          <w:p w:rsidR="00E97FC2" w:rsidRPr="004532A2" w:rsidRDefault="00E97FC2" w:rsidP="00CA7D9B">
            <w:pPr>
              <w:ind w:firstLine="547"/>
              <w:jc w:val="both"/>
              <w:rPr>
                <w:rStyle w:val="FontStyle195"/>
                <w:color w:val="000000"/>
                <w:sz w:val="22"/>
              </w:rPr>
            </w:pPr>
            <w:r w:rsidRPr="004532A2">
              <w:rPr>
                <w:sz w:val="22"/>
                <w:szCs w:val="22"/>
              </w:rPr>
              <w:t>Запрещается</w:t>
            </w:r>
            <w:r w:rsidRPr="004532A2">
              <w:rPr>
                <w:rStyle w:val="FontStyle195"/>
                <w:color w:val="000000"/>
                <w:sz w:val="22"/>
                <w:szCs w:val="22"/>
              </w:rPr>
              <w:t>:</w:t>
            </w:r>
          </w:p>
          <w:p w:rsidR="00E97FC2" w:rsidRPr="004532A2" w:rsidRDefault="00E97FC2" w:rsidP="00B64242">
            <w:pPr>
              <w:ind w:firstLine="547"/>
              <w:jc w:val="both"/>
              <w:rPr>
                <w:color w:val="000000"/>
              </w:rPr>
            </w:pPr>
            <w:r>
              <w:rPr>
                <w:color w:val="000000"/>
                <w:sz w:val="22"/>
                <w:szCs w:val="22"/>
              </w:rPr>
              <w:t>1)</w:t>
            </w:r>
            <w:r w:rsidRPr="004532A2">
              <w:rPr>
                <w:color w:val="000000"/>
                <w:sz w:val="22"/>
                <w:szCs w:val="22"/>
              </w:rPr>
              <w:t xml:space="preserve"> проведение сплошных рубок лесных насаждений, за исключением случаев, предусмотренных </w:t>
            </w:r>
            <w:hyperlink r:id="rId17" w:history="1">
              <w:r w:rsidRPr="004532A2">
                <w:rPr>
                  <w:rStyle w:val="Hyperlink"/>
                  <w:b w:val="0"/>
                  <w:bCs/>
                  <w:color w:val="000000"/>
                  <w:sz w:val="22"/>
                  <w:szCs w:val="22"/>
                </w:rPr>
                <w:t>частью 4 статьи 17</w:t>
              </w:r>
            </w:hyperlink>
            <w:r w:rsidRPr="004532A2">
              <w:rPr>
                <w:color w:val="000000"/>
                <w:sz w:val="22"/>
                <w:szCs w:val="22"/>
              </w:rPr>
              <w:t>,</w:t>
            </w:r>
            <w:hyperlink r:id="rId18" w:history="1">
              <w:r w:rsidRPr="004532A2">
                <w:rPr>
                  <w:rStyle w:val="Hyperlink"/>
                  <w:b w:val="0"/>
                  <w:bCs/>
                  <w:color w:val="000000"/>
                  <w:sz w:val="22"/>
                  <w:szCs w:val="22"/>
                </w:rPr>
                <w:t>частью 5.1 статьи 21</w:t>
              </w:r>
            </w:hyperlink>
            <w:r w:rsidRPr="004532A2">
              <w:rPr>
                <w:color w:val="000000"/>
                <w:sz w:val="22"/>
                <w:szCs w:val="22"/>
              </w:rPr>
              <w:t>ЛК РФ, и случаев проведения сплошных рубок в зонах с особыми условиями использования территорий, на которых расположены соответствующие леса, если режим указанных зон предусматривает вырубку деревьев, кустарников;</w:t>
            </w:r>
          </w:p>
          <w:p w:rsidR="00E97FC2" w:rsidRPr="004532A2" w:rsidRDefault="00E97FC2" w:rsidP="003B02AD">
            <w:pPr>
              <w:ind w:firstLine="547"/>
              <w:jc w:val="both"/>
              <w:rPr>
                <w:rStyle w:val="FontStyle195"/>
                <w:color w:val="000000"/>
                <w:sz w:val="22"/>
              </w:rPr>
            </w:pPr>
            <w:r>
              <w:rPr>
                <w:rStyle w:val="FontStyle195"/>
                <w:color w:val="000000"/>
                <w:sz w:val="22"/>
                <w:szCs w:val="22"/>
              </w:rPr>
              <w:t>2)</w:t>
            </w:r>
            <w:r w:rsidRPr="004532A2">
              <w:rPr>
                <w:rStyle w:val="FontStyle195"/>
                <w:color w:val="000000"/>
                <w:sz w:val="22"/>
                <w:szCs w:val="22"/>
              </w:rPr>
              <w:t xml:space="preserve"> в соответствии с частью5.1статьи 105 ЛК РФ: </w:t>
            </w:r>
          </w:p>
          <w:p w:rsidR="00E97FC2" w:rsidRPr="004532A2" w:rsidRDefault="00E97FC2" w:rsidP="00E463BA">
            <w:pPr>
              <w:jc w:val="both"/>
              <w:rPr>
                <w:color w:val="000000"/>
              </w:rPr>
            </w:pPr>
            <w:r>
              <w:rPr>
                <w:rStyle w:val="FontStyle195"/>
                <w:color w:val="000000"/>
                <w:sz w:val="22"/>
                <w:szCs w:val="22"/>
              </w:rPr>
              <w:t xml:space="preserve">- </w:t>
            </w:r>
            <w:r w:rsidRPr="004532A2">
              <w:rPr>
                <w:color w:val="000000"/>
                <w:sz w:val="22"/>
                <w:szCs w:val="22"/>
              </w:rPr>
              <w:t>использование токсичных химических препаратов для охраны и защиты лесов, в том числе в научных целях;</w:t>
            </w:r>
          </w:p>
          <w:p w:rsidR="00E97FC2" w:rsidRPr="004532A2" w:rsidRDefault="00E97FC2" w:rsidP="00E463BA">
            <w:pPr>
              <w:jc w:val="both"/>
              <w:rPr>
                <w:color w:val="000000"/>
              </w:rPr>
            </w:pPr>
            <w:r>
              <w:rPr>
                <w:color w:val="000000"/>
                <w:sz w:val="22"/>
                <w:szCs w:val="22"/>
              </w:rPr>
              <w:t xml:space="preserve">-  </w:t>
            </w:r>
            <w:r w:rsidRPr="004532A2">
              <w:rPr>
                <w:color w:val="000000"/>
                <w:sz w:val="22"/>
                <w:szCs w:val="22"/>
              </w:rPr>
              <w:t>осуществление видов деятельности в сфере охотничьего хозяйства;</w:t>
            </w:r>
          </w:p>
          <w:p w:rsidR="00E97FC2" w:rsidRPr="004532A2" w:rsidRDefault="00E97FC2" w:rsidP="00E463BA">
            <w:pPr>
              <w:jc w:val="both"/>
              <w:rPr>
                <w:color w:val="000000"/>
              </w:rPr>
            </w:pPr>
            <w:r>
              <w:rPr>
                <w:color w:val="000000"/>
                <w:sz w:val="22"/>
                <w:szCs w:val="22"/>
              </w:rPr>
              <w:t xml:space="preserve">-    </w:t>
            </w:r>
            <w:r w:rsidRPr="004532A2">
              <w:rPr>
                <w:color w:val="000000"/>
                <w:sz w:val="22"/>
                <w:szCs w:val="22"/>
              </w:rPr>
              <w:t>ведение сельского хозяйства;</w:t>
            </w:r>
          </w:p>
          <w:p w:rsidR="00E97FC2" w:rsidRPr="004532A2" w:rsidRDefault="00E97FC2" w:rsidP="00E463BA">
            <w:pPr>
              <w:jc w:val="both"/>
              <w:rPr>
                <w:color w:val="000000"/>
              </w:rPr>
            </w:pPr>
            <w:r>
              <w:rPr>
                <w:color w:val="000000"/>
                <w:sz w:val="22"/>
                <w:szCs w:val="22"/>
              </w:rPr>
              <w:t xml:space="preserve">- </w:t>
            </w:r>
            <w:r w:rsidRPr="004532A2">
              <w:rPr>
                <w:color w:val="000000"/>
                <w:sz w:val="22"/>
                <w:szCs w:val="22"/>
              </w:rPr>
              <w:t>разработка месторождений полезных ископаемых;</w:t>
            </w:r>
          </w:p>
          <w:p w:rsidR="00E97FC2" w:rsidRPr="004532A2" w:rsidRDefault="00E97FC2" w:rsidP="00E463BA">
            <w:pPr>
              <w:jc w:val="both"/>
              <w:rPr>
                <w:color w:val="000000"/>
              </w:rPr>
            </w:pPr>
            <w:r>
              <w:rPr>
                <w:color w:val="000000"/>
                <w:sz w:val="22"/>
                <w:szCs w:val="22"/>
              </w:rPr>
              <w:t xml:space="preserve">- </w:t>
            </w:r>
            <w:r w:rsidRPr="004532A2">
              <w:rPr>
                <w:color w:val="000000"/>
                <w:sz w:val="22"/>
                <w:szCs w:val="22"/>
              </w:rPr>
              <w:t>размещение объектов капитального строительства, за исключением гидротехнических сооружений.</w:t>
            </w:r>
          </w:p>
          <w:p w:rsidR="00E97FC2" w:rsidRPr="004532A2" w:rsidRDefault="00E97FC2" w:rsidP="004A0FCA">
            <w:pPr>
              <w:ind w:firstLine="547"/>
              <w:jc w:val="both"/>
              <w:rPr>
                <w:color w:val="000000"/>
              </w:rPr>
            </w:pPr>
          </w:p>
          <w:p w:rsidR="00E97FC2" w:rsidRPr="004532A2" w:rsidRDefault="00E97FC2" w:rsidP="004A0FCA">
            <w:pPr>
              <w:ind w:firstLine="547"/>
              <w:jc w:val="both"/>
            </w:pPr>
            <w:r w:rsidRPr="004532A2">
              <w:rPr>
                <w:sz w:val="22"/>
                <w:szCs w:val="22"/>
              </w:rPr>
              <w:t>С 1 июля 2019 года запрещается:</w:t>
            </w:r>
          </w:p>
          <w:p w:rsidR="00E97FC2" w:rsidRDefault="00E97FC2" w:rsidP="00262582">
            <w:pPr>
              <w:autoSpaceDE w:val="0"/>
              <w:autoSpaceDN w:val="0"/>
              <w:adjustRightInd w:val="0"/>
              <w:ind w:firstLine="569"/>
              <w:jc w:val="both"/>
            </w:pPr>
            <w:r>
              <w:rPr>
                <w:sz w:val="22"/>
                <w:szCs w:val="22"/>
              </w:rPr>
              <w:t xml:space="preserve">1)проведение сплошных рубок, за исключением  случаев, предусмотренных </w:t>
            </w:r>
            <w:hyperlink r:id="rId19" w:history="1">
              <w:r w:rsidRPr="00F827D2">
                <w:rPr>
                  <w:sz w:val="22"/>
                  <w:szCs w:val="22"/>
                </w:rPr>
                <w:t>частью 5.1 статьи 21</w:t>
              </w:r>
            </w:hyperlink>
            <w:r w:rsidRPr="00F827D2">
              <w:rPr>
                <w:sz w:val="22"/>
                <w:szCs w:val="22"/>
              </w:rPr>
              <w:t xml:space="preserve"> ЛК РФ, и случаев, если выборочные рубки не обеспечивают замену ле</w:t>
            </w:r>
            <w:r>
              <w:rPr>
                <w:sz w:val="22"/>
                <w:szCs w:val="22"/>
              </w:rPr>
              <w:t xml:space="preserve">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ЛК РФ; </w:t>
            </w:r>
          </w:p>
          <w:p w:rsidR="00E97FC2" w:rsidRDefault="00E97FC2" w:rsidP="00262582">
            <w:pPr>
              <w:autoSpaceDE w:val="0"/>
              <w:autoSpaceDN w:val="0"/>
              <w:adjustRightInd w:val="0"/>
              <w:ind w:firstLine="569"/>
              <w:jc w:val="both"/>
            </w:pPr>
            <w:r>
              <w:rPr>
                <w:sz w:val="22"/>
                <w:szCs w:val="22"/>
              </w:rPr>
              <w:t>2) в соответствии с частью 2 статьи 116 ЛК (в редакции Закона № 538-ФЗ):</w:t>
            </w:r>
          </w:p>
          <w:p w:rsidR="00E97FC2" w:rsidRDefault="00E97FC2" w:rsidP="00262582">
            <w:pPr>
              <w:autoSpaceDE w:val="0"/>
              <w:autoSpaceDN w:val="0"/>
              <w:adjustRightInd w:val="0"/>
              <w:ind w:firstLine="569"/>
              <w:jc w:val="both"/>
            </w:pPr>
            <w:r>
              <w:rPr>
                <w:sz w:val="22"/>
                <w:szCs w:val="22"/>
              </w:rPr>
              <w:t xml:space="preserve">- </w:t>
            </w:r>
            <w:r w:rsidRPr="004532A2">
              <w:rPr>
                <w:sz w:val="22"/>
                <w:szCs w:val="22"/>
              </w:rPr>
              <w:t>использование токсичных химических препаратов;</w:t>
            </w:r>
          </w:p>
          <w:p w:rsidR="00E97FC2" w:rsidRDefault="00E97FC2" w:rsidP="00586478">
            <w:pPr>
              <w:autoSpaceDE w:val="0"/>
              <w:autoSpaceDN w:val="0"/>
              <w:adjustRightInd w:val="0"/>
              <w:ind w:firstLine="569"/>
              <w:jc w:val="both"/>
            </w:pPr>
            <w:r>
              <w:rPr>
                <w:sz w:val="22"/>
                <w:szCs w:val="22"/>
              </w:rPr>
              <w:t>-</w:t>
            </w:r>
            <w:r w:rsidRPr="004532A2">
              <w:rPr>
                <w:sz w:val="22"/>
                <w:szCs w:val="22"/>
              </w:rPr>
              <w:t>осуществление видов деятельности в сфере охотничьего хозяйства</w:t>
            </w:r>
            <w:r>
              <w:rPr>
                <w:sz w:val="22"/>
                <w:szCs w:val="22"/>
              </w:rPr>
              <w:t>;</w:t>
            </w:r>
          </w:p>
          <w:p w:rsidR="00E97FC2" w:rsidRDefault="00E97FC2" w:rsidP="00586478">
            <w:pPr>
              <w:autoSpaceDE w:val="0"/>
              <w:autoSpaceDN w:val="0"/>
              <w:adjustRightInd w:val="0"/>
              <w:ind w:firstLine="569"/>
              <w:jc w:val="both"/>
            </w:pPr>
            <w:r>
              <w:rPr>
                <w:sz w:val="22"/>
                <w:szCs w:val="22"/>
              </w:rPr>
              <w:t xml:space="preserve">-  </w:t>
            </w:r>
            <w:r w:rsidRPr="004532A2">
              <w:rPr>
                <w:sz w:val="22"/>
                <w:szCs w:val="22"/>
              </w:rPr>
              <w:t>ведение сельского хозяйства;</w:t>
            </w:r>
          </w:p>
          <w:p w:rsidR="00E97FC2" w:rsidRDefault="00E97FC2" w:rsidP="00624CB2">
            <w:pPr>
              <w:autoSpaceDE w:val="0"/>
              <w:autoSpaceDN w:val="0"/>
              <w:adjustRightInd w:val="0"/>
              <w:ind w:firstLine="569"/>
              <w:jc w:val="both"/>
            </w:pPr>
            <w:r>
              <w:rPr>
                <w:sz w:val="22"/>
                <w:szCs w:val="22"/>
              </w:rPr>
              <w:t xml:space="preserve">- </w:t>
            </w:r>
            <w:r w:rsidRPr="004532A2">
              <w:rPr>
                <w:sz w:val="22"/>
                <w:szCs w:val="22"/>
              </w:rPr>
              <w:t>разведка и добыча полезных ископаемых</w:t>
            </w:r>
            <w:r>
              <w:rPr>
                <w:sz w:val="22"/>
                <w:szCs w:val="22"/>
              </w:rPr>
              <w:t>;</w:t>
            </w:r>
          </w:p>
          <w:p w:rsidR="00E97FC2" w:rsidRPr="004532A2" w:rsidRDefault="00E97FC2" w:rsidP="004A0FCA">
            <w:pPr>
              <w:ind w:firstLine="547"/>
              <w:jc w:val="both"/>
              <w:rPr>
                <w:rStyle w:val="FontStyle195"/>
                <w:color w:val="000000"/>
                <w:sz w:val="22"/>
              </w:rPr>
            </w:pPr>
            <w:r>
              <w:rPr>
                <w:sz w:val="22"/>
                <w:szCs w:val="22"/>
              </w:rPr>
              <w:t xml:space="preserve">- </w:t>
            </w:r>
            <w:r w:rsidRPr="004532A2">
              <w:rPr>
                <w:sz w:val="22"/>
                <w:szCs w:val="22"/>
              </w:rPr>
              <w:t>строительство и эксплуатация объектов капитального строительства, за исключением гидротехнических сооружений.</w:t>
            </w:r>
          </w:p>
        </w:tc>
      </w:tr>
    </w:tbl>
    <w:p w:rsidR="00E97FC2" w:rsidRPr="00F43827" w:rsidRDefault="00E97FC2" w:rsidP="00ED0987">
      <w:pPr>
        <w:rPr>
          <w:rStyle w:val="FontStyle192"/>
          <w:bCs/>
          <w:color w:val="000000"/>
          <w:sz w:val="28"/>
          <w:szCs w:val="28"/>
        </w:rPr>
      </w:pPr>
    </w:p>
    <w:p w:rsidR="00E97FC2" w:rsidRPr="00F43827" w:rsidRDefault="00E97FC2" w:rsidP="00E463BA">
      <w:pPr>
        <w:ind w:firstLine="709"/>
        <w:outlineLvl w:val="1"/>
        <w:rPr>
          <w:b/>
          <w:color w:val="000000"/>
          <w:sz w:val="28"/>
          <w:szCs w:val="28"/>
        </w:rPr>
      </w:pPr>
      <w:r w:rsidRPr="00F43827">
        <w:rPr>
          <w:b/>
          <w:color w:val="000000"/>
          <w:sz w:val="28"/>
          <w:szCs w:val="28"/>
        </w:rPr>
        <w:t>Раздел 3.2</w:t>
      </w:r>
      <w:r>
        <w:rPr>
          <w:b/>
          <w:color w:val="000000"/>
          <w:sz w:val="28"/>
          <w:szCs w:val="28"/>
        </w:rPr>
        <w:t>.</w:t>
      </w:r>
      <w:r w:rsidRPr="00F43827">
        <w:rPr>
          <w:b/>
          <w:color w:val="000000"/>
          <w:sz w:val="28"/>
          <w:szCs w:val="28"/>
        </w:rPr>
        <w:t xml:space="preserve"> Ограничения по видам особо защитных участков лесов</w:t>
      </w:r>
    </w:p>
    <w:p w:rsidR="00E97FC2" w:rsidRPr="00F43827" w:rsidRDefault="00E97FC2" w:rsidP="008F30DA">
      <w:pPr>
        <w:ind w:firstLine="720"/>
        <w:jc w:val="both"/>
        <w:outlineLvl w:val="1"/>
        <w:rPr>
          <w:b/>
          <w:color w:val="000000"/>
          <w:sz w:val="28"/>
          <w:szCs w:val="28"/>
        </w:rPr>
      </w:pPr>
    </w:p>
    <w:p w:rsidR="00E97FC2" w:rsidRPr="00B34AE5" w:rsidRDefault="00E97FC2" w:rsidP="00A02D0B">
      <w:pPr>
        <w:tabs>
          <w:tab w:val="left" w:pos="709"/>
        </w:tabs>
        <w:ind w:firstLine="709"/>
        <w:jc w:val="both"/>
        <w:rPr>
          <w:i/>
          <w:color w:val="000000"/>
          <w:sz w:val="28"/>
          <w:szCs w:val="28"/>
        </w:rPr>
      </w:pPr>
      <w:r w:rsidRPr="00F43827">
        <w:rPr>
          <w:color w:val="000000"/>
          <w:sz w:val="28"/>
          <w:szCs w:val="28"/>
        </w:rPr>
        <w:t xml:space="preserve">На территории городских лесов </w:t>
      </w:r>
      <w:r>
        <w:rPr>
          <w:rStyle w:val="FontStyle196"/>
          <w:bCs/>
          <w:iCs/>
          <w:color w:val="000000"/>
          <w:sz w:val="28"/>
          <w:szCs w:val="28"/>
        </w:rPr>
        <w:t xml:space="preserve">города </w:t>
      </w:r>
      <w:r w:rsidRPr="00286807">
        <w:rPr>
          <w:rStyle w:val="FontStyle196"/>
          <w:bCs/>
          <w:iCs/>
          <w:color w:val="000000"/>
          <w:sz w:val="28"/>
          <w:szCs w:val="28"/>
        </w:rPr>
        <w:t>Каменск-Уральский</w:t>
      </w:r>
      <w:r>
        <w:rPr>
          <w:rStyle w:val="FontStyle196"/>
          <w:bCs/>
          <w:iCs/>
          <w:color w:val="000000"/>
          <w:sz w:val="28"/>
          <w:szCs w:val="28"/>
        </w:rPr>
        <w:t xml:space="preserve"> </w:t>
      </w:r>
      <w:r w:rsidRPr="00F43827">
        <w:rPr>
          <w:color w:val="000000"/>
          <w:sz w:val="28"/>
          <w:szCs w:val="28"/>
        </w:rPr>
        <w:t xml:space="preserve">особо </w:t>
      </w:r>
      <w:r w:rsidRPr="00A02D0B">
        <w:rPr>
          <w:sz w:val="28"/>
          <w:szCs w:val="28"/>
        </w:rPr>
        <w:t>защитные участки не выделялись. В связи с этим таблицы по формам Таблицы 19 «Ограничения по видам особо защитных участков лесов», Таблицы</w:t>
      </w:r>
      <w:r w:rsidRPr="0004382F">
        <w:rPr>
          <w:sz w:val="28"/>
          <w:szCs w:val="28"/>
        </w:rPr>
        <w:t xml:space="preserve"> </w:t>
      </w:r>
      <w:r w:rsidRPr="00A02D0B">
        <w:rPr>
          <w:sz w:val="28"/>
          <w:szCs w:val="28"/>
        </w:rPr>
        <w:t>20 «Нормативы и параметры объектов биологического разнообразия и буферных зон, подлежащих сохранению при осуществлении лесосечных работ», Таблицы 21 «Нормативы и параметры существующих и</w:t>
      </w:r>
      <w:r w:rsidRPr="00534A83">
        <w:rPr>
          <w:sz w:val="28"/>
          <w:szCs w:val="28"/>
        </w:rPr>
        <w:t xml:space="preserve"> проектируемых объектов лесного семеноводства»,  </w:t>
      </w:r>
      <w:r w:rsidRPr="00A02D0B">
        <w:rPr>
          <w:sz w:val="28"/>
          <w:szCs w:val="28"/>
        </w:rPr>
        <w:t>установленным приказом Министерства природных ресурсов и экологии Российской Федерации</w:t>
      </w:r>
      <w:r w:rsidRPr="00534A83">
        <w:rPr>
          <w:sz w:val="28"/>
          <w:szCs w:val="28"/>
        </w:rPr>
        <w:t xml:space="preserve"> от 27.02.2017 № 72 «Об утверждении состава лесохозяйственных регламентов, порядка их разработки, сроков их действия и порядка внесения в них изменений</w:t>
      </w:r>
      <w:r w:rsidRPr="00A02D0B">
        <w:rPr>
          <w:sz w:val="28"/>
          <w:szCs w:val="28"/>
        </w:rPr>
        <w:t>»,</w:t>
      </w:r>
      <w:r>
        <w:rPr>
          <w:color w:val="FF0000"/>
          <w:sz w:val="28"/>
          <w:szCs w:val="28"/>
        </w:rPr>
        <w:t xml:space="preserve"> </w:t>
      </w:r>
      <w:r w:rsidRPr="00534A83">
        <w:rPr>
          <w:color w:val="000000"/>
          <w:sz w:val="28"/>
          <w:szCs w:val="28"/>
        </w:rPr>
        <w:t>не заполняются и не приводятся.</w:t>
      </w:r>
    </w:p>
    <w:p w:rsidR="00E97FC2" w:rsidRDefault="00E97FC2" w:rsidP="00F2445E">
      <w:pPr>
        <w:jc w:val="center"/>
        <w:rPr>
          <w:rStyle w:val="FontStyle192"/>
          <w:bCs/>
          <w:sz w:val="28"/>
          <w:szCs w:val="28"/>
        </w:rPr>
      </w:pPr>
    </w:p>
    <w:p w:rsidR="00E97FC2" w:rsidRDefault="00E97FC2" w:rsidP="00E463BA">
      <w:pPr>
        <w:ind w:firstLine="709"/>
        <w:rPr>
          <w:rStyle w:val="FontStyle192"/>
          <w:bCs/>
          <w:sz w:val="28"/>
          <w:szCs w:val="28"/>
        </w:rPr>
      </w:pPr>
      <w:r w:rsidRPr="004843B3">
        <w:rPr>
          <w:rStyle w:val="FontStyle192"/>
          <w:bCs/>
          <w:sz w:val="28"/>
          <w:szCs w:val="28"/>
        </w:rPr>
        <w:t>Раздел 3.3</w:t>
      </w:r>
      <w:r w:rsidRPr="00BE6C1F">
        <w:rPr>
          <w:rStyle w:val="FontStyle192"/>
          <w:bCs/>
          <w:sz w:val="28"/>
          <w:szCs w:val="28"/>
        </w:rPr>
        <w:t>. Ограничения по видам использования лесов</w:t>
      </w:r>
    </w:p>
    <w:p w:rsidR="00E97FC2" w:rsidRDefault="00E97FC2" w:rsidP="00F2445E">
      <w:pPr>
        <w:jc w:val="center"/>
        <w:rPr>
          <w:rStyle w:val="FontStyle192"/>
          <w:bCs/>
          <w:sz w:val="28"/>
          <w:szCs w:val="28"/>
        </w:rPr>
      </w:pPr>
    </w:p>
    <w:p w:rsidR="00E97FC2" w:rsidRPr="00A02D0B" w:rsidRDefault="00E97FC2" w:rsidP="00D81375">
      <w:pPr>
        <w:jc w:val="both"/>
        <w:rPr>
          <w:rStyle w:val="FontStyle192"/>
          <w:b w:val="0"/>
          <w:bCs/>
          <w:sz w:val="28"/>
          <w:szCs w:val="28"/>
        </w:rPr>
      </w:pPr>
      <w:r>
        <w:rPr>
          <w:rStyle w:val="FontStyle192"/>
          <w:bCs/>
          <w:sz w:val="28"/>
          <w:szCs w:val="28"/>
        </w:rPr>
        <w:tab/>
      </w:r>
      <w:r w:rsidRPr="00A02D0B">
        <w:rPr>
          <w:rStyle w:val="FontStyle192"/>
          <w:b w:val="0"/>
          <w:bCs/>
          <w:sz w:val="28"/>
          <w:szCs w:val="28"/>
        </w:rPr>
        <w:t>Ограничения по видам использования лесов города Каменска-Уральского приводятся в Таблице 49.</w:t>
      </w:r>
    </w:p>
    <w:p w:rsidR="00E97FC2" w:rsidRPr="00A02D0B" w:rsidRDefault="00E97FC2" w:rsidP="00877F01">
      <w:pPr>
        <w:rPr>
          <w:rStyle w:val="FontStyle192"/>
          <w:b w:val="0"/>
          <w:bCs/>
          <w:sz w:val="28"/>
          <w:szCs w:val="28"/>
        </w:rPr>
      </w:pPr>
    </w:p>
    <w:p w:rsidR="00E97FC2" w:rsidRPr="00A02D0B" w:rsidRDefault="00E97FC2" w:rsidP="00F2445E">
      <w:pPr>
        <w:jc w:val="right"/>
        <w:rPr>
          <w:sz w:val="28"/>
          <w:szCs w:val="28"/>
        </w:rPr>
      </w:pPr>
      <w:r>
        <w:rPr>
          <w:color w:val="000000"/>
          <w:sz w:val="28"/>
          <w:szCs w:val="28"/>
        </w:rPr>
        <w:t xml:space="preserve">Таблица </w:t>
      </w:r>
      <w:r w:rsidRPr="00A02D0B">
        <w:rPr>
          <w:sz w:val="28"/>
          <w:szCs w:val="28"/>
        </w:rPr>
        <w:t>49</w:t>
      </w:r>
    </w:p>
    <w:p w:rsidR="00E97FC2" w:rsidRPr="00BE6C1F" w:rsidRDefault="00E97FC2" w:rsidP="000C7929">
      <w:pPr>
        <w:jc w:val="center"/>
        <w:rPr>
          <w:rStyle w:val="FontStyle192"/>
          <w:bCs/>
          <w:sz w:val="28"/>
          <w:szCs w:val="28"/>
        </w:rPr>
      </w:pPr>
      <w:r w:rsidRPr="00A02D0B">
        <w:rPr>
          <w:sz w:val="28"/>
          <w:szCs w:val="28"/>
        </w:rPr>
        <w:t>Ограничения по видам использования лесов города Каменска-Уральского</w:t>
      </w:r>
      <w:r>
        <w:rPr>
          <w:color w:val="FF0000"/>
          <w:sz w:val="28"/>
          <w:szCs w:val="28"/>
        </w:rPr>
        <w:t xml:space="preserve"> </w:t>
      </w:r>
    </w:p>
    <w:p w:rsidR="00E97FC2" w:rsidRPr="00802DC9" w:rsidRDefault="00E97FC2" w:rsidP="00ED0987">
      <w:pPr>
        <w:rPr>
          <w:rStyle w:val="FontStyle192"/>
          <w:bCs/>
          <w:sz w:val="28"/>
          <w:szCs w:val="28"/>
        </w:rPr>
      </w:pPr>
    </w:p>
    <w:tbl>
      <w:tblPr>
        <w:tblW w:w="5000" w:type="pct"/>
        <w:tblCellMar>
          <w:left w:w="40" w:type="dxa"/>
          <w:right w:w="40" w:type="dxa"/>
        </w:tblCellMar>
        <w:tblLook w:val="0000"/>
      </w:tblPr>
      <w:tblGrid>
        <w:gridCol w:w="3170"/>
        <w:gridCol w:w="6265"/>
      </w:tblGrid>
      <w:tr w:rsidR="00E97FC2" w:rsidRPr="00DD025C" w:rsidTr="00ED0987">
        <w:trPr>
          <w:trHeight w:val="188"/>
          <w:tblHeader/>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center"/>
              <w:rPr>
                <w:rStyle w:val="FontStyle193"/>
                <w:color w:val="000000"/>
                <w:sz w:val="22"/>
              </w:rPr>
            </w:pPr>
            <w:r w:rsidRPr="00DD025C">
              <w:rPr>
                <w:rStyle w:val="FontStyle193"/>
                <w:color w:val="000000"/>
                <w:sz w:val="22"/>
                <w:szCs w:val="22"/>
              </w:rPr>
              <w:t xml:space="preserve">Виды использования </w:t>
            </w:r>
          </w:p>
          <w:p w:rsidR="00E97FC2" w:rsidRPr="00DD025C" w:rsidRDefault="00E97FC2" w:rsidP="00ED0987">
            <w:pPr>
              <w:jc w:val="center"/>
              <w:rPr>
                <w:rStyle w:val="FontStyle193"/>
                <w:color w:val="000000"/>
                <w:sz w:val="22"/>
              </w:rPr>
            </w:pPr>
            <w:r w:rsidRPr="00DD025C">
              <w:rPr>
                <w:rStyle w:val="FontStyle193"/>
                <w:color w:val="000000"/>
                <w:sz w:val="22"/>
                <w:szCs w:val="22"/>
              </w:rPr>
              <w:t>лесов</w:t>
            </w:r>
          </w:p>
        </w:tc>
        <w:tc>
          <w:tcPr>
            <w:tcW w:w="3688"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center"/>
              <w:rPr>
                <w:rStyle w:val="FontStyle193"/>
                <w:color w:val="000000"/>
                <w:sz w:val="22"/>
              </w:rPr>
            </w:pPr>
            <w:r w:rsidRPr="00DD025C">
              <w:rPr>
                <w:rStyle w:val="FontStyle193"/>
                <w:color w:val="000000"/>
                <w:sz w:val="22"/>
                <w:szCs w:val="22"/>
              </w:rPr>
              <w:t>О г р а н и ч е н и я</w:t>
            </w:r>
          </w:p>
        </w:tc>
      </w:tr>
      <w:tr w:rsidR="00E97FC2" w:rsidRPr="00DD025C" w:rsidTr="00ED0987">
        <w:trPr>
          <w:trHeight w:val="188"/>
          <w:tblHeader/>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center"/>
              <w:rPr>
                <w:rStyle w:val="FontStyle193"/>
                <w:color w:val="000000"/>
                <w:sz w:val="22"/>
              </w:rPr>
            </w:pPr>
            <w:r w:rsidRPr="00DD025C">
              <w:rPr>
                <w:rStyle w:val="FontStyle193"/>
                <w:color w:val="000000"/>
                <w:sz w:val="22"/>
                <w:szCs w:val="22"/>
              </w:rPr>
              <w:t>1</w:t>
            </w:r>
          </w:p>
        </w:tc>
        <w:tc>
          <w:tcPr>
            <w:tcW w:w="3688"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center"/>
              <w:rPr>
                <w:rStyle w:val="FontStyle193"/>
                <w:color w:val="000000"/>
                <w:sz w:val="22"/>
              </w:rPr>
            </w:pPr>
            <w:r w:rsidRPr="00DD025C">
              <w:rPr>
                <w:rStyle w:val="FontStyle193"/>
                <w:color w:val="000000"/>
                <w:sz w:val="22"/>
                <w:szCs w:val="22"/>
              </w:rPr>
              <w:t>2</w:t>
            </w:r>
          </w:p>
        </w:tc>
      </w:tr>
      <w:tr w:rsidR="00E97FC2" w:rsidRPr="00DD025C"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651E0A" w:rsidRDefault="00E97FC2" w:rsidP="00ED0987">
            <w:pPr>
              <w:jc w:val="both"/>
              <w:rPr>
                <w:rStyle w:val="FontStyle193"/>
                <w:color w:val="000000"/>
                <w:sz w:val="22"/>
              </w:rPr>
            </w:pPr>
            <w:r w:rsidRPr="00651E0A">
              <w:rPr>
                <w:rStyle w:val="FontStyle193"/>
                <w:color w:val="000000"/>
                <w:sz w:val="22"/>
                <w:szCs w:val="22"/>
              </w:rPr>
              <w:t>Заготовка древесины</w:t>
            </w:r>
          </w:p>
          <w:p w:rsidR="00E97FC2" w:rsidRPr="00A02D0B" w:rsidRDefault="00E97FC2" w:rsidP="00D01B21">
            <w:pPr>
              <w:jc w:val="both"/>
              <w:rPr>
                <w:rStyle w:val="FontStyle193"/>
                <w:sz w:val="22"/>
              </w:rPr>
            </w:pPr>
            <w:r w:rsidRPr="00A02D0B">
              <w:rPr>
                <w:rStyle w:val="FontStyle193"/>
                <w:sz w:val="22"/>
                <w:szCs w:val="22"/>
              </w:rPr>
              <w:t xml:space="preserve">(только в случаях допустимых рубок в городских лесах в соответствии с ЛК РФ) </w:t>
            </w:r>
          </w:p>
        </w:tc>
        <w:tc>
          <w:tcPr>
            <w:tcW w:w="3688"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color w:val="000000"/>
              </w:rPr>
            </w:pPr>
            <w:r w:rsidRPr="00DD025C">
              <w:rPr>
                <w:color w:val="000000"/>
                <w:sz w:val="22"/>
                <w:szCs w:val="22"/>
              </w:rPr>
              <w:t>При заготовке древесины:</w:t>
            </w:r>
          </w:p>
          <w:p w:rsidR="00E97FC2" w:rsidRPr="00DD025C" w:rsidRDefault="00E97FC2" w:rsidP="00ED0987">
            <w:pPr>
              <w:jc w:val="both"/>
              <w:rPr>
                <w:color w:val="000000"/>
              </w:rPr>
            </w:pPr>
            <w:r w:rsidRPr="00DD025C">
              <w:rPr>
                <w:color w:val="000000"/>
                <w:sz w:val="22"/>
                <w:szCs w:val="22"/>
              </w:rPr>
              <w:t>- не допускается использование русел рек и ручьев в качестве трасс волоков и лесных дорог;</w:t>
            </w:r>
          </w:p>
          <w:p w:rsidR="00E97FC2" w:rsidRPr="00534A83" w:rsidRDefault="00E97FC2" w:rsidP="00836CB1">
            <w:pPr>
              <w:jc w:val="both"/>
              <w:rPr>
                <w:color w:val="000000"/>
              </w:rPr>
            </w:pPr>
            <w:r w:rsidRPr="00DD025C">
              <w:rPr>
                <w:color w:val="000000"/>
                <w:sz w:val="22"/>
                <w:szCs w:val="22"/>
              </w:rPr>
              <w:t xml:space="preserve">- не допускается повреждение лесных насаждений, растительного покрова и почв, захламление лесов промышленными и иными отходами за пределами </w:t>
            </w:r>
            <w:r w:rsidRPr="00534A83">
              <w:rPr>
                <w:color w:val="000000"/>
                <w:sz w:val="22"/>
                <w:szCs w:val="22"/>
              </w:rPr>
              <w:t>лесосеки</w:t>
            </w:r>
            <w:r w:rsidRPr="00534A83">
              <w:rPr>
                <w:sz w:val="22"/>
                <w:szCs w:val="22"/>
              </w:rPr>
              <w:t>на смежных с ними 50-метровых полосах</w:t>
            </w:r>
            <w:r w:rsidRPr="00534A83">
              <w:rPr>
                <w:color w:val="000000"/>
                <w:sz w:val="22"/>
                <w:szCs w:val="22"/>
              </w:rPr>
              <w:t>;</w:t>
            </w:r>
          </w:p>
          <w:p w:rsidR="00E97FC2" w:rsidRPr="00534A83" w:rsidRDefault="00E97FC2" w:rsidP="00836CB1">
            <w:pPr>
              <w:jc w:val="both"/>
              <w:rPr>
                <w:color w:val="000000"/>
              </w:rPr>
            </w:pPr>
            <w:r w:rsidRPr="00534A83">
              <w:rPr>
                <w:color w:val="000000"/>
                <w:sz w:val="22"/>
                <w:szCs w:val="22"/>
              </w:rPr>
              <w:t xml:space="preserve">- </w:t>
            </w:r>
            <w:r w:rsidRPr="00534A83">
              <w:rPr>
                <w:sz w:val="22"/>
                <w:szCs w:val="22"/>
              </w:rPr>
              <w:t>не допускается повреждение дорог, мостов, просек, осушительной сети, дорожных, гидромелиоративных и других сооружений, русел рек и ручьев;</w:t>
            </w:r>
          </w:p>
          <w:p w:rsidR="00E97FC2" w:rsidRPr="00DD025C" w:rsidRDefault="00E97FC2" w:rsidP="00ED0987">
            <w:pPr>
              <w:jc w:val="both"/>
              <w:rPr>
                <w:color w:val="000000"/>
              </w:rPr>
            </w:pPr>
            <w:r w:rsidRPr="00DD025C">
              <w:rPr>
                <w:color w:val="000000"/>
                <w:sz w:val="22"/>
                <w:szCs w:val="22"/>
              </w:rPr>
              <w:t>- 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rsidR="00E97FC2" w:rsidRPr="007E6F8D" w:rsidRDefault="00E97FC2" w:rsidP="00ED0987">
            <w:pPr>
              <w:jc w:val="both"/>
              <w:rPr>
                <w:i/>
                <w:color w:val="000000"/>
              </w:rPr>
            </w:pPr>
            <w:r w:rsidRPr="00DD025C">
              <w:rPr>
                <w:color w:val="000000"/>
                <w:sz w:val="22"/>
                <w:szCs w:val="22"/>
              </w:rPr>
              <w:t xml:space="preserve">- запрещается уничтожение или повреждение граничных, квартальных, лесосечных и других столбов и </w:t>
            </w:r>
            <w:r>
              <w:rPr>
                <w:color w:val="000000"/>
                <w:sz w:val="22"/>
                <w:szCs w:val="22"/>
              </w:rPr>
              <w:t>знаков.</w:t>
            </w:r>
          </w:p>
          <w:p w:rsidR="00E97FC2" w:rsidRDefault="00E97FC2" w:rsidP="009C70BA">
            <w:pPr>
              <w:autoSpaceDE w:val="0"/>
              <w:autoSpaceDN w:val="0"/>
              <w:adjustRightInd w:val="0"/>
              <w:jc w:val="both"/>
              <w:rPr>
                <w:i/>
                <w:iCs/>
              </w:rPr>
            </w:pPr>
            <w:r w:rsidRPr="00DD025C">
              <w:rPr>
                <w:color w:val="000000"/>
                <w:sz w:val="22"/>
                <w:szCs w:val="22"/>
              </w:rPr>
              <w:t xml:space="preserve">- запрещается рубка и повреждение деревьев, не предназначенных для рубки и подлежащих сохранению в </w:t>
            </w:r>
            <w:r w:rsidRPr="00A02D0B">
              <w:rPr>
                <w:sz w:val="22"/>
                <w:szCs w:val="22"/>
              </w:rPr>
              <w:t xml:space="preserve">соответствии с </w:t>
            </w:r>
            <w:r w:rsidRPr="00A02D0B">
              <w:rPr>
                <w:iCs/>
                <w:sz w:val="22"/>
                <w:szCs w:val="22"/>
              </w:rPr>
              <w:t>Правилами заготовки древесины и особенностями заготовки древесины в лесничествах, лесопарках, указанных в статье 23 Лесного кодекса Российской Федерации,</w:t>
            </w:r>
            <w:r w:rsidRPr="00A02D0B">
              <w:rPr>
                <w:sz w:val="22"/>
                <w:szCs w:val="22"/>
              </w:rPr>
              <w:t xml:space="preserve"> утвержденными </w:t>
            </w:r>
            <w:r w:rsidRPr="00A02D0B">
              <w:rPr>
                <w:iCs/>
                <w:sz w:val="22"/>
                <w:szCs w:val="22"/>
              </w:rPr>
              <w:t xml:space="preserve">приказом Министерства природных ресурсов и экологии Российской Федерации от 13.09.2016 № 474 </w:t>
            </w:r>
            <w:r w:rsidRPr="00A02D0B">
              <w:rPr>
                <w:sz w:val="22"/>
                <w:szCs w:val="22"/>
              </w:rPr>
              <w:t xml:space="preserve">и лесным </w:t>
            </w:r>
            <w:hyperlink r:id="rId20" w:history="1">
              <w:r w:rsidRPr="00A02D0B">
                <w:rPr>
                  <w:rStyle w:val="Hyperlink"/>
                  <w:b w:val="0"/>
                  <w:bCs/>
                  <w:color w:val="auto"/>
                  <w:sz w:val="22"/>
                  <w:szCs w:val="22"/>
                </w:rPr>
                <w:t>законодательством</w:t>
              </w:r>
            </w:hyperlink>
            <w:r w:rsidRPr="00A02D0B">
              <w:rPr>
                <w:sz w:val="22"/>
                <w:szCs w:val="22"/>
              </w:rPr>
              <w:t xml:space="preserve"> Российской Федерации, в том числе</w:t>
            </w:r>
            <w:r w:rsidRPr="00651E0A">
              <w:rPr>
                <w:color w:val="000000"/>
                <w:sz w:val="22"/>
                <w:szCs w:val="22"/>
              </w:rPr>
              <w:t xml:space="preserve"> источников обсеменения</w:t>
            </w:r>
            <w:r w:rsidRPr="00DD025C">
              <w:rPr>
                <w:color w:val="000000"/>
                <w:sz w:val="22"/>
                <w:szCs w:val="22"/>
              </w:rPr>
              <w:t xml:space="preserve"> и плюсовых деревьев;</w:t>
            </w:r>
          </w:p>
          <w:p w:rsidR="00E97FC2" w:rsidRPr="009C70BA" w:rsidRDefault="00E97FC2" w:rsidP="009C70BA">
            <w:pPr>
              <w:autoSpaceDE w:val="0"/>
              <w:autoSpaceDN w:val="0"/>
              <w:adjustRightInd w:val="0"/>
              <w:jc w:val="both"/>
              <w:rPr>
                <w:i/>
                <w:iCs/>
              </w:rPr>
            </w:pPr>
            <w:r w:rsidRPr="00DD025C">
              <w:rPr>
                <w:color w:val="000000"/>
                <w:sz w:val="22"/>
                <w:szCs w:val="22"/>
              </w:rPr>
              <w:t xml:space="preserve">- не допускается заготовка древесины по истечении разрешенного срока (включая предоставление отсрочки), а также заготовка древесины после приостановления или прекращения права </w:t>
            </w:r>
            <w:r w:rsidRPr="00651E0A">
              <w:rPr>
                <w:color w:val="000000"/>
                <w:sz w:val="22"/>
                <w:szCs w:val="22"/>
              </w:rPr>
              <w:t>пользования</w:t>
            </w:r>
            <w:r w:rsidRPr="00651E0A">
              <w:rPr>
                <w:sz w:val="22"/>
                <w:szCs w:val="22"/>
              </w:rPr>
              <w:t>лесным участком;</w:t>
            </w:r>
          </w:p>
          <w:p w:rsidR="00E97FC2" w:rsidRPr="00DD025C" w:rsidRDefault="00E97FC2" w:rsidP="00ED0987">
            <w:pPr>
              <w:jc w:val="both"/>
              <w:rPr>
                <w:color w:val="000000"/>
              </w:rPr>
            </w:pPr>
            <w:r w:rsidRPr="00DD025C">
              <w:rPr>
                <w:color w:val="000000"/>
                <w:sz w:val="22"/>
                <w:szCs w:val="22"/>
              </w:rPr>
              <w:t>- не допускается оставление не вывезенной в установленный срок (включая предоставление отсрочки) древесины на лесосеке;</w:t>
            </w:r>
          </w:p>
          <w:p w:rsidR="00E97FC2" w:rsidRPr="00DD025C" w:rsidRDefault="00E97FC2" w:rsidP="00ED0987">
            <w:pPr>
              <w:jc w:val="both"/>
              <w:rPr>
                <w:color w:val="000000"/>
              </w:rPr>
            </w:pPr>
            <w:r w:rsidRPr="00DD025C">
              <w:rPr>
                <w:color w:val="000000"/>
                <w:sz w:val="22"/>
                <w:szCs w:val="22"/>
              </w:rPr>
              <w:t xml:space="preserve">- не допускается вывозка, трелевка древесины в места, не предусмотренные технологической </w:t>
            </w:r>
            <w:r w:rsidRPr="00651E0A">
              <w:rPr>
                <w:color w:val="000000"/>
                <w:sz w:val="22"/>
                <w:szCs w:val="22"/>
              </w:rPr>
              <w:t xml:space="preserve">картой </w:t>
            </w:r>
            <w:r w:rsidRPr="00651E0A">
              <w:rPr>
                <w:sz w:val="22"/>
                <w:szCs w:val="22"/>
              </w:rPr>
              <w:t>лесосечных работ</w:t>
            </w:r>
            <w:r w:rsidRPr="00DD025C">
              <w:rPr>
                <w:color w:val="000000"/>
                <w:sz w:val="22"/>
                <w:szCs w:val="22"/>
              </w:rPr>
              <w:t>;</w:t>
            </w:r>
          </w:p>
          <w:p w:rsidR="00E97FC2" w:rsidRPr="00DD025C" w:rsidRDefault="00E97FC2" w:rsidP="00ED0987">
            <w:pPr>
              <w:jc w:val="both"/>
              <w:rPr>
                <w:color w:val="000000"/>
              </w:rPr>
            </w:pPr>
            <w:r w:rsidRPr="00DD025C">
              <w:rPr>
                <w:color w:val="000000"/>
                <w:sz w:val="22"/>
                <w:szCs w:val="22"/>
              </w:rPr>
              <w:t>- не допускается невыполнение или несвоевременное выполнение работ по очистке лесосеки;</w:t>
            </w:r>
          </w:p>
          <w:p w:rsidR="00E97FC2" w:rsidRDefault="00E97FC2" w:rsidP="00ED0987">
            <w:pPr>
              <w:jc w:val="both"/>
              <w:rPr>
                <w:color w:val="000000"/>
              </w:rPr>
            </w:pPr>
            <w:r w:rsidRPr="00DD025C">
              <w:rPr>
                <w:color w:val="000000"/>
                <w:sz w:val="22"/>
                <w:szCs w:val="22"/>
              </w:rPr>
              <w:t>- не допускается уничтожение верхнего плодородного слоя почвы вне волоков и погрузочных площадок.</w:t>
            </w:r>
          </w:p>
          <w:p w:rsidR="00E97FC2" w:rsidRPr="00DD025C" w:rsidRDefault="00E97FC2" w:rsidP="00ED0987">
            <w:pPr>
              <w:jc w:val="both"/>
              <w:rPr>
                <w:color w:val="000000"/>
              </w:rPr>
            </w:pPr>
            <w:r w:rsidRPr="00BE6C1F">
              <w:rPr>
                <w:sz w:val="22"/>
                <w:szCs w:val="22"/>
              </w:rPr>
              <w:t>На срок действия лесохозяйственного регламента рубка спелых и перестойных лесных насаждений для заготовки древесины в городских лесах не запроектирована.</w:t>
            </w:r>
          </w:p>
        </w:tc>
      </w:tr>
      <w:tr w:rsidR="00E97FC2" w:rsidRPr="00DD025C"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Заготовка живицы</w:t>
            </w:r>
          </w:p>
        </w:tc>
        <w:tc>
          <w:tcPr>
            <w:tcW w:w="3688"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Заготовка живицы не допускается в городских лесах, где запрещается проведение сплошных или выборочных рубок спелых и перестойных лесных насаждений в целях заготовки древесины.</w:t>
            </w:r>
          </w:p>
        </w:tc>
      </w:tr>
      <w:tr w:rsidR="00E97FC2" w:rsidRPr="00DD025C"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 xml:space="preserve">Заготовка и сбор </w:t>
            </w:r>
          </w:p>
          <w:p w:rsidR="00E97FC2" w:rsidRPr="00DD025C" w:rsidRDefault="00E97FC2" w:rsidP="00ED0987">
            <w:pPr>
              <w:jc w:val="both"/>
              <w:rPr>
                <w:rStyle w:val="FontStyle193"/>
                <w:color w:val="000000"/>
                <w:sz w:val="22"/>
              </w:rPr>
            </w:pPr>
            <w:r w:rsidRPr="00DD025C">
              <w:rPr>
                <w:rStyle w:val="FontStyle193"/>
                <w:color w:val="000000"/>
                <w:sz w:val="22"/>
                <w:szCs w:val="22"/>
              </w:rPr>
              <w:t>недревесных лесных</w:t>
            </w:r>
          </w:p>
          <w:p w:rsidR="00E97FC2" w:rsidRPr="00DD025C" w:rsidRDefault="00E97FC2" w:rsidP="00ED0987">
            <w:pPr>
              <w:jc w:val="both"/>
              <w:rPr>
                <w:rStyle w:val="FontStyle193"/>
                <w:color w:val="000000"/>
                <w:sz w:val="22"/>
              </w:rPr>
            </w:pPr>
            <w:r w:rsidRPr="00DD025C">
              <w:rPr>
                <w:rStyle w:val="FontStyle193"/>
                <w:color w:val="000000"/>
                <w:sz w:val="22"/>
                <w:szCs w:val="22"/>
              </w:rPr>
              <w:t>ресурсов</w:t>
            </w:r>
          </w:p>
        </w:tc>
        <w:tc>
          <w:tcPr>
            <w:tcW w:w="3688" w:type="pct"/>
            <w:tcBorders>
              <w:top w:val="single" w:sz="6" w:space="0" w:color="auto"/>
              <w:left w:val="single" w:sz="6" w:space="0" w:color="auto"/>
              <w:bottom w:val="single" w:sz="6" w:space="0" w:color="auto"/>
              <w:right w:val="single" w:sz="6" w:space="0" w:color="auto"/>
            </w:tcBorders>
          </w:tcPr>
          <w:p w:rsidR="00E97FC2" w:rsidRPr="00A073AE" w:rsidRDefault="00E97FC2" w:rsidP="00A073AE">
            <w:pPr>
              <w:autoSpaceDE w:val="0"/>
              <w:autoSpaceDN w:val="0"/>
              <w:adjustRightInd w:val="0"/>
              <w:jc w:val="both"/>
              <w:rPr>
                <w:i/>
              </w:rPr>
            </w:pPr>
            <w:r w:rsidRPr="00DD025C">
              <w:rPr>
                <w:rStyle w:val="FontStyle193"/>
                <w:color w:val="000000"/>
                <w:sz w:val="22"/>
                <w:szCs w:val="22"/>
              </w:rPr>
              <w:t xml:space="preserve">Запрещается использовать для заготовки и сбора недревесных лесных ресурсов виды растений, занесённые в Красную книгу Российской Федерации, Красную книгу </w:t>
            </w:r>
            <w:r>
              <w:rPr>
                <w:rStyle w:val="FontStyle193"/>
                <w:color w:val="000000"/>
                <w:sz w:val="22"/>
                <w:szCs w:val="22"/>
              </w:rPr>
              <w:t>Свердловской области</w:t>
            </w:r>
            <w:r w:rsidRPr="00DD025C">
              <w:rPr>
                <w:rStyle w:val="FontStyle193"/>
                <w:color w:val="000000"/>
                <w:sz w:val="22"/>
                <w:szCs w:val="22"/>
              </w:rPr>
              <w:t>, признаваемые наркотическими средствами в соответствии Федеральным законом</w:t>
            </w:r>
            <w:r w:rsidRPr="00534A83">
              <w:rPr>
                <w:sz w:val="22"/>
                <w:szCs w:val="22"/>
              </w:rPr>
              <w:t>от 08 января 1998 года № 3-ФЗ «О наркотических средствах и психотропных веществах»</w:t>
            </w:r>
            <w:r>
              <w:rPr>
                <w:sz w:val="22"/>
                <w:szCs w:val="22"/>
              </w:rPr>
              <w:t>;</w:t>
            </w:r>
          </w:p>
          <w:p w:rsidR="00E97FC2" w:rsidRPr="00DD025C" w:rsidRDefault="00E97FC2" w:rsidP="00ED0987">
            <w:pPr>
              <w:jc w:val="both"/>
              <w:rPr>
                <w:rStyle w:val="FontStyle193"/>
                <w:color w:val="000000"/>
                <w:sz w:val="22"/>
              </w:rPr>
            </w:pPr>
            <w:r w:rsidRPr="00DD025C">
              <w:rPr>
                <w:rStyle w:val="FontStyle193"/>
                <w:color w:val="000000"/>
                <w:sz w:val="22"/>
                <w:szCs w:val="22"/>
              </w:rPr>
              <w:t>Не допускается:</w:t>
            </w:r>
          </w:p>
          <w:p w:rsidR="00E97FC2" w:rsidRPr="00153A55" w:rsidRDefault="00E97FC2" w:rsidP="004926AF">
            <w:pPr>
              <w:autoSpaceDE w:val="0"/>
              <w:autoSpaceDN w:val="0"/>
              <w:adjustRightInd w:val="0"/>
              <w:jc w:val="both"/>
              <w:rPr>
                <w:rStyle w:val="FontStyle193"/>
                <w:i/>
                <w:iCs/>
                <w:sz w:val="22"/>
              </w:rPr>
            </w:pPr>
            <w:r w:rsidRPr="00DD025C">
              <w:rPr>
                <w:rStyle w:val="FontStyle193"/>
                <w:color w:val="000000"/>
                <w:sz w:val="22"/>
                <w:szCs w:val="22"/>
              </w:rPr>
              <w:t>- заготовка пневого</w:t>
            </w:r>
            <w:r w:rsidRPr="00651E0A">
              <w:rPr>
                <w:rStyle w:val="FontStyle193"/>
                <w:color w:val="000000"/>
                <w:sz w:val="22"/>
                <w:szCs w:val="22"/>
              </w:rPr>
              <w:t xml:space="preserve">осмола </w:t>
            </w:r>
            <w:r w:rsidRPr="00651E0A">
              <w:rPr>
                <w:iCs/>
                <w:sz w:val="22"/>
                <w:szCs w:val="22"/>
              </w:rPr>
              <w:t>в противоэрозионных лесах</w:t>
            </w:r>
            <w:r>
              <w:rPr>
                <w:i/>
                <w:iCs/>
                <w:sz w:val="22"/>
                <w:szCs w:val="22"/>
              </w:rPr>
              <w:t>,</w:t>
            </w:r>
            <w:r w:rsidRPr="00DD025C">
              <w:rPr>
                <w:rStyle w:val="FontStyle193"/>
                <w:color w:val="000000"/>
                <w:sz w:val="22"/>
                <w:szCs w:val="22"/>
              </w:rPr>
              <w:t xml:space="preserve">на берегозащитных и почвозащитных участках лесов вдоль водных объектов, </w:t>
            </w:r>
            <w:r w:rsidRPr="00651E0A">
              <w:rPr>
                <w:iCs/>
                <w:sz w:val="22"/>
                <w:szCs w:val="22"/>
              </w:rPr>
              <w:t>склонов оврагов, а также в молодняках с полнотой 0,8 - 1,0 и несомкнувшихся лесных культурах</w:t>
            </w:r>
            <w:r w:rsidRPr="00DD025C">
              <w:rPr>
                <w:rStyle w:val="FontStyle193"/>
                <w:color w:val="000000"/>
                <w:sz w:val="22"/>
                <w:szCs w:val="22"/>
              </w:rPr>
              <w:t>;</w:t>
            </w:r>
          </w:p>
          <w:p w:rsidR="00E97FC2" w:rsidRPr="00DD025C" w:rsidRDefault="00E97FC2" w:rsidP="00ED0987">
            <w:pPr>
              <w:jc w:val="both"/>
              <w:rPr>
                <w:rStyle w:val="FontStyle193"/>
                <w:color w:val="000000"/>
                <w:sz w:val="22"/>
              </w:rPr>
            </w:pPr>
            <w:r w:rsidRPr="00DD025C">
              <w:rPr>
                <w:rStyle w:val="FontStyle193"/>
                <w:color w:val="000000"/>
                <w:sz w:val="22"/>
                <w:szCs w:val="22"/>
              </w:rPr>
              <w:t>- рубка деревьев для заготовки бересты;</w:t>
            </w:r>
          </w:p>
          <w:p w:rsidR="00E97FC2" w:rsidRPr="00DD025C" w:rsidRDefault="00E97FC2" w:rsidP="00F77CA6">
            <w:pPr>
              <w:jc w:val="both"/>
              <w:rPr>
                <w:rStyle w:val="FontStyle193"/>
                <w:color w:val="000000"/>
                <w:sz w:val="22"/>
              </w:rPr>
            </w:pPr>
            <w:r w:rsidRPr="00DD025C">
              <w:rPr>
                <w:rStyle w:val="FontStyle193"/>
                <w:color w:val="000000"/>
                <w:sz w:val="22"/>
                <w:szCs w:val="22"/>
              </w:rPr>
              <w:t>- сбор лесной подстилки в лесах, выполняющих функции защиты природных и иных объектов.</w:t>
            </w:r>
          </w:p>
        </w:tc>
      </w:tr>
      <w:tr w:rsidR="00E97FC2" w:rsidRPr="00DD025C" w:rsidTr="00ED0987">
        <w:trPr>
          <w:trHeight w:val="188"/>
        </w:trPr>
        <w:tc>
          <w:tcPr>
            <w:tcW w:w="1312" w:type="pct"/>
            <w:tcBorders>
              <w:top w:val="single" w:sz="6" w:space="0" w:color="auto"/>
              <w:left w:val="single" w:sz="6" w:space="0" w:color="auto"/>
              <w:bottom w:val="single" w:sz="4"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Заготовка пищевых лесных ресурсов и сбор лекарственных растений</w:t>
            </w:r>
          </w:p>
        </w:tc>
        <w:tc>
          <w:tcPr>
            <w:tcW w:w="3688"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color w:val="000000"/>
              </w:rPr>
            </w:pPr>
            <w:r w:rsidRPr="00DD025C">
              <w:rPr>
                <w:rStyle w:val="FontStyle193"/>
                <w:color w:val="000000"/>
                <w:sz w:val="22"/>
                <w:szCs w:val="22"/>
              </w:rPr>
              <w:t xml:space="preserve">Запрещается осуществлять заготовку и сбор грибов и дикорастущих растений, виды которых занесены в Красную книгу Российской Федерации, Красную книгу </w:t>
            </w:r>
            <w:r>
              <w:rPr>
                <w:rStyle w:val="FontStyle193"/>
                <w:color w:val="000000"/>
                <w:sz w:val="22"/>
                <w:szCs w:val="22"/>
              </w:rPr>
              <w:t>Свердловской области</w:t>
            </w:r>
            <w:r w:rsidRPr="00DD025C">
              <w:rPr>
                <w:rStyle w:val="FontStyle193"/>
                <w:color w:val="000000"/>
                <w:sz w:val="22"/>
                <w:szCs w:val="22"/>
              </w:rPr>
              <w:t xml:space="preserve">, или которые признаются наркотическими средствами в соответствии Федеральным законом </w:t>
            </w:r>
            <w:r w:rsidRPr="00724FD8">
              <w:rPr>
                <w:rStyle w:val="FontStyle193"/>
                <w:sz w:val="22"/>
                <w:szCs w:val="22"/>
              </w:rPr>
              <w:t>от 08 января</w:t>
            </w:r>
            <w:r w:rsidRPr="00651E0A">
              <w:rPr>
                <w:rStyle w:val="FontStyle193"/>
                <w:color w:val="000000"/>
                <w:sz w:val="22"/>
                <w:szCs w:val="22"/>
              </w:rPr>
              <w:t xml:space="preserve"> 1998 года</w:t>
            </w:r>
            <w:r w:rsidRPr="00DD025C">
              <w:rPr>
                <w:rStyle w:val="FontStyle193"/>
                <w:color w:val="000000"/>
                <w:sz w:val="22"/>
                <w:szCs w:val="22"/>
              </w:rPr>
              <w:t xml:space="preserve"> </w:t>
            </w:r>
            <w:r>
              <w:rPr>
                <w:rStyle w:val="FontStyle193"/>
                <w:color w:val="000000"/>
                <w:sz w:val="22"/>
                <w:szCs w:val="22"/>
              </w:rPr>
              <w:t xml:space="preserve">       </w:t>
            </w:r>
            <w:r w:rsidRPr="00DD025C">
              <w:rPr>
                <w:rStyle w:val="FontStyle193"/>
                <w:color w:val="000000"/>
                <w:sz w:val="22"/>
                <w:szCs w:val="22"/>
              </w:rPr>
              <w:t xml:space="preserve">№ 3-ФЗ </w:t>
            </w:r>
            <w:r w:rsidRPr="00DD025C">
              <w:rPr>
                <w:color w:val="000000"/>
                <w:sz w:val="22"/>
                <w:szCs w:val="22"/>
              </w:rPr>
              <w:t>«О наркотических средствах и психотропных веществах»</w:t>
            </w:r>
            <w:r>
              <w:rPr>
                <w:color w:val="000000"/>
                <w:sz w:val="22"/>
                <w:szCs w:val="22"/>
              </w:rPr>
              <w:t xml:space="preserve">. </w:t>
            </w:r>
          </w:p>
          <w:p w:rsidR="00E97FC2" w:rsidRPr="00DD025C" w:rsidRDefault="00E97FC2" w:rsidP="00ED0987">
            <w:pPr>
              <w:jc w:val="both"/>
              <w:rPr>
                <w:rStyle w:val="FontStyle193"/>
                <w:color w:val="000000"/>
                <w:sz w:val="22"/>
              </w:rPr>
            </w:pPr>
            <w:r w:rsidRPr="00DD025C">
              <w:rPr>
                <w:rStyle w:val="FontStyle193"/>
                <w:color w:val="000000"/>
                <w:sz w:val="22"/>
                <w:szCs w:val="22"/>
              </w:rPr>
              <w:t xml:space="preserve"> Не допускается:</w:t>
            </w:r>
          </w:p>
          <w:p w:rsidR="00E97FC2" w:rsidRPr="00DD025C" w:rsidRDefault="00E97FC2" w:rsidP="00ED0987">
            <w:pPr>
              <w:jc w:val="both"/>
              <w:rPr>
                <w:rStyle w:val="FontStyle193"/>
                <w:color w:val="000000"/>
                <w:sz w:val="22"/>
              </w:rPr>
            </w:pPr>
            <w:r w:rsidRPr="00DD025C">
              <w:rPr>
                <w:rStyle w:val="FontStyle193"/>
                <w:color w:val="000000"/>
                <w:sz w:val="22"/>
                <w:szCs w:val="22"/>
              </w:rPr>
              <w:t>- осуществлять использование лесов способами, ведущих к истощению ресурсов, имеющими негативное воздействие на состояние и воспроизводство лесов, водных объектов;</w:t>
            </w:r>
          </w:p>
          <w:p w:rsidR="00E97FC2" w:rsidRPr="00DD025C" w:rsidRDefault="00E97FC2" w:rsidP="00ED0987">
            <w:pPr>
              <w:jc w:val="both"/>
              <w:rPr>
                <w:rStyle w:val="FontStyle193"/>
                <w:color w:val="000000"/>
                <w:sz w:val="22"/>
              </w:rPr>
            </w:pPr>
            <w:r w:rsidRPr="00DD025C">
              <w:rPr>
                <w:rStyle w:val="FontStyle193"/>
                <w:color w:val="000000"/>
                <w:sz w:val="22"/>
                <w:szCs w:val="22"/>
              </w:rPr>
              <w:t>- рубка деревьев и кустарников при заготовке орехов, а также применение способов, приводящих к их повреждению;</w:t>
            </w:r>
          </w:p>
          <w:p w:rsidR="00E97FC2" w:rsidRPr="00DD025C" w:rsidRDefault="00E97FC2" w:rsidP="00ED0987">
            <w:pPr>
              <w:jc w:val="both"/>
              <w:rPr>
                <w:rStyle w:val="FontStyle193"/>
                <w:color w:val="000000"/>
                <w:sz w:val="22"/>
              </w:rPr>
            </w:pPr>
            <w:r w:rsidRPr="00DD025C">
              <w:rPr>
                <w:rStyle w:val="FontStyle193"/>
                <w:color w:val="000000"/>
                <w:sz w:val="22"/>
                <w:szCs w:val="22"/>
              </w:rPr>
              <w:t>- вырывать грибы с грибницей, переворачивать мох и лесную подстилку, уничтожать старые грибы;</w:t>
            </w:r>
          </w:p>
          <w:p w:rsidR="00E97FC2" w:rsidRPr="00DD025C" w:rsidRDefault="00E97FC2" w:rsidP="00ED0987">
            <w:pPr>
              <w:jc w:val="both"/>
              <w:rPr>
                <w:rStyle w:val="FontStyle193"/>
                <w:color w:val="000000"/>
                <w:sz w:val="22"/>
              </w:rPr>
            </w:pPr>
            <w:r w:rsidRPr="00DD025C">
              <w:rPr>
                <w:rStyle w:val="FontStyle193"/>
                <w:color w:val="000000"/>
                <w:sz w:val="22"/>
                <w:szCs w:val="22"/>
              </w:rPr>
              <w:t>- превышать нормы нагрузки на дерево высверливаемых каналов при заготовке берёзового сока;</w:t>
            </w:r>
          </w:p>
          <w:p w:rsidR="00E97FC2" w:rsidRPr="00DD025C" w:rsidRDefault="00E97FC2" w:rsidP="00ED0987">
            <w:pPr>
              <w:jc w:val="both"/>
              <w:rPr>
                <w:rStyle w:val="FontStyle193"/>
                <w:color w:val="000000"/>
                <w:sz w:val="22"/>
              </w:rPr>
            </w:pPr>
            <w:r w:rsidRPr="00DD025C">
              <w:rPr>
                <w:rStyle w:val="FontStyle193"/>
                <w:color w:val="000000"/>
                <w:sz w:val="22"/>
                <w:szCs w:val="22"/>
              </w:rPr>
              <w:t>- при заготовке черемши, папоротника вырывать растения с корнями, повреждать листья и корневища папоротника;</w:t>
            </w:r>
          </w:p>
          <w:p w:rsidR="00E97FC2" w:rsidRPr="00DD025C" w:rsidRDefault="00E97FC2" w:rsidP="00E613C4">
            <w:pPr>
              <w:jc w:val="both"/>
              <w:rPr>
                <w:rStyle w:val="FontStyle193"/>
                <w:color w:val="000000"/>
                <w:sz w:val="22"/>
              </w:rPr>
            </w:pPr>
            <w:r w:rsidRPr="00DD025C">
              <w:rPr>
                <w:rStyle w:val="FontStyle193"/>
                <w:color w:val="000000"/>
                <w:sz w:val="22"/>
                <w:szCs w:val="22"/>
              </w:rPr>
              <w:t>- заготавливать лекарственные растения в объёмах, не обеспечивающих своевременное восстановление растений и воспроизводство запасов сырья.</w:t>
            </w:r>
          </w:p>
        </w:tc>
      </w:tr>
      <w:tr w:rsidR="00E97FC2" w:rsidRPr="00DD025C" w:rsidTr="00E463BA">
        <w:trPr>
          <w:trHeight w:val="754"/>
        </w:trPr>
        <w:tc>
          <w:tcPr>
            <w:tcW w:w="1312" w:type="pct"/>
            <w:tcBorders>
              <w:top w:val="single" w:sz="4" w:space="0" w:color="auto"/>
              <w:left w:val="single" w:sz="6" w:space="0" w:color="auto"/>
              <w:bottom w:val="single" w:sz="4"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Осуществление видов деятельности в сфере охотничьего хозяйства</w:t>
            </w:r>
          </w:p>
        </w:tc>
        <w:tc>
          <w:tcPr>
            <w:tcW w:w="3688" w:type="pct"/>
            <w:tcBorders>
              <w:top w:val="single" w:sz="6" w:space="0" w:color="auto"/>
              <w:left w:val="single" w:sz="6" w:space="0" w:color="auto"/>
              <w:bottom w:val="single" w:sz="4" w:space="0" w:color="auto"/>
              <w:right w:val="single" w:sz="6" w:space="0" w:color="auto"/>
            </w:tcBorders>
          </w:tcPr>
          <w:p w:rsidR="00E97FC2" w:rsidRPr="00A02D0B" w:rsidRDefault="00E97FC2" w:rsidP="00DC2C61">
            <w:pPr>
              <w:jc w:val="both"/>
              <w:rPr>
                <w:rStyle w:val="FontStyle193"/>
                <w:sz w:val="22"/>
              </w:rPr>
            </w:pPr>
            <w:r w:rsidRPr="00A02D0B">
              <w:rPr>
                <w:rStyle w:val="FontStyle193"/>
                <w:sz w:val="22"/>
                <w:szCs w:val="22"/>
              </w:rPr>
              <w:t>Использование городских лесов для осуществления видов деятельности в сфере охотничьего хозяйства запрещается.</w:t>
            </w:r>
          </w:p>
        </w:tc>
      </w:tr>
      <w:tr w:rsidR="00E97FC2" w:rsidRPr="00DD025C" w:rsidTr="00E463BA">
        <w:trPr>
          <w:trHeight w:val="690"/>
        </w:trPr>
        <w:tc>
          <w:tcPr>
            <w:tcW w:w="1312" w:type="pct"/>
            <w:tcBorders>
              <w:top w:val="single" w:sz="6" w:space="0" w:color="auto"/>
              <w:left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Ведение сельского хозяйства</w:t>
            </w:r>
          </w:p>
        </w:tc>
        <w:tc>
          <w:tcPr>
            <w:tcW w:w="3688" w:type="pct"/>
            <w:tcBorders>
              <w:top w:val="single" w:sz="6" w:space="0" w:color="auto"/>
              <w:left w:val="single" w:sz="6" w:space="0" w:color="auto"/>
              <w:right w:val="single" w:sz="6" w:space="0" w:color="auto"/>
            </w:tcBorders>
          </w:tcPr>
          <w:p w:rsidR="00E97FC2" w:rsidRPr="00A02D0B" w:rsidRDefault="00E97FC2" w:rsidP="00DC2C61">
            <w:pPr>
              <w:jc w:val="both"/>
              <w:rPr>
                <w:rStyle w:val="FontStyle193"/>
                <w:sz w:val="22"/>
              </w:rPr>
            </w:pPr>
            <w:r w:rsidRPr="00A02D0B">
              <w:rPr>
                <w:rStyle w:val="FontStyle193"/>
                <w:sz w:val="22"/>
                <w:szCs w:val="22"/>
              </w:rPr>
              <w:t>Использование городских лесов для ведения сельского хозяйства запрещается.</w:t>
            </w:r>
          </w:p>
        </w:tc>
      </w:tr>
      <w:tr w:rsidR="00E97FC2" w:rsidRPr="00DD025C"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Осуществление научно-исследовательской</w:t>
            </w:r>
            <w:r w:rsidRPr="00651E0A">
              <w:rPr>
                <w:rStyle w:val="FontStyle193"/>
                <w:color w:val="000000"/>
                <w:sz w:val="22"/>
                <w:szCs w:val="22"/>
              </w:rPr>
              <w:t>деятельности,</w:t>
            </w:r>
            <w:r w:rsidRPr="00DD025C">
              <w:rPr>
                <w:rStyle w:val="FontStyle193"/>
                <w:color w:val="000000"/>
                <w:sz w:val="22"/>
                <w:szCs w:val="22"/>
              </w:rPr>
              <w:t xml:space="preserve"> образовательной деятельности</w:t>
            </w:r>
          </w:p>
        </w:tc>
        <w:tc>
          <w:tcPr>
            <w:tcW w:w="3688"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При использовании лесов для осуществления научно-исследовательской</w:t>
            </w:r>
            <w:r w:rsidRPr="00651E0A">
              <w:rPr>
                <w:rStyle w:val="FontStyle193"/>
                <w:color w:val="000000"/>
                <w:sz w:val="22"/>
                <w:szCs w:val="22"/>
              </w:rPr>
              <w:t>деятельности</w:t>
            </w:r>
            <w:r w:rsidRPr="00DD025C">
              <w:rPr>
                <w:rStyle w:val="FontStyle193"/>
                <w:color w:val="000000"/>
                <w:sz w:val="22"/>
                <w:szCs w:val="22"/>
              </w:rPr>
              <w:t>, образовательной деятельности, запрещается:</w:t>
            </w:r>
          </w:p>
          <w:p w:rsidR="00E97FC2" w:rsidRPr="00DD025C" w:rsidRDefault="00E97FC2" w:rsidP="00ED0987">
            <w:pPr>
              <w:jc w:val="both"/>
              <w:rPr>
                <w:rStyle w:val="FontStyle193"/>
                <w:color w:val="000000"/>
                <w:sz w:val="22"/>
              </w:rPr>
            </w:pPr>
            <w:r w:rsidRPr="00DD025C">
              <w:rPr>
                <w:rStyle w:val="FontStyle193"/>
                <w:color w:val="000000"/>
                <w:sz w:val="22"/>
                <w:szCs w:val="22"/>
              </w:rPr>
              <w:t>- повреждение лесных насаждений, растительного покрова и почв за пределами предоставленного лесного участка;</w:t>
            </w:r>
          </w:p>
          <w:p w:rsidR="00E97FC2" w:rsidRPr="00DD025C" w:rsidRDefault="00E97FC2" w:rsidP="00ED0987">
            <w:pPr>
              <w:jc w:val="both"/>
              <w:rPr>
                <w:rStyle w:val="FontStyle193"/>
                <w:color w:val="000000"/>
                <w:sz w:val="22"/>
              </w:rPr>
            </w:pPr>
            <w:r w:rsidRPr="00DD025C">
              <w:rPr>
                <w:rStyle w:val="FontStyle193"/>
                <w:color w:val="000000"/>
                <w:sz w:val="22"/>
                <w:szCs w:val="22"/>
              </w:rPr>
              <w:t>- 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rsidR="00E97FC2" w:rsidRPr="00DD025C" w:rsidRDefault="00E97FC2" w:rsidP="00ED0987">
            <w:pPr>
              <w:jc w:val="both"/>
              <w:rPr>
                <w:rStyle w:val="FontStyle193"/>
                <w:color w:val="000000"/>
                <w:sz w:val="22"/>
              </w:rPr>
            </w:pPr>
            <w:r w:rsidRPr="00DD025C">
              <w:rPr>
                <w:rStyle w:val="FontStyle193"/>
                <w:color w:val="000000"/>
                <w:sz w:val="22"/>
                <w:szCs w:val="22"/>
              </w:rPr>
              <w:t>- загрязнение площади предоставленного лесного участка и территории за его пределами химическими и радиоактивными веществами;</w:t>
            </w:r>
          </w:p>
          <w:p w:rsidR="00E97FC2" w:rsidRPr="00DD025C" w:rsidRDefault="00E97FC2" w:rsidP="00ED0987">
            <w:pPr>
              <w:jc w:val="both"/>
              <w:rPr>
                <w:rStyle w:val="FontStyle193"/>
                <w:color w:val="000000"/>
                <w:sz w:val="22"/>
              </w:rPr>
            </w:pPr>
            <w:r w:rsidRPr="00DD025C">
              <w:rPr>
                <w:rStyle w:val="FontStyle193"/>
                <w:color w:val="000000"/>
                <w:sz w:val="22"/>
                <w:szCs w:val="22"/>
              </w:rPr>
              <w:t>- проезд транспортных средств и иных механизмов по произвольным маршрутам вне дорог за пределами предоставленного лесного участка.</w:t>
            </w:r>
          </w:p>
        </w:tc>
      </w:tr>
      <w:tr w:rsidR="00E97FC2" w:rsidRPr="00DD025C"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rPr>
                <w:rStyle w:val="FontStyle193"/>
                <w:color w:val="000000"/>
                <w:sz w:val="22"/>
              </w:rPr>
            </w:pPr>
            <w:r w:rsidRPr="00DD025C">
              <w:rPr>
                <w:rStyle w:val="FontStyle193"/>
                <w:color w:val="000000"/>
                <w:sz w:val="22"/>
                <w:szCs w:val="22"/>
              </w:rPr>
              <w:t>Осуществление рекреационной деятельности</w:t>
            </w:r>
          </w:p>
        </w:tc>
        <w:tc>
          <w:tcPr>
            <w:tcW w:w="3688"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При использовании лесов для осуществления рекреационной деятельности запрещается:</w:t>
            </w:r>
          </w:p>
          <w:p w:rsidR="00E97FC2" w:rsidRPr="00DD025C" w:rsidRDefault="00E97FC2" w:rsidP="00ED0987">
            <w:pPr>
              <w:jc w:val="both"/>
              <w:rPr>
                <w:rStyle w:val="FontStyle193"/>
                <w:color w:val="000000"/>
                <w:sz w:val="22"/>
              </w:rPr>
            </w:pPr>
            <w:r w:rsidRPr="00DD025C">
              <w:rPr>
                <w:rStyle w:val="FontStyle193"/>
                <w:color w:val="000000"/>
                <w:sz w:val="22"/>
                <w:szCs w:val="22"/>
              </w:rPr>
              <w:t>- осуществление рекреационной деятельности способами, наносящими вред окружающей среде и здоровью человека;</w:t>
            </w:r>
          </w:p>
          <w:p w:rsidR="00E97FC2" w:rsidRPr="00DD025C" w:rsidRDefault="00E97FC2" w:rsidP="00ED0987">
            <w:pPr>
              <w:jc w:val="both"/>
              <w:rPr>
                <w:rStyle w:val="FontStyle193"/>
                <w:color w:val="000000"/>
                <w:sz w:val="22"/>
              </w:rPr>
            </w:pPr>
            <w:r w:rsidRPr="00DD025C">
              <w:rPr>
                <w:rStyle w:val="FontStyle193"/>
                <w:color w:val="000000"/>
                <w:sz w:val="22"/>
                <w:szCs w:val="22"/>
              </w:rPr>
              <w:t>- препятствование праву граждан пребыванию в лесах.</w:t>
            </w:r>
          </w:p>
          <w:p w:rsidR="00E97FC2" w:rsidRPr="00DD025C" w:rsidRDefault="00E97FC2" w:rsidP="00ED0987">
            <w:pPr>
              <w:jc w:val="both"/>
              <w:rPr>
                <w:rStyle w:val="FontStyle193"/>
                <w:color w:val="000000"/>
                <w:sz w:val="22"/>
              </w:rPr>
            </w:pPr>
            <w:r w:rsidRPr="00DD025C">
              <w:rPr>
                <w:rStyle w:val="FontStyle193"/>
                <w:color w:val="000000"/>
                <w:sz w:val="22"/>
                <w:szCs w:val="22"/>
              </w:rPr>
              <w:t>При осуществлении рекреационной деятельности в лесах не допускается:</w:t>
            </w:r>
          </w:p>
          <w:p w:rsidR="00E97FC2" w:rsidRPr="00DD025C" w:rsidRDefault="00E97FC2" w:rsidP="00ED0987">
            <w:pPr>
              <w:jc w:val="both"/>
              <w:rPr>
                <w:rStyle w:val="FontStyle193"/>
                <w:color w:val="000000"/>
                <w:sz w:val="22"/>
              </w:rPr>
            </w:pPr>
            <w:r w:rsidRPr="00DD025C">
              <w:rPr>
                <w:rStyle w:val="FontStyle193"/>
                <w:color w:val="000000"/>
                <w:sz w:val="22"/>
                <w:szCs w:val="22"/>
              </w:rPr>
              <w:t>- повреждение лесных насаждений, растительного покрова и почв за пределами предоставленного лесного участка;</w:t>
            </w:r>
          </w:p>
          <w:p w:rsidR="00E97FC2" w:rsidRPr="00DD025C" w:rsidRDefault="00E97FC2" w:rsidP="00ED0987">
            <w:pPr>
              <w:jc w:val="both"/>
              <w:rPr>
                <w:rStyle w:val="FontStyle193"/>
                <w:color w:val="000000"/>
                <w:sz w:val="22"/>
              </w:rPr>
            </w:pPr>
            <w:r w:rsidRPr="00DD025C">
              <w:rPr>
                <w:rStyle w:val="FontStyle193"/>
                <w:color w:val="000000"/>
                <w:sz w:val="22"/>
                <w:szCs w:val="22"/>
              </w:rPr>
              <w:t>- захламление площади предоставленного лесного участка и прилегающих территорий за пределами предоставленного лесного участка бытовым мусором, иными видами отходов;</w:t>
            </w:r>
          </w:p>
          <w:p w:rsidR="00E97FC2" w:rsidRPr="00DD025C" w:rsidRDefault="00E97FC2" w:rsidP="00ED0987">
            <w:pPr>
              <w:jc w:val="both"/>
              <w:rPr>
                <w:rStyle w:val="FontStyle193"/>
                <w:color w:val="000000"/>
                <w:sz w:val="22"/>
              </w:rPr>
            </w:pPr>
            <w:r w:rsidRPr="00DD025C">
              <w:rPr>
                <w:rStyle w:val="FontStyle193"/>
                <w:color w:val="000000"/>
                <w:sz w:val="22"/>
                <w:szCs w:val="22"/>
              </w:rPr>
              <w:t>- проезд транспортных средств и иных механизмов по произвольным, неустановленным маршрутам;</w:t>
            </w:r>
          </w:p>
          <w:p w:rsidR="00E97FC2" w:rsidRPr="00DD025C" w:rsidRDefault="00E97FC2" w:rsidP="00ED0987">
            <w:pPr>
              <w:jc w:val="both"/>
              <w:rPr>
                <w:rStyle w:val="FontStyle193"/>
                <w:color w:val="000000"/>
                <w:sz w:val="22"/>
              </w:rPr>
            </w:pPr>
            <w:r w:rsidRPr="00DD025C">
              <w:rPr>
                <w:rStyle w:val="FontStyle193"/>
                <w:color w:val="000000"/>
                <w:sz w:val="22"/>
                <w:szCs w:val="22"/>
              </w:rPr>
              <w:t>- размещение объектов капитального строительства, кроме гидротехнических сооружений.</w:t>
            </w:r>
          </w:p>
        </w:tc>
      </w:tr>
      <w:tr w:rsidR="00E97FC2" w:rsidRPr="00DD025C"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Создание лесных плантаций и их эксплуатация</w:t>
            </w:r>
          </w:p>
        </w:tc>
        <w:tc>
          <w:tcPr>
            <w:tcW w:w="3688" w:type="pct"/>
            <w:tcBorders>
              <w:top w:val="single" w:sz="6" w:space="0" w:color="auto"/>
              <w:left w:val="single" w:sz="6" w:space="0" w:color="auto"/>
              <w:bottom w:val="single" w:sz="6" w:space="0" w:color="auto"/>
              <w:right w:val="single" w:sz="6" w:space="0" w:color="auto"/>
            </w:tcBorders>
          </w:tcPr>
          <w:p w:rsidR="00E97FC2" w:rsidRPr="00DD025C" w:rsidRDefault="00E97FC2" w:rsidP="00FB7EDE">
            <w:pPr>
              <w:jc w:val="both"/>
              <w:rPr>
                <w:color w:val="000000"/>
              </w:rPr>
            </w:pPr>
            <w:r>
              <w:rPr>
                <w:color w:val="000000"/>
                <w:spacing w:val="-1"/>
                <w:sz w:val="22"/>
                <w:szCs w:val="22"/>
              </w:rPr>
              <w:t>В</w:t>
            </w:r>
            <w:r w:rsidRPr="00DD025C">
              <w:rPr>
                <w:color w:val="000000"/>
                <w:spacing w:val="-1"/>
                <w:sz w:val="22"/>
                <w:szCs w:val="22"/>
              </w:rPr>
              <w:t xml:space="preserve"> целях создания лесных плантаций</w:t>
            </w:r>
            <w:r w:rsidRPr="00FB0012">
              <w:rPr>
                <w:color w:val="000000"/>
                <w:sz w:val="22"/>
                <w:szCs w:val="22"/>
              </w:rPr>
              <w:t>не допускается</w:t>
            </w:r>
            <w:r w:rsidRPr="00FB0012">
              <w:rPr>
                <w:color w:val="000000"/>
                <w:spacing w:val="-1"/>
                <w:sz w:val="22"/>
                <w:szCs w:val="22"/>
              </w:rPr>
              <w:t>и</w:t>
            </w:r>
            <w:r w:rsidRPr="00FB0012">
              <w:rPr>
                <w:color w:val="000000"/>
                <w:sz w:val="22"/>
                <w:szCs w:val="22"/>
              </w:rPr>
              <w:t>спользование</w:t>
            </w:r>
            <w:r w:rsidRPr="00DD025C">
              <w:rPr>
                <w:color w:val="000000"/>
                <w:sz w:val="22"/>
                <w:szCs w:val="22"/>
              </w:rPr>
              <w:t xml:space="preserve"> лесов, расположенных в водоохранных зонах, лесов, выполняющих </w:t>
            </w:r>
            <w:r w:rsidRPr="00DD025C">
              <w:rPr>
                <w:color w:val="000000"/>
                <w:spacing w:val="-1"/>
                <w:sz w:val="22"/>
                <w:szCs w:val="22"/>
              </w:rPr>
              <w:t xml:space="preserve">функции защиты природных и иных объектов, ценных лесов и лесов, расположенных на особо защитных участках </w:t>
            </w:r>
            <w:r w:rsidRPr="00B22DF8">
              <w:rPr>
                <w:color w:val="000000"/>
                <w:spacing w:val="-1"/>
                <w:sz w:val="22"/>
                <w:szCs w:val="22"/>
              </w:rPr>
              <w:t>лесов.</w:t>
            </w:r>
          </w:p>
        </w:tc>
      </w:tr>
      <w:tr w:rsidR="00E97FC2" w:rsidRPr="00DD025C"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Выращивание лесных плодовых, ягодных, декоративных растений, лекарственных растений</w:t>
            </w:r>
          </w:p>
        </w:tc>
        <w:tc>
          <w:tcPr>
            <w:tcW w:w="3688" w:type="pct"/>
            <w:tcBorders>
              <w:top w:val="single" w:sz="6" w:space="0" w:color="auto"/>
              <w:left w:val="single" w:sz="6" w:space="0" w:color="auto"/>
              <w:bottom w:val="single" w:sz="6" w:space="0" w:color="auto"/>
              <w:right w:val="single" w:sz="6" w:space="0" w:color="auto"/>
            </w:tcBorders>
          </w:tcPr>
          <w:p w:rsidR="00E97FC2" w:rsidRPr="000F126E" w:rsidRDefault="00E97FC2" w:rsidP="00ED0987">
            <w:pPr>
              <w:suppressAutoHyphens/>
              <w:jc w:val="both"/>
              <w:rPr>
                <w:color w:val="000000"/>
              </w:rPr>
            </w:pPr>
            <w:r w:rsidRPr="000F126E">
              <w:rPr>
                <w:color w:val="000000"/>
                <w:sz w:val="22"/>
                <w:szCs w:val="22"/>
              </w:rPr>
              <w:t>Запрещается:</w:t>
            </w:r>
          </w:p>
          <w:p w:rsidR="00E97FC2" w:rsidRPr="000F126E" w:rsidRDefault="00E97FC2" w:rsidP="00ED0987">
            <w:pPr>
              <w:suppressAutoHyphens/>
              <w:jc w:val="both"/>
              <w:rPr>
                <w:color w:val="000000"/>
              </w:rPr>
            </w:pPr>
            <w:r w:rsidRPr="000F126E">
              <w:rPr>
                <w:color w:val="000000"/>
                <w:sz w:val="22"/>
                <w:szCs w:val="22"/>
              </w:rPr>
              <w:t>- применять способы и технологии, предотвращающие возникновение эрозии почв, исключающие или ограничивающие негативное воздействие на последующее воспроизводство лесов, а также на состояние водных и других природных объектов;</w:t>
            </w:r>
          </w:p>
          <w:p w:rsidR="00E97FC2" w:rsidRPr="000F126E" w:rsidRDefault="00E97FC2" w:rsidP="0013443C">
            <w:pPr>
              <w:suppressAutoHyphens/>
              <w:jc w:val="both"/>
              <w:rPr>
                <w:color w:val="000000"/>
              </w:rPr>
            </w:pPr>
            <w:r w:rsidRPr="000F126E">
              <w:rPr>
                <w:color w:val="000000"/>
                <w:sz w:val="22"/>
                <w:szCs w:val="22"/>
              </w:rPr>
              <w:t xml:space="preserve">- использование лесных участков, на которых встречаются виды растений, занесенные в Красную книгу Российской Федерации, Красную книгу </w:t>
            </w:r>
            <w:r>
              <w:rPr>
                <w:color w:val="000000"/>
                <w:sz w:val="22"/>
                <w:szCs w:val="22"/>
              </w:rPr>
              <w:t>Свердловской области</w:t>
            </w:r>
            <w:r w:rsidRPr="000F126E">
              <w:rPr>
                <w:color w:val="000000"/>
                <w:sz w:val="22"/>
                <w:szCs w:val="22"/>
              </w:rPr>
              <w:t>, для выращивания лесных плодовых, ягодных, декоративных растений, лекарственных растений.</w:t>
            </w:r>
          </w:p>
        </w:tc>
      </w:tr>
      <w:tr w:rsidR="00E97FC2" w:rsidRPr="00DD025C"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Выращивание посадочного материала лесных растений (саженцев, сеянцев)</w:t>
            </w:r>
          </w:p>
        </w:tc>
        <w:tc>
          <w:tcPr>
            <w:tcW w:w="3688" w:type="pct"/>
            <w:tcBorders>
              <w:top w:val="single" w:sz="6" w:space="0" w:color="auto"/>
              <w:left w:val="single" w:sz="6" w:space="0" w:color="auto"/>
              <w:bottom w:val="single" w:sz="6" w:space="0" w:color="auto"/>
              <w:right w:val="single" w:sz="6" w:space="0" w:color="auto"/>
            </w:tcBorders>
          </w:tcPr>
          <w:p w:rsidR="00E97FC2" w:rsidRPr="000F126E" w:rsidRDefault="00E97FC2" w:rsidP="00ED0987">
            <w:pPr>
              <w:suppressAutoHyphens/>
              <w:jc w:val="both"/>
              <w:rPr>
                <w:color w:val="000000"/>
              </w:rPr>
            </w:pPr>
            <w:r w:rsidRPr="000F126E">
              <w:rPr>
                <w:color w:val="000000"/>
                <w:sz w:val="22"/>
                <w:szCs w:val="22"/>
              </w:rPr>
              <w:t>Не допускается применение нерайонированных семян лесных растений, а также семян лесных растений, посевные и иные качества которых не проверены.</w:t>
            </w:r>
          </w:p>
          <w:p w:rsidR="00E97FC2" w:rsidRPr="00BA048E" w:rsidRDefault="00E97FC2" w:rsidP="006C025F">
            <w:pPr>
              <w:autoSpaceDE w:val="0"/>
              <w:autoSpaceDN w:val="0"/>
              <w:adjustRightInd w:val="0"/>
              <w:ind w:left="-66"/>
              <w:jc w:val="both"/>
              <w:rPr>
                <w:i/>
                <w:highlight w:val="yellow"/>
              </w:rPr>
            </w:pPr>
            <w:r w:rsidRPr="000F126E">
              <w:rPr>
                <w:color w:val="000000"/>
                <w:sz w:val="22"/>
                <w:szCs w:val="22"/>
              </w:rPr>
              <w:t xml:space="preserve">Использование лесных участков, на которых встречаются виды растений, занесенные в Красную книгу Российской Федерации, Красную книгу </w:t>
            </w:r>
            <w:r>
              <w:rPr>
                <w:color w:val="000000"/>
                <w:sz w:val="22"/>
                <w:szCs w:val="22"/>
              </w:rPr>
              <w:t>Свердловской области</w:t>
            </w:r>
            <w:r w:rsidRPr="000F126E">
              <w:rPr>
                <w:color w:val="000000"/>
                <w:sz w:val="22"/>
                <w:szCs w:val="22"/>
              </w:rPr>
              <w:t xml:space="preserve">, для выращивания посадочного материала лесных растений (саженцев, сеянцев) </w:t>
            </w:r>
            <w:r w:rsidRPr="00A02D0B">
              <w:rPr>
                <w:sz w:val="22"/>
                <w:szCs w:val="22"/>
              </w:rPr>
              <w:t>запрещается.</w:t>
            </w:r>
          </w:p>
        </w:tc>
      </w:tr>
      <w:tr w:rsidR="00E97FC2" w:rsidRPr="00A02D0B"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A02D0B" w:rsidRDefault="00E97FC2" w:rsidP="005C20DA">
            <w:pPr>
              <w:suppressAutoHyphens/>
              <w:jc w:val="both"/>
              <w:rPr>
                <w:rStyle w:val="FontStyle193"/>
                <w:sz w:val="22"/>
              </w:rPr>
            </w:pPr>
            <w:r w:rsidRPr="00A02D0B">
              <w:rPr>
                <w:rStyle w:val="FontStyle193"/>
                <w:sz w:val="22"/>
                <w:szCs w:val="22"/>
              </w:rPr>
              <w:t>Выполнение работ по геологическому изучению недр, разработка месторождений полезных ископаемых</w:t>
            </w:r>
          </w:p>
          <w:p w:rsidR="00E97FC2" w:rsidRPr="00A02D0B" w:rsidRDefault="00E97FC2" w:rsidP="005C20DA">
            <w:pPr>
              <w:jc w:val="both"/>
              <w:rPr>
                <w:rStyle w:val="FontStyle193"/>
                <w:sz w:val="22"/>
              </w:rPr>
            </w:pPr>
            <w:r w:rsidRPr="00A02D0B">
              <w:rPr>
                <w:rStyle w:val="FontStyle196"/>
                <w:sz w:val="22"/>
                <w:szCs w:val="22"/>
              </w:rPr>
              <w:t xml:space="preserve">(с 1 июня 2019 года в соответствии с </w:t>
            </w:r>
            <w:r w:rsidRPr="00A02D0B">
              <w:rPr>
                <w:sz w:val="22"/>
                <w:szCs w:val="22"/>
              </w:rPr>
              <w:t>Законом № 471-ФЗ</w:t>
            </w:r>
            <w:r w:rsidRPr="0004382F">
              <w:rPr>
                <w:sz w:val="22"/>
                <w:szCs w:val="22"/>
              </w:rPr>
              <w:t xml:space="preserve"> </w:t>
            </w:r>
            <w:r w:rsidRPr="00A02D0B">
              <w:rPr>
                <w:rStyle w:val="FontStyle196"/>
                <w:sz w:val="22"/>
                <w:szCs w:val="22"/>
              </w:rPr>
              <w:t>-</w:t>
            </w:r>
            <w:r w:rsidRPr="0004382F">
              <w:rPr>
                <w:rStyle w:val="FontStyle196"/>
                <w:sz w:val="22"/>
                <w:szCs w:val="22"/>
              </w:rPr>
              <w:t xml:space="preserve"> </w:t>
            </w:r>
            <w:r w:rsidRPr="00A02D0B">
              <w:rPr>
                <w:sz w:val="22"/>
                <w:szCs w:val="22"/>
              </w:rPr>
              <w:t>осуществление геологического изучения недр, разведка и добыча полезных ископаемых)</w:t>
            </w:r>
          </w:p>
        </w:tc>
        <w:tc>
          <w:tcPr>
            <w:tcW w:w="3688" w:type="pct"/>
            <w:tcBorders>
              <w:top w:val="single" w:sz="6" w:space="0" w:color="auto"/>
              <w:left w:val="single" w:sz="6" w:space="0" w:color="auto"/>
              <w:bottom w:val="single" w:sz="6" w:space="0" w:color="auto"/>
              <w:right w:val="single" w:sz="6" w:space="0" w:color="auto"/>
            </w:tcBorders>
          </w:tcPr>
          <w:p w:rsidR="00E97FC2" w:rsidRPr="00A02D0B" w:rsidRDefault="00E97FC2" w:rsidP="00ED0987">
            <w:pPr>
              <w:jc w:val="both"/>
              <w:rPr>
                <w:rStyle w:val="FontStyle193"/>
                <w:sz w:val="22"/>
              </w:rPr>
            </w:pPr>
            <w:r w:rsidRPr="00A02D0B">
              <w:rPr>
                <w:rStyle w:val="FontStyle193"/>
                <w:sz w:val="22"/>
                <w:szCs w:val="22"/>
              </w:rPr>
              <w:t xml:space="preserve">Использование городских лесов для разработки месторождений полезных ископаемых (с 1 июля 2019 года -  для </w:t>
            </w:r>
            <w:r w:rsidRPr="00A02D0B">
              <w:rPr>
                <w:sz w:val="22"/>
                <w:szCs w:val="22"/>
              </w:rPr>
              <w:t>разведки и добычи полезных ископаемых)</w:t>
            </w:r>
            <w:r w:rsidRPr="0004382F">
              <w:rPr>
                <w:sz w:val="22"/>
                <w:szCs w:val="22"/>
              </w:rPr>
              <w:t xml:space="preserve"> </w:t>
            </w:r>
            <w:r w:rsidRPr="00A02D0B">
              <w:rPr>
                <w:rStyle w:val="FontStyle193"/>
                <w:sz w:val="22"/>
                <w:szCs w:val="22"/>
              </w:rPr>
              <w:t>запрещается.</w:t>
            </w:r>
          </w:p>
          <w:p w:rsidR="00E97FC2" w:rsidRPr="00A02D0B" w:rsidRDefault="00E97FC2" w:rsidP="00ED0987">
            <w:pPr>
              <w:jc w:val="both"/>
              <w:rPr>
                <w:rStyle w:val="FontStyle193"/>
                <w:sz w:val="22"/>
              </w:rPr>
            </w:pPr>
            <w:r w:rsidRPr="00A02D0B">
              <w:rPr>
                <w:rStyle w:val="FontStyle193"/>
                <w:sz w:val="22"/>
                <w:szCs w:val="22"/>
              </w:rPr>
              <w:t>При выполнении работ по геологическому изучению недр запрещается:</w:t>
            </w:r>
          </w:p>
          <w:p w:rsidR="00E97FC2" w:rsidRPr="00A02D0B" w:rsidRDefault="00E97FC2" w:rsidP="00ED0987">
            <w:pPr>
              <w:jc w:val="both"/>
              <w:rPr>
                <w:rStyle w:val="FontStyle193"/>
                <w:sz w:val="22"/>
              </w:rPr>
            </w:pPr>
            <w:r w:rsidRPr="00A02D0B">
              <w:rPr>
                <w:rStyle w:val="FontStyle193"/>
                <w:sz w:val="22"/>
                <w:szCs w:val="22"/>
              </w:rPr>
              <w:t>- валка деревьев и расчистка лесных участков от древесной растительности с помощью бульдозеров, захламление древесными остатками приграничных полос и опушек;</w:t>
            </w:r>
          </w:p>
          <w:p w:rsidR="00E97FC2" w:rsidRPr="00A02D0B" w:rsidRDefault="00E97FC2" w:rsidP="00ED0987">
            <w:pPr>
              <w:jc w:val="both"/>
              <w:rPr>
                <w:rStyle w:val="FontStyle193"/>
                <w:sz w:val="22"/>
              </w:rPr>
            </w:pPr>
            <w:r w:rsidRPr="00A02D0B">
              <w:rPr>
                <w:rStyle w:val="FontStyle193"/>
                <w:sz w:val="22"/>
                <w:szCs w:val="22"/>
              </w:rPr>
              <w:t>- повреждение стволов и скелетных корней опушечных деревьев; хранение свежесрубленной древесины в лесу в летний период без специальных мер защиты;</w:t>
            </w:r>
          </w:p>
          <w:p w:rsidR="00E97FC2" w:rsidRPr="00A02D0B" w:rsidRDefault="00E97FC2" w:rsidP="00ED0987">
            <w:pPr>
              <w:jc w:val="both"/>
              <w:rPr>
                <w:rStyle w:val="FontStyle193"/>
                <w:sz w:val="22"/>
              </w:rPr>
            </w:pPr>
            <w:r w:rsidRPr="00A02D0B">
              <w:rPr>
                <w:rStyle w:val="FontStyle193"/>
                <w:sz w:val="22"/>
                <w:szCs w:val="22"/>
              </w:rPr>
              <w:t>- затопление и длительное подтопление лесных насаждений;</w:t>
            </w:r>
          </w:p>
          <w:p w:rsidR="00E97FC2" w:rsidRPr="00A02D0B" w:rsidRDefault="00E97FC2" w:rsidP="00ED0987">
            <w:pPr>
              <w:jc w:val="both"/>
              <w:rPr>
                <w:rStyle w:val="FontStyle193"/>
                <w:sz w:val="22"/>
              </w:rPr>
            </w:pPr>
            <w:r w:rsidRPr="00A02D0B">
              <w:rPr>
                <w:rStyle w:val="FontStyle193"/>
                <w:sz w:val="22"/>
                <w:szCs w:val="22"/>
              </w:rPr>
              <w:t>- захламление лесов строительными, промышленными, древесными, бытовыми и иными отходами, мусором;</w:t>
            </w:r>
          </w:p>
          <w:p w:rsidR="00E97FC2" w:rsidRPr="00A02D0B" w:rsidRDefault="00E97FC2" w:rsidP="00ED0987">
            <w:pPr>
              <w:jc w:val="both"/>
              <w:rPr>
                <w:rStyle w:val="FontStyle193"/>
                <w:sz w:val="22"/>
              </w:rPr>
            </w:pPr>
            <w:r w:rsidRPr="00A02D0B">
              <w:rPr>
                <w:rStyle w:val="FontStyle193"/>
                <w:sz w:val="22"/>
                <w:szCs w:val="22"/>
              </w:rPr>
              <w:t>- загрязнение лесов химическими и радиоактивными веществами;</w:t>
            </w:r>
          </w:p>
          <w:p w:rsidR="00E97FC2" w:rsidRPr="00A02D0B" w:rsidRDefault="00E97FC2" w:rsidP="00F77CA6">
            <w:pPr>
              <w:jc w:val="both"/>
              <w:rPr>
                <w:rStyle w:val="FontStyle193"/>
                <w:sz w:val="22"/>
              </w:rPr>
            </w:pPr>
            <w:r w:rsidRPr="00A02D0B">
              <w:rPr>
                <w:rStyle w:val="FontStyle193"/>
                <w:sz w:val="22"/>
                <w:szCs w:val="22"/>
              </w:rPr>
              <w:t>- проезд транспортных средств и иных механизмов по произвольным, неустановленным маршрутам.</w:t>
            </w:r>
          </w:p>
        </w:tc>
      </w:tr>
      <w:tr w:rsidR="00E97FC2" w:rsidRPr="00DD025C" w:rsidTr="00E463BA">
        <w:trPr>
          <w:trHeight w:val="1546"/>
        </w:trPr>
        <w:tc>
          <w:tcPr>
            <w:tcW w:w="1312" w:type="pct"/>
            <w:tcBorders>
              <w:top w:val="single" w:sz="6" w:space="0" w:color="auto"/>
              <w:left w:val="single" w:sz="6" w:space="0" w:color="auto"/>
              <w:bottom w:val="single" w:sz="6" w:space="0" w:color="auto"/>
              <w:right w:val="single" w:sz="6" w:space="0" w:color="auto"/>
            </w:tcBorders>
          </w:tcPr>
          <w:p w:rsidR="00E97FC2" w:rsidRPr="00A02D0B" w:rsidRDefault="00E97FC2" w:rsidP="00013B88">
            <w:pPr>
              <w:autoSpaceDE w:val="0"/>
              <w:autoSpaceDN w:val="0"/>
              <w:adjustRightInd w:val="0"/>
              <w:jc w:val="both"/>
              <w:rPr>
                <w:rStyle w:val="FontStyle193"/>
                <w:sz w:val="24"/>
              </w:rPr>
            </w:pPr>
            <w:r w:rsidRPr="00A02D0B">
              <w:rPr>
                <w:rStyle w:val="FontStyle193"/>
                <w:sz w:val="22"/>
                <w:szCs w:val="22"/>
              </w:rPr>
              <w:t>Строительство и эксплуатация водохранилищ и иных искусственных водных объектов, а также гидротехнических сооружений, речных портов, причалов</w:t>
            </w:r>
          </w:p>
        </w:tc>
        <w:tc>
          <w:tcPr>
            <w:tcW w:w="3688" w:type="pct"/>
            <w:tcBorders>
              <w:top w:val="single" w:sz="6" w:space="0" w:color="auto"/>
              <w:left w:val="single" w:sz="6" w:space="0" w:color="auto"/>
              <w:bottom w:val="single" w:sz="6" w:space="0" w:color="auto"/>
              <w:right w:val="single" w:sz="6" w:space="0" w:color="auto"/>
            </w:tcBorders>
          </w:tcPr>
          <w:p w:rsidR="00E97FC2" w:rsidRPr="00A02D0B" w:rsidRDefault="00E97FC2" w:rsidP="008D5830">
            <w:pPr>
              <w:autoSpaceDE w:val="0"/>
              <w:autoSpaceDN w:val="0"/>
              <w:adjustRightInd w:val="0"/>
              <w:jc w:val="both"/>
            </w:pPr>
            <w:r w:rsidRPr="00A02D0B">
              <w:rPr>
                <w:sz w:val="22"/>
                <w:szCs w:val="22"/>
              </w:rPr>
              <w:t>Использование городских лесов для строительства и эксплуатации водохранилищ и иных искусственных водных объектов</w:t>
            </w:r>
            <w:r w:rsidRPr="00A02D0B">
              <w:rPr>
                <w:i/>
                <w:sz w:val="22"/>
                <w:szCs w:val="22"/>
              </w:rPr>
              <w:t xml:space="preserve">, </w:t>
            </w:r>
            <w:r w:rsidRPr="00A02D0B">
              <w:rPr>
                <w:sz w:val="22"/>
                <w:szCs w:val="22"/>
              </w:rPr>
              <w:t>речных портов, причалов, кроме гидротехнических сооружений</w:t>
            </w:r>
            <w:r>
              <w:rPr>
                <w:sz w:val="22"/>
                <w:szCs w:val="22"/>
              </w:rPr>
              <w:t xml:space="preserve"> </w:t>
            </w:r>
            <w:r w:rsidRPr="00A02D0B">
              <w:rPr>
                <w:sz w:val="22"/>
                <w:szCs w:val="22"/>
              </w:rPr>
              <w:t>запрещается.</w:t>
            </w:r>
          </w:p>
        </w:tc>
      </w:tr>
      <w:tr w:rsidR="00E97FC2" w:rsidRPr="00DD025C" w:rsidTr="003A3692">
        <w:trPr>
          <w:trHeight w:val="793"/>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Строительство, реконструкция, эксплуатация линейных объектов</w:t>
            </w:r>
          </w:p>
        </w:tc>
        <w:tc>
          <w:tcPr>
            <w:tcW w:w="3688" w:type="pct"/>
            <w:tcBorders>
              <w:top w:val="single" w:sz="6" w:space="0" w:color="auto"/>
              <w:left w:val="single" w:sz="6" w:space="0" w:color="auto"/>
              <w:bottom w:val="single" w:sz="6" w:space="0" w:color="auto"/>
              <w:right w:val="single" w:sz="6" w:space="0" w:color="auto"/>
            </w:tcBorders>
          </w:tcPr>
          <w:p w:rsidR="00E97FC2" w:rsidRPr="00A02D0B" w:rsidRDefault="00E97FC2" w:rsidP="005C5C7E">
            <w:pPr>
              <w:autoSpaceDE w:val="0"/>
              <w:autoSpaceDN w:val="0"/>
              <w:adjustRightInd w:val="0"/>
              <w:jc w:val="both"/>
            </w:pPr>
            <w:r w:rsidRPr="00A02D0B">
              <w:rPr>
                <w:sz w:val="22"/>
                <w:szCs w:val="22"/>
              </w:rPr>
              <w:t>В городских лесах запрещается размещение (с 1 июля 2019 года - строительство и эксплуатация) объектов капитального строительства, за исключением гидротехнических сооружений.</w:t>
            </w:r>
          </w:p>
          <w:p w:rsidR="00E97FC2" w:rsidRPr="00A02D0B" w:rsidRDefault="00E97FC2" w:rsidP="00FA7FC5">
            <w:pPr>
              <w:autoSpaceDE w:val="0"/>
              <w:autoSpaceDN w:val="0"/>
              <w:adjustRightInd w:val="0"/>
              <w:jc w:val="both"/>
            </w:pPr>
            <w:r w:rsidRPr="00A02D0B">
              <w:rPr>
                <w:bCs/>
                <w:sz w:val="22"/>
                <w:szCs w:val="22"/>
              </w:rPr>
              <w:t>Эксплуатация линий электропередач, газопроводов, водопроводов, иных линейных объектов</w:t>
            </w:r>
            <w:r w:rsidRPr="00A02D0B">
              <w:rPr>
                <w:sz w:val="22"/>
                <w:szCs w:val="22"/>
              </w:rPr>
              <w:t xml:space="preserve"> допускается, если указанные объекты размещены в городских лесах города Каменска-Уральского в установленном </w:t>
            </w:r>
            <w:hyperlink r:id="rId21" w:history="1">
              <w:r w:rsidRPr="00A02D0B">
                <w:rPr>
                  <w:sz w:val="22"/>
                  <w:szCs w:val="22"/>
                </w:rPr>
                <w:t>законодательством</w:t>
              </w:r>
            </w:hyperlink>
            <w:r w:rsidRPr="00A02D0B">
              <w:rPr>
                <w:sz w:val="22"/>
                <w:szCs w:val="22"/>
              </w:rPr>
              <w:t xml:space="preserve"> Российской Федерации порядке до дня </w:t>
            </w:r>
            <w:hyperlink r:id="rId22" w:history="1">
              <w:r w:rsidRPr="00A02D0B">
                <w:rPr>
                  <w:sz w:val="22"/>
                  <w:szCs w:val="22"/>
                </w:rPr>
                <w:t>введения</w:t>
              </w:r>
            </w:hyperlink>
            <w:r w:rsidRPr="00A02D0B">
              <w:rPr>
                <w:sz w:val="22"/>
                <w:szCs w:val="22"/>
              </w:rPr>
              <w:t xml:space="preserve"> в действие ЛК РФ.</w:t>
            </w:r>
          </w:p>
        </w:tc>
      </w:tr>
      <w:tr w:rsidR="00E97FC2" w:rsidRPr="00DD025C" w:rsidTr="00ED0987">
        <w:trPr>
          <w:trHeight w:val="188"/>
        </w:trPr>
        <w:tc>
          <w:tcPr>
            <w:tcW w:w="1312"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Переработка древесины и иных лесных ресурсов</w:t>
            </w:r>
          </w:p>
        </w:tc>
        <w:tc>
          <w:tcPr>
            <w:tcW w:w="3688" w:type="pct"/>
            <w:tcBorders>
              <w:top w:val="single" w:sz="6" w:space="0" w:color="auto"/>
              <w:left w:val="single" w:sz="6" w:space="0" w:color="auto"/>
              <w:bottom w:val="single" w:sz="6" w:space="0" w:color="auto"/>
              <w:right w:val="single" w:sz="6" w:space="0" w:color="auto"/>
            </w:tcBorders>
          </w:tcPr>
          <w:p w:rsidR="00E97FC2" w:rsidRPr="00A02D0B" w:rsidRDefault="00E97FC2" w:rsidP="00D37745">
            <w:pPr>
              <w:autoSpaceDE w:val="0"/>
              <w:autoSpaceDN w:val="0"/>
              <w:adjustRightInd w:val="0"/>
              <w:jc w:val="both"/>
              <w:rPr>
                <w:rStyle w:val="FontStyle193"/>
                <w:i/>
                <w:iCs/>
                <w:sz w:val="22"/>
              </w:rPr>
            </w:pPr>
            <w:r w:rsidRPr="00A02D0B">
              <w:rPr>
                <w:rStyle w:val="FontStyle193"/>
                <w:sz w:val="22"/>
                <w:szCs w:val="22"/>
              </w:rPr>
              <w:t>В городских лесах</w:t>
            </w:r>
            <w:r w:rsidRPr="00A02D0B">
              <w:rPr>
                <w:iCs/>
                <w:sz w:val="22"/>
                <w:szCs w:val="22"/>
              </w:rPr>
              <w:t>запрещается создание</w:t>
            </w:r>
            <w:r w:rsidRPr="00A02D0B">
              <w:rPr>
                <w:rStyle w:val="FontStyle193"/>
                <w:sz w:val="22"/>
                <w:szCs w:val="22"/>
              </w:rPr>
              <w:t xml:space="preserve"> лесоперерабатывающей инфраструктуры</w:t>
            </w:r>
            <w:r w:rsidRPr="00A02D0B">
              <w:rPr>
                <w:rStyle w:val="FontStyle196"/>
                <w:sz w:val="22"/>
                <w:szCs w:val="22"/>
              </w:rPr>
              <w:t>.</w:t>
            </w:r>
          </w:p>
        </w:tc>
      </w:tr>
      <w:tr w:rsidR="00E97FC2" w:rsidRPr="00DD025C" w:rsidTr="00ED0987">
        <w:trPr>
          <w:trHeight w:val="664"/>
        </w:trPr>
        <w:tc>
          <w:tcPr>
            <w:tcW w:w="1312" w:type="pct"/>
            <w:tcBorders>
              <w:top w:val="single" w:sz="6" w:space="0" w:color="auto"/>
              <w:left w:val="single" w:sz="6" w:space="0" w:color="auto"/>
              <w:bottom w:val="single" w:sz="6" w:space="0" w:color="auto"/>
              <w:right w:val="single" w:sz="6" w:space="0" w:color="auto"/>
            </w:tcBorders>
          </w:tcPr>
          <w:p w:rsidR="00E97FC2" w:rsidRDefault="00E97FC2" w:rsidP="00ED0987">
            <w:pPr>
              <w:jc w:val="both"/>
              <w:rPr>
                <w:rStyle w:val="FontStyle193"/>
                <w:color w:val="000000"/>
                <w:sz w:val="22"/>
              </w:rPr>
            </w:pPr>
            <w:r w:rsidRPr="00DD025C">
              <w:rPr>
                <w:rStyle w:val="FontStyle193"/>
                <w:color w:val="000000"/>
                <w:sz w:val="22"/>
                <w:szCs w:val="22"/>
              </w:rPr>
              <w:t xml:space="preserve">Осуществление </w:t>
            </w:r>
          </w:p>
          <w:p w:rsidR="00E97FC2" w:rsidRDefault="00E97FC2" w:rsidP="00ED0987">
            <w:pPr>
              <w:jc w:val="both"/>
              <w:rPr>
                <w:rStyle w:val="FontStyle193"/>
                <w:color w:val="000000"/>
                <w:sz w:val="22"/>
              </w:rPr>
            </w:pPr>
            <w:r w:rsidRPr="00DD025C">
              <w:rPr>
                <w:rStyle w:val="FontStyle193"/>
                <w:color w:val="000000"/>
                <w:sz w:val="22"/>
                <w:szCs w:val="22"/>
              </w:rPr>
              <w:t xml:space="preserve">религиозной </w:t>
            </w:r>
          </w:p>
          <w:p w:rsidR="00E97FC2" w:rsidRPr="00DD025C" w:rsidRDefault="00E97FC2" w:rsidP="00ED0987">
            <w:pPr>
              <w:jc w:val="both"/>
              <w:rPr>
                <w:rStyle w:val="FontStyle193"/>
                <w:color w:val="000000"/>
                <w:sz w:val="22"/>
              </w:rPr>
            </w:pPr>
            <w:r w:rsidRPr="00DD025C">
              <w:rPr>
                <w:rStyle w:val="FontStyle193"/>
                <w:color w:val="000000"/>
                <w:sz w:val="22"/>
                <w:szCs w:val="22"/>
              </w:rPr>
              <w:t>деятельности</w:t>
            </w:r>
          </w:p>
        </w:tc>
        <w:tc>
          <w:tcPr>
            <w:tcW w:w="3688" w:type="pct"/>
            <w:tcBorders>
              <w:top w:val="single" w:sz="6" w:space="0" w:color="auto"/>
              <w:left w:val="single" w:sz="6" w:space="0" w:color="auto"/>
              <w:bottom w:val="single" w:sz="6" w:space="0" w:color="auto"/>
              <w:right w:val="single" w:sz="6" w:space="0" w:color="auto"/>
            </w:tcBorders>
          </w:tcPr>
          <w:p w:rsidR="00E97FC2" w:rsidRPr="00DD025C" w:rsidRDefault="00E97FC2" w:rsidP="00ED0987">
            <w:pPr>
              <w:jc w:val="both"/>
              <w:rPr>
                <w:rStyle w:val="FontStyle193"/>
                <w:color w:val="000000"/>
                <w:sz w:val="22"/>
              </w:rPr>
            </w:pPr>
            <w:r w:rsidRPr="00DD025C">
              <w:rPr>
                <w:rStyle w:val="FontStyle193"/>
                <w:color w:val="000000"/>
                <w:sz w:val="22"/>
                <w:szCs w:val="22"/>
              </w:rPr>
              <w:t xml:space="preserve">Запрещается: </w:t>
            </w:r>
          </w:p>
          <w:p w:rsidR="00E97FC2" w:rsidRPr="00DD025C" w:rsidRDefault="00E97FC2" w:rsidP="00ED0987">
            <w:pPr>
              <w:jc w:val="both"/>
              <w:rPr>
                <w:rStyle w:val="FontStyle193"/>
                <w:color w:val="000000"/>
                <w:sz w:val="22"/>
              </w:rPr>
            </w:pPr>
            <w:r w:rsidRPr="00DD025C">
              <w:rPr>
                <w:rStyle w:val="FontStyle193"/>
                <w:color w:val="000000"/>
                <w:sz w:val="22"/>
                <w:szCs w:val="22"/>
              </w:rPr>
              <w:t>- захламление участка бытовыми отходами;</w:t>
            </w:r>
          </w:p>
          <w:p w:rsidR="00E97FC2" w:rsidRPr="00DD025C" w:rsidRDefault="00E97FC2" w:rsidP="00ED0987">
            <w:pPr>
              <w:jc w:val="both"/>
              <w:rPr>
                <w:rStyle w:val="FontStyle193"/>
                <w:color w:val="000000"/>
                <w:sz w:val="22"/>
              </w:rPr>
            </w:pPr>
            <w:r w:rsidRPr="00DD025C">
              <w:rPr>
                <w:rStyle w:val="FontStyle193"/>
                <w:color w:val="000000"/>
                <w:sz w:val="22"/>
                <w:szCs w:val="22"/>
              </w:rPr>
              <w:t>- проезд транспорта по произвольным маршрутам;</w:t>
            </w:r>
          </w:p>
          <w:p w:rsidR="00E97FC2" w:rsidRPr="00DD025C" w:rsidRDefault="00E97FC2" w:rsidP="00ED0987">
            <w:pPr>
              <w:jc w:val="both"/>
              <w:rPr>
                <w:rStyle w:val="FontStyle193"/>
                <w:color w:val="000000"/>
                <w:sz w:val="22"/>
              </w:rPr>
            </w:pPr>
            <w:r w:rsidRPr="00DD025C">
              <w:rPr>
                <w:rStyle w:val="FontStyle193"/>
                <w:color w:val="000000"/>
                <w:sz w:val="22"/>
                <w:szCs w:val="22"/>
              </w:rPr>
              <w:t>повреждение лесных насаждений;</w:t>
            </w:r>
          </w:p>
          <w:p w:rsidR="00E97FC2" w:rsidRPr="00DD025C" w:rsidRDefault="00E97FC2" w:rsidP="00ED0987">
            <w:pPr>
              <w:jc w:val="both"/>
              <w:rPr>
                <w:rStyle w:val="FontStyle193"/>
                <w:color w:val="000000"/>
                <w:sz w:val="22"/>
              </w:rPr>
            </w:pPr>
            <w:r w:rsidRPr="00DD025C">
              <w:rPr>
                <w:rStyle w:val="FontStyle193"/>
                <w:color w:val="000000"/>
                <w:sz w:val="22"/>
                <w:szCs w:val="22"/>
              </w:rPr>
              <w:t>- размещение объектов капитального строительства, кроме гидротехнических сооружений.</w:t>
            </w:r>
          </w:p>
        </w:tc>
      </w:tr>
    </w:tbl>
    <w:p w:rsidR="00E97FC2" w:rsidRDefault="00E97FC2" w:rsidP="004E49FD">
      <w:pPr>
        <w:tabs>
          <w:tab w:val="left" w:pos="6186"/>
        </w:tabs>
        <w:ind w:firstLine="709"/>
        <w:jc w:val="both"/>
        <w:rPr>
          <w:rStyle w:val="FontStyle192"/>
          <w:b w:val="0"/>
          <w:bCs/>
          <w:sz w:val="28"/>
          <w:szCs w:val="28"/>
        </w:rPr>
      </w:pPr>
    </w:p>
    <w:p w:rsidR="00E97FC2" w:rsidRPr="00FB0012" w:rsidRDefault="00E97FC2" w:rsidP="004E49FD">
      <w:pPr>
        <w:tabs>
          <w:tab w:val="left" w:pos="6186"/>
        </w:tabs>
        <w:ind w:firstLine="709"/>
        <w:jc w:val="both"/>
        <w:rPr>
          <w:rStyle w:val="FontStyle192"/>
          <w:b w:val="0"/>
          <w:bCs/>
          <w:sz w:val="28"/>
          <w:szCs w:val="28"/>
        </w:rPr>
      </w:pPr>
      <w:r w:rsidRPr="00FB0012">
        <w:rPr>
          <w:rStyle w:val="FontStyle192"/>
          <w:b w:val="0"/>
          <w:bCs/>
          <w:sz w:val="28"/>
          <w:szCs w:val="28"/>
        </w:rPr>
        <w:t>Приведенный в настоящей Таблице перечень ограничений по видам использования лесов не является исчерпывающим. Лесным законодательством Российской Федерации, в том числе правилами использования лесов для осуществления конкретных видов деятельности, могут быть установлены (вв</w:t>
      </w:r>
      <w:r>
        <w:rPr>
          <w:rStyle w:val="FontStyle192"/>
          <w:b w:val="0"/>
          <w:bCs/>
          <w:sz w:val="28"/>
          <w:szCs w:val="28"/>
        </w:rPr>
        <w:t>едены, изменены</w:t>
      </w:r>
      <w:r w:rsidRPr="00FB0012">
        <w:rPr>
          <w:rStyle w:val="FontStyle192"/>
          <w:b w:val="0"/>
          <w:bCs/>
          <w:sz w:val="28"/>
          <w:szCs w:val="28"/>
        </w:rPr>
        <w:t>) иные ограничения по видам использования лесов.</w:t>
      </w:r>
    </w:p>
    <w:p w:rsidR="00E97FC2" w:rsidRDefault="00E97FC2" w:rsidP="004E49FD">
      <w:pPr>
        <w:tabs>
          <w:tab w:val="left" w:pos="6186"/>
        </w:tabs>
        <w:ind w:firstLine="709"/>
        <w:jc w:val="both"/>
        <w:rPr>
          <w:rStyle w:val="FontStyle192"/>
          <w:b w:val="0"/>
          <w:bCs/>
          <w:i/>
          <w:sz w:val="28"/>
          <w:szCs w:val="28"/>
        </w:rPr>
      </w:pPr>
    </w:p>
    <w:p w:rsidR="00E97FC2" w:rsidRPr="00337E92" w:rsidRDefault="00E97FC2" w:rsidP="004E49FD">
      <w:pPr>
        <w:tabs>
          <w:tab w:val="left" w:pos="6186"/>
        </w:tabs>
        <w:ind w:firstLine="709"/>
        <w:jc w:val="both"/>
        <w:rPr>
          <w:rStyle w:val="FontStyle197"/>
          <w:b w:val="0"/>
          <w:bCs/>
          <w:i/>
        </w:rPr>
      </w:pPr>
      <w:r w:rsidRPr="00337E92">
        <w:rPr>
          <w:rStyle w:val="FontStyle192"/>
          <w:b w:val="0"/>
          <w:bCs/>
          <w:i/>
          <w:sz w:val="28"/>
          <w:szCs w:val="28"/>
        </w:rPr>
        <w:tab/>
      </w:r>
    </w:p>
    <w:p w:rsidR="00E97FC2" w:rsidRPr="008372B1" w:rsidRDefault="00E97FC2" w:rsidP="00802DC9">
      <w:pPr>
        <w:pStyle w:val="Style124"/>
        <w:widowControl/>
        <w:spacing w:before="62"/>
        <w:ind w:firstLine="0"/>
        <w:rPr>
          <w:rStyle w:val="FontStyle197"/>
          <w:bCs/>
        </w:rPr>
      </w:pPr>
    </w:p>
    <w:p w:rsidR="00E97FC2" w:rsidRPr="008372B1" w:rsidRDefault="00E97FC2" w:rsidP="00802DC9">
      <w:pPr>
        <w:pStyle w:val="Style124"/>
        <w:widowControl/>
        <w:spacing w:before="62"/>
        <w:ind w:firstLine="0"/>
        <w:rPr>
          <w:rStyle w:val="FontStyle197"/>
          <w:bCs/>
        </w:rPr>
      </w:pPr>
    </w:p>
    <w:p w:rsidR="00E97FC2" w:rsidRDefault="00E97FC2">
      <w:pPr>
        <w:rPr>
          <w:rStyle w:val="FontStyle197"/>
          <w:bCs/>
        </w:rPr>
      </w:pPr>
    </w:p>
    <w:p w:rsidR="00E97FC2" w:rsidRDefault="00E97FC2" w:rsidP="00802DC9">
      <w:pPr>
        <w:pStyle w:val="Style124"/>
        <w:widowControl/>
        <w:spacing w:before="62"/>
        <w:ind w:firstLine="0"/>
        <w:rPr>
          <w:rStyle w:val="FontStyle197"/>
          <w:bCs/>
        </w:rPr>
      </w:pPr>
    </w:p>
    <w:p w:rsidR="00E97FC2" w:rsidRDefault="00E97FC2" w:rsidP="00802DC9">
      <w:pPr>
        <w:pStyle w:val="Style124"/>
        <w:widowControl/>
        <w:spacing w:before="62"/>
        <w:ind w:firstLine="0"/>
        <w:rPr>
          <w:rStyle w:val="FontStyle197"/>
          <w:bCs/>
        </w:rPr>
      </w:pPr>
    </w:p>
    <w:p w:rsidR="00E97FC2" w:rsidRDefault="00E97FC2" w:rsidP="00802DC9">
      <w:pPr>
        <w:pStyle w:val="Style124"/>
        <w:widowControl/>
        <w:spacing w:before="62"/>
        <w:ind w:firstLine="0"/>
        <w:rPr>
          <w:rStyle w:val="FontStyle197"/>
          <w:bCs/>
        </w:rPr>
      </w:pPr>
    </w:p>
    <w:p w:rsidR="00E97FC2" w:rsidRDefault="00E97FC2" w:rsidP="00802DC9">
      <w:pPr>
        <w:pStyle w:val="Style124"/>
        <w:widowControl/>
        <w:spacing w:before="62"/>
        <w:ind w:firstLine="0"/>
        <w:rPr>
          <w:rStyle w:val="FontStyle197"/>
          <w:bCs/>
        </w:rPr>
      </w:pPr>
    </w:p>
    <w:p w:rsidR="00E97FC2" w:rsidRDefault="00E97FC2" w:rsidP="00802DC9">
      <w:pPr>
        <w:pStyle w:val="Style124"/>
        <w:widowControl/>
        <w:spacing w:before="62"/>
        <w:ind w:firstLine="0"/>
        <w:rPr>
          <w:rStyle w:val="FontStyle197"/>
          <w:bCs/>
        </w:rPr>
      </w:pPr>
    </w:p>
    <w:p w:rsidR="00E97FC2" w:rsidRPr="0008724B" w:rsidRDefault="00E97FC2">
      <w:pPr>
        <w:rPr>
          <w:rStyle w:val="FontStyle197"/>
          <w:b w:val="0"/>
          <w:bCs/>
          <w:i/>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Default="00E97FC2" w:rsidP="00560CC0">
      <w:pPr>
        <w:pStyle w:val="Style124"/>
        <w:widowControl/>
        <w:spacing w:before="62"/>
        <w:ind w:firstLine="0"/>
        <w:jc w:val="right"/>
        <w:rPr>
          <w:rStyle w:val="FontStyle197"/>
          <w:bCs/>
          <w:color w:val="000000"/>
          <w:sz w:val="28"/>
          <w:szCs w:val="28"/>
        </w:rPr>
      </w:pPr>
    </w:p>
    <w:p w:rsidR="00E97FC2" w:rsidRPr="00A02D0B" w:rsidRDefault="00E97FC2" w:rsidP="00BC7ED5">
      <w:pPr>
        <w:pStyle w:val="Style124"/>
        <w:widowControl/>
        <w:spacing w:before="62"/>
        <w:ind w:left="6237" w:firstLine="0"/>
        <w:jc w:val="both"/>
        <w:rPr>
          <w:rStyle w:val="FontStyle197"/>
          <w:b w:val="0"/>
          <w:bCs/>
          <w:sz w:val="28"/>
          <w:szCs w:val="28"/>
        </w:rPr>
      </w:pPr>
      <w:bookmarkStart w:id="13" w:name="_GoBack"/>
      <w:bookmarkEnd w:id="13"/>
      <w:r w:rsidRPr="00A02D0B">
        <w:rPr>
          <w:rStyle w:val="FontStyle197"/>
          <w:b w:val="0"/>
          <w:bCs/>
          <w:sz w:val="28"/>
          <w:szCs w:val="28"/>
        </w:rPr>
        <w:t>Приложение 4</w:t>
      </w:r>
    </w:p>
    <w:p w:rsidR="00E97FC2" w:rsidRPr="00A02D0B" w:rsidRDefault="00E97FC2" w:rsidP="00BC7ED5">
      <w:pPr>
        <w:pStyle w:val="Style124"/>
        <w:widowControl/>
        <w:spacing w:before="62"/>
        <w:ind w:left="6237" w:firstLine="0"/>
        <w:jc w:val="both"/>
        <w:rPr>
          <w:rStyle w:val="FontStyle197"/>
          <w:b w:val="0"/>
          <w:bCs/>
          <w:sz w:val="28"/>
          <w:szCs w:val="28"/>
        </w:rPr>
      </w:pPr>
      <w:r w:rsidRPr="00A02D0B">
        <w:rPr>
          <w:rStyle w:val="FontStyle197"/>
          <w:b w:val="0"/>
          <w:bCs/>
          <w:sz w:val="28"/>
          <w:szCs w:val="28"/>
        </w:rPr>
        <w:t>к Лесохозяйственному регламенту городских лесов муниципального образования город Каменск-Уральский на 2019 - 2018 годы</w:t>
      </w:r>
    </w:p>
    <w:p w:rsidR="00E97FC2" w:rsidRDefault="00E97FC2" w:rsidP="00BC7ED5">
      <w:pPr>
        <w:pStyle w:val="Style124"/>
        <w:widowControl/>
        <w:spacing w:before="62"/>
        <w:ind w:left="6237" w:firstLine="0"/>
        <w:jc w:val="both"/>
        <w:rPr>
          <w:rStyle w:val="FontStyle197"/>
          <w:bCs/>
          <w:color w:val="000000"/>
          <w:sz w:val="28"/>
          <w:szCs w:val="28"/>
        </w:rPr>
      </w:pPr>
    </w:p>
    <w:p w:rsidR="00E97FC2" w:rsidRPr="00255502" w:rsidRDefault="00E97FC2" w:rsidP="00FE2D7D">
      <w:pPr>
        <w:pStyle w:val="Style124"/>
        <w:suppressAutoHyphens/>
        <w:spacing w:before="62"/>
        <w:ind w:firstLine="0"/>
        <w:jc w:val="center"/>
        <w:rPr>
          <w:rStyle w:val="FontStyle197"/>
          <w:bCs/>
          <w:color w:val="000000"/>
          <w:sz w:val="28"/>
          <w:szCs w:val="28"/>
        </w:rPr>
      </w:pPr>
      <w:r w:rsidRPr="00255502">
        <w:rPr>
          <w:rStyle w:val="FontStyle197"/>
          <w:bCs/>
          <w:color w:val="000000"/>
          <w:sz w:val="28"/>
          <w:szCs w:val="28"/>
        </w:rPr>
        <w:t>Рекомендации по оборудованию пешеходных дорожек и иных объектов благоустройства городских лесов</w:t>
      </w:r>
      <w:r>
        <w:rPr>
          <w:rStyle w:val="FontStyle197"/>
          <w:bCs/>
          <w:color w:val="000000"/>
          <w:sz w:val="28"/>
          <w:szCs w:val="28"/>
        </w:rPr>
        <w:t xml:space="preserve"> города Каменска-Уральского</w:t>
      </w:r>
    </w:p>
    <w:p w:rsidR="00E97FC2" w:rsidRDefault="00E97FC2" w:rsidP="00560CC0">
      <w:pPr>
        <w:pStyle w:val="Style124"/>
        <w:widowControl/>
        <w:spacing w:before="62"/>
        <w:ind w:firstLine="0"/>
        <w:jc w:val="center"/>
        <w:rPr>
          <w:rStyle w:val="FontStyle197"/>
          <w:bCs/>
          <w:color w:val="000000"/>
          <w:sz w:val="28"/>
          <w:szCs w:val="28"/>
        </w:rPr>
      </w:pPr>
    </w:p>
    <w:p w:rsidR="00E97FC2" w:rsidRPr="00FE2D7D" w:rsidRDefault="00E97FC2" w:rsidP="00FE2D7D">
      <w:pPr>
        <w:suppressAutoHyphens/>
        <w:ind w:firstLine="720"/>
        <w:jc w:val="both"/>
        <w:rPr>
          <w:rStyle w:val="FontStyle196"/>
          <w:color w:val="000000"/>
          <w:sz w:val="28"/>
          <w:szCs w:val="28"/>
        </w:rPr>
      </w:pPr>
      <w:r>
        <w:rPr>
          <w:rStyle w:val="FontStyle196"/>
          <w:color w:val="000000"/>
          <w:sz w:val="28"/>
          <w:szCs w:val="28"/>
        </w:rPr>
        <w:t xml:space="preserve">Распоряжением Правительства </w:t>
      </w:r>
      <w:r w:rsidRPr="00FB0012">
        <w:rPr>
          <w:rStyle w:val="FontStyle196"/>
          <w:color w:val="000000"/>
          <w:sz w:val="28"/>
          <w:szCs w:val="28"/>
        </w:rPr>
        <w:t>Российской Федерации</w:t>
      </w:r>
      <w:r>
        <w:rPr>
          <w:rStyle w:val="FontStyle196"/>
          <w:color w:val="000000"/>
          <w:sz w:val="28"/>
          <w:szCs w:val="28"/>
        </w:rPr>
        <w:t xml:space="preserve"> от 27.05.2013   </w:t>
      </w:r>
      <w:r w:rsidRPr="00A02D0B">
        <w:rPr>
          <w:rStyle w:val="FontStyle196"/>
          <w:sz w:val="28"/>
          <w:szCs w:val="28"/>
        </w:rPr>
        <w:t>№ 849-</w:t>
      </w:r>
      <w:r>
        <w:rPr>
          <w:rStyle w:val="FontStyle196"/>
          <w:color w:val="000000"/>
          <w:sz w:val="28"/>
          <w:szCs w:val="28"/>
        </w:rPr>
        <w:t>р «</w:t>
      </w:r>
      <w:r w:rsidRPr="00FE2D7D">
        <w:rPr>
          <w:rStyle w:val="FontStyle196"/>
          <w:color w:val="000000"/>
          <w:sz w:val="28"/>
          <w:szCs w:val="28"/>
        </w:rPr>
        <w:t>Об утверждении перечня объектов, не связанных с созданием лесной инфраструктуры, для защитных лесов, эксплуатационных лесов, резервных лесов</w:t>
      </w:r>
      <w:r>
        <w:rPr>
          <w:rStyle w:val="FontStyle196"/>
          <w:color w:val="000000"/>
          <w:sz w:val="28"/>
          <w:szCs w:val="28"/>
        </w:rPr>
        <w:t>» определен перечень объектов для осуществления рекреационной деятельности. К таким объектам относятся:</w:t>
      </w:r>
    </w:p>
    <w:p w:rsidR="00E97FC2" w:rsidRDefault="00E97FC2" w:rsidP="00FE2D7D">
      <w:pPr>
        <w:ind w:firstLine="720"/>
        <w:jc w:val="both"/>
        <w:rPr>
          <w:rStyle w:val="FontStyle196"/>
          <w:color w:val="000000"/>
          <w:sz w:val="28"/>
          <w:szCs w:val="28"/>
        </w:rPr>
      </w:pPr>
      <w:r>
        <w:rPr>
          <w:rStyle w:val="FontStyle196"/>
          <w:color w:val="000000"/>
          <w:sz w:val="28"/>
          <w:szCs w:val="28"/>
        </w:rPr>
        <w:t xml:space="preserve">- </w:t>
      </w:r>
      <w:r w:rsidRPr="00FE2D7D">
        <w:rPr>
          <w:rStyle w:val="FontStyle196"/>
          <w:color w:val="000000"/>
          <w:sz w:val="28"/>
          <w:szCs w:val="28"/>
        </w:rPr>
        <w:t>площадка для игр (детская), отдыха, занятий спортом, установки мусоросборников;</w:t>
      </w:r>
    </w:p>
    <w:p w:rsidR="00E97FC2" w:rsidRDefault="00E97FC2" w:rsidP="00FE2D7D">
      <w:pPr>
        <w:ind w:firstLine="720"/>
        <w:jc w:val="both"/>
        <w:rPr>
          <w:rStyle w:val="FontStyle196"/>
          <w:color w:val="000000"/>
          <w:sz w:val="28"/>
          <w:szCs w:val="28"/>
        </w:rPr>
      </w:pPr>
      <w:r>
        <w:rPr>
          <w:rStyle w:val="FontStyle196"/>
          <w:color w:val="000000"/>
          <w:sz w:val="28"/>
          <w:szCs w:val="28"/>
        </w:rPr>
        <w:t xml:space="preserve">- </w:t>
      </w:r>
      <w:r w:rsidRPr="00FE2D7D">
        <w:rPr>
          <w:rStyle w:val="FontStyle196"/>
          <w:color w:val="000000"/>
          <w:sz w:val="28"/>
          <w:szCs w:val="28"/>
        </w:rPr>
        <w:t>форма малая архитектурная (некапитальное нестационарное сооружение, включая беседки, ротонды, веранды, дровницы, навесы, объекты мелкорозничной торговли, попутного бытового обслуживания и питания, остановочные павильоны);</w:t>
      </w:r>
    </w:p>
    <w:p w:rsidR="00E97FC2" w:rsidRPr="00FE2D7D" w:rsidRDefault="00E97FC2" w:rsidP="00FE2D7D">
      <w:pPr>
        <w:ind w:firstLine="720"/>
        <w:jc w:val="both"/>
        <w:rPr>
          <w:rStyle w:val="FontStyle196"/>
          <w:b/>
          <w:bCs/>
          <w:sz w:val="28"/>
          <w:szCs w:val="28"/>
        </w:rPr>
      </w:pPr>
      <w:r>
        <w:rPr>
          <w:rStyle w:val="FontStyle196"/>
          <w:color w:val="000000"/>
          <w:sz w:val="28"/>
          <w:szCs w:val="28"/>
        </w:rPr>
        <w:t xml:space="preserve">- </w:t>
      </w:r>
      <w:r w:rsidRPr="00FE2D7D">
        <w:rPr>
          <w:rStyle w:val="FontStyle196"/>
          <w:color w:val="000000"/>
          <w:sz w:val="28"/>
          <w:szCs w:val="28"/>
        </w:rPr>
        <w:t>элемент благоустройства лесного участка (пешеходная дорожка с мягким покрытием, георешетка, устройство для оформления озеленения, фонарь, скамейка, мостик, настил, малогабаритный (малый) контейнер-мусоросборник, урна, физкультурный снаряд (тренажер), наземная туалетная кабина)</w:t>
      </w:r>
      <w:r>
        <w:rPr>
          <w:rStyle w:val="FontStyle196"/>
          <w:color w:val="000000"/>
          <w:sz w:val="28"/>
          <w:szCs w:val="28"/>
        </w:rPr>
        <w:t>.</w:t>
      </w:r>
    </w:p>
    <w:p w:rsidR="00E97FC2" w:rsidRDefault="00E97FC2" w:rsidP="00FE2D7D">
      <w:pPr>
        <w:suppressAutoHyphens/>
        <w:ind w:firstLine="720"/>
        <w:jc w:val="both"/>
        <w:rPr>
          <w:rStyle w:val="FontStyle196"/>
          <w:bCs/>
          <w:sz w:val="28"/>
          <w:szCs w:val="28"/>
        </w:rPr>
      </w:pPr>
      <w:r w:rsidRPr="00FE2D7D">
        <w:rPr>
          <w:rStyle w:val="FontStyle196"/>
          <w:bCs/>
          <w:sz w:val="28"/>
          <w:szCs w:val="28"/>
        </w:rPr>
        <w:t>Вместе с тем</w:t>
      </w:r>
      <w:r>
        <w:rPr>
          <w:rStyle w:val="FontStyle196"/>
          <w:bCs/>
          <w:sz w:val="28"/>
          <w:szCs w:val="28"/>
        </w:rPr>
        <w:t>, российским законодательством не определены требования, предъявляемые к данным объектам.</w:t>
      </w:r>
    </w:p>
    <w:p w:rsidR="00E97FC2" w:rsidRPr="00FE2D7D" w:rsidRDefault="00E97FC2" w:rsidP="00FE2D7D">
      <w:pPr>
        <w:suppressAutoHyphens/>
        <w:ind w:firstLine="720"/>
        <w:jc w:val="both"/>
        <w:rPr>
          <w:rStyle w:val="FontStyle196"/>
          <w:bCs/>
          <w:sz w:val="28"/>
          <w:szCs w:val="28"/>
        </w:rPr>
      </w:pPr>
      <w:r>
        <w:rPr>
          <w:rStyle w:val="FontStyle196"/>
          <w:bCs/>
          <w:sz w:val="28"/>
          <w:szCs w:val="28"/>
        </w:rPr>
        <w:t xml:space="preserve">Исходя из существующей российской и зарубежной практики можно определить, что площадь дорожно-тропиночной сети должна составлять </w:t>
      </w:r>
      <w:r>
        <w:rPr>
          <w:rStyle w:val="FontStyle196"/>
          <w:bCs/>
          <w:sz w:val="28"/>
          <w:szCs w:val="28"/>
        </w:rPr>
        <w:br/>
        <w:t>2-5% от общей площади лесов, в наиболее посещаемых местах площадь не может превышать 10% от общей площади городских лесов. Ширина тропы проектируется из расчета 0,75 м для прохода одного человека.</w:t>
      </w:r>
    </w:p>
    <w:p w:rsidR="00E97FC2" w:rsidRPr="00FE2D7D" w:rsidRDefault="00E97FC2" w:rsidP="00FE2D7D">
      <w:pPr>
        <w:suppressAutoHyphens/>
        <w:ind w:firstLine="720"/>
        <w:jc w:val="both"/>
        <w:rPr>
          <w:rStyle w:val="FontStyle196"/>
          <w:color w:val="000000"/>
          <w:sz w:val="28"/>
          <w:szCs w:val="28"/>
        </w:rPr>
      </w:pPr>
      <w:r w:rsidRPr="00FE2D7D">
        <w:rPr>
          <w:rStyle w:val="FontStyle196"/>
          <w:color w:val="000000"/>
          <w:sz w:val="28"/>
          <w:szCs w:val="28"/>
        </w:rPr>
        <w:t>Если тропа идет по земляным, песчаным и другим «мягким» грунтам, ее покрытие целесообразно делать из песчано-гравийной смеси. Для устройства такого полотна формируется траншея глубиной 25</w:t>
      </w:r>
      <w:r>
        <w:rPr>
          <w:rStyle w:val="FontStyle196"/>
          <w:color w:val="000000"/>
          <w:sz w:val="28"/>
          <w:szCs w:val="28"/>
        </w:rPr>
        <w:t>-</w:t>
      </w:r>
      <w:r w:rsidRPr="00FE2D7D">
        <w:rPr>
          <w:rStyle w:val="FontStyle196"/>
          <w:color w:val="000000"/>
          <w:sz w:val="28"/>
          <w:szCs w:val="28"/>
        </w:rPr>
        <w:t xml:space="preserve">30 см, в ширину будущей тропы. При необходимости, ее борта могут быть надсыпаны, что позволит сделать дно максимально пологим, без резких перепадов и ступеней. На дно насыпается слой песка толщиной 7–10 см. </w:t>
      </w:r>
      <w:r>
        <w:rPr>
          <w:rStyle w:val="FontStyle196"/>
          <w:color w:val="000000"/>
          <w:sz w:val="28"/>
          <w:szCs w:val="28"/>
        </w:rPr>
        <w:t>Песок увлажняется и трамбуется.</w:t>
      </w:r>
    </w:p>
    <w:p w:rsidR="00E97FC2" w:rsidRPr="00FE2D7D" w:rsidRDefault="00E97FC2" w:rsidP="00FE2D7D">
      <w:pPr>
        <w:suppressAutoHyphens/>
        <w:ind w:firstLine="720"/>
        <w:jc w:val="both"/>
        <w:rPr>
          <w:rStyle w:val="FontStyle196"/>
          <w:color w:val="000000"/>
          <w:sz w:val="28"/>
          <w:szCs w:val="28"/>
        </w:rPr>
      </w:pPr>
      <w:r w:rsidRPr="00FE2D7D">
        <w:rPr>
          <w:rStyle w:val="FontStyle196"/>
          <w:color w:val="000000"/>
          <w:sz w:val="28"/>
          <w:szCs w:val="28"/>
        </w:rPr>
        <w:t xml:space="preserve">На песок до уровня земли укладывается и трамбуется слой крупного – 40–70 мм – гравия или щебня. Этот слой является основной дренирующей системой тропы. Над уровнем грунта формируются бортики высотой 5–7 см (из земли, дерна, досок и т.п.), пространство между ними заполняется </w:t>
      </w:r>
      <w:r>
        <w:rPr>
          <w:rStyle w:val="FontStyle196"/>
          <w:color w:val="000000"/>
          <w:sz w:val="28"/>
          <w:szCs w:val="28"/>
        </w:rPr>
        <w:t>песчано-гравийной смесью</w:t>
      </w:r>
      <w:r w:rsidRPr="00FE2D7D">
        <w:rPr>
          <w:rStyle w:val="FontStyle196"/>
          <w:color w:val="000000"/>
          <w:sz w:val="28"/>
          <w:szCs w:val="28"/>
        </w:rPr>
        <w:t>. Эта смесь состоит из песка (до 30% объема), мелкого гравия или гальки размером 10</w:t>
      </w:r>
      <w:r>
        <w:rPr>
          <w:rStyle w:val="FontStyle196"/>
          <w:color w:val="000000"/>
          <w:sz w:val="28"/>
          <w:szCs w:val="28"/>
        </w:rPr>
        <w:t>-</w:t>
      </w:r>
      <w:r w:rsidRPr="00FE2D7D">
        <w:rPr>
          <w:rStyle w:val="FontStyle196"/>
          <w:color w:val="000000"/>
          <w:sz w:val="28"/>
          <w:szCs w:val="28"/>
        </w:rPr>
        <w:t>20 мм и связующего компонента – порошковой глины (15–30% объема) или цемента (до 10%). Этот слой также трамбуется, окончательно формируя поверхность дороги. Перепад высоты между краем обортовочной доски и естественным грунтом заравнивается укладкой дерна или просто подсыпкой грунта. При необходимости с одной из сторон, на которую идет поверхностный сток, можно сделать попутный дренаж: укрепить бортик бревном, бордюрным камнем и т.п. водоупорными материалами, устанавливая через 30</w:t>
      </w:r>
      <w:r>
        <w:rPr>
          <w:rStyle w:val="FontStyle196"/>
          <w:color w:val="000000"/>
          <w:sz w:val="28"/>
          <w:szCs w:val="28"/>
        </w:rPr>
        <w:t>-</w:t>
      </w:r>
      <w:r w:rsidRPr="00FE2D7D">
        <w:rPr>
          <w:rStyle w:val="FontStyle196"/>
          <w:color w:val="000000"/>
          <w:sz w:val="28"/>
          <w:szCs w:val="28"/>
        </w:rPr>
        <w:t>50 м под дорожным полотном перепускные трубы диаметром 100</w:t>
      </w:r>
      <w:r>
        <w:rPr>
          <w:rStyle w:val="FontStyle196"/>
          <w:color w:val="000000"/>
          <w:sz w:val="28"/>
          <w:szCs w:val="28"/>
        </w:rPr>
        <w:t>-</w:t>
      </w:r>
      <w:r w:rsidRPr="00FE2D7D">
        <w:rPr>
          <w:rStyle w:val="FontStyle196"/>
          <w:color w:val="000000"/>
          <w:sz w:val="28"/>
          <w:szCs w:val="28"/>
        </w:rPr>
        <w:t>150 мм, чтобы вода не размывала тропу.</w:t>
      </w:r>
    </w:p>
    <w:p w:rsidR="00E97FC2" w:rsidRPr="00FE2D7D" w:rsidRDefault="00E97FC2" w:rsidP="00FE2D7D">
      <w:pPr>
        <w:suppressAutoHyphens/>
        <w:ind w:firstLine="720"/>
        <w:jc w:val="both"/>
        <w:rPr>
          <w:rStyle w:val="FontStyle196"/>
          <w:color w:val="000000"/>
          <w:sz w:val="28"/>
          <w:szCs w:val="28"/>
        </w:rPr>
      </w:pPr>
      <w:r w:rsidRPr="00FE2D7D">
        <w:rPr>
          <w:rStyle w:val="FontStyle196"/>
          <w:color w:val="000000"/>
          <w:sz w:val="28"/>
          <w:szCs w:val="28"/>
        </w:rPr>
        <w:t>Когда тропа идет по влажным заболоченным местам, целесообразно сооружение гатей и лежневок. Гатью </w:t>
      </w:r>
      <w:r>
        <w:rPr>
          <w:rStyle w:val="FontStyle196"/>
          <w:color w:val="000000"/>
          <w:sz w:val="28"/>
          <w:szCs w:val="28"/>
        </w:rPr>
        <w:t>называют</w:t>
      </w:r>
      <w:r w:rsidRPr="00FE2D7D">
        <w:rPr>
          <w:rStyle w:val="FontStyle196"/>
          <w:color w:val="000000"/>
          <w:sz w:val="28"/>
          <w:szCs w:val="28"/>
        </w:rPr>
        <w:t xml:space="preserve"> настил из веток, древесных остатков, на слегка утрамбованном торфяном грунте, а лежневкой – дорогу по болоту, основанием которой служ</w:t>
      </w:r>
      <w:r>
        <w:rPr>
          <w:rStyle w:val="FontStyle196"/>
          <w:color w:val="000000"/>
          <w:sz w:val="28"/>
          <w:szCs w:val="28"/>
        </w:rPr>
        <w:t>ат</w:t>
      </w:r>
      <w:r w:rsidRPr="00FE2D7D">
        <w:rPr>
          <w:rStyle w:val="FontStyle196"/>
          <w:color w:val="000000"/>
          <w:sz w:val="28"/>
          <w:szCs w:val="28"/>
        </w:rPr>
        <w:t xml:space="preserve"> продольные или поперечные бревна.</w:t>
      </w:r>
    </w:p>
    <w:p w:rsidR="00E97FC2" w:rsidRDefault="00E97FC2" w:rsidP="00FE2D7D">
      <w:pPr>
        <w:suppressAutoHyphens/>
        <w:ind w:firstLine="720"/>
        <w:jc w:val="both"/>
        <w:rPr>
          <w:rStyle w:val="FontStyle196"/>
          <w:color w:val="000000"/>
          <w:sz w:val="28"/>
          <w:szCs w:val="28"/>
        </w:rPr>
      </w:pPr>
      <w:r w:rsidRPr="00F42D33">
        <w:rPr>
          <w:rStyle w:val="FontStyle196"/>
          <w:color w:val="000000"/>
          <w:sz w:val="28"/>
          <w:szCs w:val="28"/>
        </w:rPr>
        <w:t>Лежащие на грунте настилы целесообразно делать из деревянных плах толщиной не менее 40 мм или полубревен. Возможно использование вместо поперечных бревен старых покрышек от колес. Они долговечны, хорошо держатся на болотной поверхности и, при достаточной ширине настила, могут быть целиком под ним скрыты. С точки зрения экологии они достаточно безопасны в силу большой химической инертности материала.</w:t>
      </w:r>
    </w:p>
    <w:p w:rsidR="00E97FC2" w:rsidRDefault="00E97FC2" w:rsidP="00FE2D7D">
      <w:pPr>
        <w:suppressAutoHyphens/>
        <w:ind w:firstLine="720"/>
        <w:jc w:val="both"/>
        <w:rPr>
          <w:rStyle w:val="FontStyle196"/>
          <w:color w:val="000000"/>
          <w:sz w:val="28"/>
          <w:szCs w:val="28"/>
        </w:rPr>
      </w:pPr>
      <w:r>
        <w:rPr>
          <w:rStyle w:val="FontStyle196"/>
          <w:color w:val="000000"/>
          <w:sz w:val="28"/>
          <w:szCs w:val="28"/>
        </w:rPr>
        <w:t>При уклоне тропы св. 20º оборудуются лестницы с перилами – насыпные, деревянные, металлические.</w:t>
      </w:r>
    </w:p>
    <w:p w:rsidR="00E97FC2" w:rsidRPr="00A02D0B" w:rsidRDefault="00E97FC2" w:rsidP="00824286">
      <w:pPr>
        <w:autoSpaceDE w:val="0"/>
        <w:autoSpaceDN w:val="0"/>
        <w:adjustRightInd w:val="0"/>
        <w:ind w:firstLine="709"/>
        <w:jc w:val="both"/>
        <w:rPr>
          <w:sz w:val="28"/>
          <w:szCs w:val="28"/>
        </w:rPr>
      </w:pPr>
      <w:r w:rsidRPr="00A02D0B">
        <w:rPr>
          <w:rStyle w:val="FontStyle196"/>
          <w:sz w:val="28"/>
          <w:szCs w:val="28"/>
        </w:rPr>
        <w:t xml:space="preserve">В соответствии с ЛК РФ на территории городских лесов запрещено размещение </w:t>
      </w:r>
      <w:r w:rsidRPr="00A02D0B">
        <w:rPr>
          <w:sz w:val="28"/>
          <w:szCs w:val="28"/>
        </w:rPr>
        <w:t>(с 1 июля 2019 года - строительство и эксплуатация) объектов капитального строительства, за исключением гидротехнических сооружений.</w:t>
      </w:r>
    </w:p>
    <w:p w:rsidR="00E97FC2" w:rsidRPr="00FE2D7D" w:rsidRDefault="00E97FC2" w:rsidP="00FE2D7D">
      <w:pPr>
        <w:suppressAutoHyphens/>
        <w:ind w:firstLine="720"/>
        <w:jc w:val="both"/>
        <w:rPr>
          <w:rStyle w:val="FontStyle196"/>
          <w:color w:val="000000"/>
          <w:sz w:val="28"/>
          <w:szCs w:val="28"/>
        </w:rPr>
      </w:pPr>
      <w:r w:rsidRPr="00824286">
        <w:rPr>
          <w:rStyle w:val="FontStyle196"/>
          <w:color w:val="000000"/>
          <w:sz w:val="28"/>
          <w:szCs w:val="28"/>
        </w:rPr>
        <w:t>Статья 1 Градостроительного кодекса Российской</w:t>
      </w:r>
      <w:r w:rsidRPr="00FB0012">
        <w:rPr>
          <w:rStyle w:val="FontStyle196"/>
          <w:color w:val="000000"/>
          <w:sz w:val="28"/>
          <w:szCs w:val="28"/>
        </w:rPr>
        <w:t xml:space="preserve"> Федерации определяет, что к некапитальным строениям, сооружениям относятся</w:t>
      </w:r>
      <w:r w:rsidRPr="0091273D">
        <w:rPr>
          <w:rStyle w:val="FontStyle196"/>
          <w:color w:val="000000"/>
          <w:sz w:val="28"/>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r>
        <w:rPr>
          <w:rStyle w:val="FontStyle196"/>
          <w:color w:val="000000"/>
          <w:sz w:val="28"/>
          <w:szCs w:val="28"/>
        </w:rPr>
        <w:t>. Все элементы благоустройства городских лесов, перечисленные выше, должны удовлетворять этим требованиям. В остальном архитектурно-планировочное решение по конструкции и размещению таких объектов может быть различным.</w:t>
      </w:r>
    </w:p>
    <w:p w:rsidR="00E97FC2" w:rsidRPr="00FE2D7D" w:rsidRDefault="00E97FC2" w:rsidP="00FE2D7D">
      <w:pPr>
        <w:suppressAutoHyphens/>
        <w:ind w:firstLine="720"/>
        <w:jc w:val="both"/>
        <w:rPr>
          <w:rStyle w:val="FontStyle196"/>
          <w:color w:val="000000"/>
          <w:sz w:val="28"/>
          <w:szCs w:val="28"/>
        </w:rPr>
      </w:pPr>
    </w:p>
    <w:p w:rsidR="00E97FC2" w:rsidRPr="00FE2D7D" w:rsidRDefault="00E97FC2">
      <w:pPr>
        <w:suppressAutoHyphens/>
        <w:ind w:firstLine="720"/>
        <w:jc w:val="both"/>
        <w:rPr>
          <w:rStyle w:val="FontStyle196"/>
          <w:b/>
          <w:bCs/>
          <w:sz w:val="28"/>
          <w:szCs w:val="28"/>
        </w:rPr>
      </w:pPr>
    </w:p>
    <w:sectPr w:rsidR="00E97FC2" w:rsidRPr="00FE2D7D" w:rsidSect="00154932">
      <w:footerReference w:type="even" r:id="rId23"/>
      <w:footerReference w:type="default" r:id="rId24"/>
      <w:pgSz w:w="11907" w:h="16840" w:code="9"/>
      <w:pgMar w:top="1134" w:right="851" w:bottom="1134" w:left="1701"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FC2" w:rsidRDefault="00E97FC2">
      <w:pPr>
        <w:pStyle w:val="Title"/>
      </w:pPr>
      <w:r>
        <w:separator/>
      </w:r>
    </w:p>
  </w:endnote>
  <w:endnote w:type="continuationSeparator" w:id="1">
    <w:p w:rsidR="00E97FC2" w:rsidRDefault="00E97FC2">
      <w:pPr>
        <w:pStyle w:val="Title"/>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S Mincho">
    <w:altName w:val="?l?r ??Ѓfc"/>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PMingLiU">
    <w:altName w:val="ЎPs??c???"/>
    <w:panose1 w:val="02010601000101010101"/>
    <w:charset w:val="88"/>
    <w:family w:val="auto"/>
    <w:notTrueType/>
    <w:pitch w:val="variable"/>
    <w:sig w:usb0="00000001" w:usb1="08080000" w:usb2="00000010" w:usb3="00000000" w:csb0="00100000" w:csb1="00000000"/>
  </w:font>
  <w:font w:name="Arial Narrow">
    <w:altName w:val="Franklin Gothic Medium Cond"/>
    <w:panose1 w:val="020B0606020202030204"/>
    <w:charset w:val="CC"/>
    <w:family w:val="swiss"/>
    <w:notTrueType/>
    <w:pitch w:val="variable"/>
    <w:sig w:usb0="00000203" w:usb1="00000000" w:usb2="00000000" w:usb3="00000000" w:csb0="00000005" w:csb1="00000000"/>
  </w:font>
  <w:font w:name="13">
    <w:altName w:val="Times New Roman"/>
    <w:panose1 w:val="00000000000000000000"/>
    <w:charset w:val="00"/>
    <w:family w:val="roman"/>
    <w:notTrueType/>
    <w:pitch w:val="default"/>
    <w:sig w:usb0="00000003" w:usb1="00000000" w:usb2="00000000" w:usb3="00000000" w:csb0="00000001" w:csb1="00000000"/>
  </w:font>
  <w:font w:name="13 Cyr">
    <w:altName w:val="Times New Roman"/>
    <w:panose1 w:val="00000000000000000000"/>
    <w:charset w:val="CC"/>
    <w:family w:val="roman"/>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FC2" w:rsidRDefault="00E97F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FC2" w:rsidRDefault="00E97FC2">
    <w:pPr>
      <w:pStyle w:val="Footer"/>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FC2" w:rsidRDefault="00E97FC2" w:rsidP="0018118C">
    <w:pPr>
      <w:pStyle w:val="Footer"/>
      <w:framePr w:wrap="around" w:vAnchor="text" w:hAnchor="margin" w:xAlign="outside" w:y="1"/>
      <w:rPr>
        <w:rStyle w:val="PageNumber"/>
        <w:sz w:val="22"/>
      </w:rPr>
    </w:pPr>
    <w:r>
      <w:rPr>
        <w:rStyle w:val="PageNumber"/>
        <w:sz w:val="22"/>
      </w:rPr>
      <w:fldChar w:fldCharType="begin"/>
    </w:r>
    <w:r>
      <w:rPr>
        <w:rStyle w:val="PageNumber"/>
        <w:sz w:val="22"/>
      </w:rPr>
      <w:instrText xml:space="preserve">PAGE  </w:instrText>
    </w:r>
    <w:r>
      <w:rPr>
        <w:rStyle w:val="PageNumber"/>
        <w:sz w:val="22"/>
      </w:rPr>
      <w:fldChar w:fldCharType="separate"/>
    </w:r>
    <w:r>
      <w:rPr>
        <w:rStyle w:val="PageNumber"/>
        <w:noProof/>
        <w:sz w:val="22"/>
      </w:rPr>
      <w:t>114</w:t>
    </w:r>
    <w:r>
      <w:rPr>
        <w:rStyle w:val="PageNumber"/>
        <w:sz w:val="22"/>
      </w:rPr>
      <w:fldChar w:fldCharType="end"/>
    </w:r>
  </w:p>
  <w:p w:rsidR="00E97FC2" w:rsidRDefault="00E97FC2" w:rsidP="0018118C">
    <w:pPr>
      <w:pStyle w:val="Footer"/>
      <w:ind w:right="360" w:firstLine="360"/>
      <w:rPr>
        <w:sz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FC2" w:rsidRPr="002B777B" w:rsidRDefault="00E97FC2" w:rsidP="002B777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FC2" w:rsidRDefault="00E97FC2">
      <w:pPr>
        <w:pStyle w:val="Title"/>
      </w:pPr>
      <w:r>
        <w:separator/>
      </w:r>
    </w:p>
  </w:footnote>
  <w:footnote w:type="continuationSeparator" w:id="1">
    <w:p w:rsidR="00E97FC2" w:rsidRDefault="00E97FC2">
      <w:pPr>
        <w:pStyle w:val="Titl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FC2" w:rsidRDefault="00E97FC2" w:rsidP="004F094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97FC2" w:rsidRDefault="00E97FC2">
    <w:pPr>
      <w:pStyle w:val="Header"/>
      <w:framePr w:wrap="around" w:vAnchor="text" w:hAnchor="margin" w:xAlign="right" w:y="1"/>
      <w:tabs>
        <w:tab w:val="center" w:pos="4677"/>
        <w:tab w:val="right" w:pos="9355"/>
      </w:tabs>
      <w:rPr>
        <w:rStyle w:val="PageNumber"/>
        <w:szCs w:val="24"/>
      </w:rPr>
    </w:pPr>
  </w:p>
  <w:p w:rsidR="00E97FC2" w:rsidRDefault="00E97FC2">
    <w:pPr>
      <w:pStyle w:val="Header"/>
      <w:tabs>
        <w:tab w:val="center" w:pos="4677"/>
        <w:tab w:val="right" w:pos="9355"/>
      </w:tabs>
      <w:ind w:right="360"/>
      <w:rPr>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FC2" w:rsidRPr="00F25B4D" w:rsidRDefault="00E97FC2" w:rsidP="004F094F">
    <w:pPr>
      <w:pStyle w:val="Header"/>
      <w:framePr w:wrap="around" w:vAnchor="text" w:hAnchor="margin" w:xAlign="center" w:y="1"/>
      <w:rPr>
        <w:rStyle w:val="PageNumber"/>
        <w:lang w:val="en-US"/>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E97FC2" w:rsidRDefault="00E97F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C94055AE"/>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E5F8EF2A"/>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74A0BF5C"/>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4DC622CA"/>
    <w:lvl w:ilvl="0">
      <w:start w:val="1"/>
      <w:numFmt w:val="bulle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rPr>
        <w:rFonts w:cs="Times New Roman"/>
      </w:rPr>
    </w:lvl>
  </w:abstractNum>
  <w:abstractNum w:abstractNumId="5">
    <w:nsid w:val="00000005"/>
    <w:multiLevelType w:val="multilevel"/>
    <w:tmpl w:val="00000005"/>
    <w:name w:val="WW8Num1"/>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6">
    <w:nsid w:val="00000006"/>
    <w:multiLevelType w:val="multilevel"/>
    <w:tmpl w:val="00000006"/>
    <w:name w:val="WW8Num2"/>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7">
    <w:nsid w:val="00000007"/>
    <w:multiLevelType w:val="multilevel"/>
    <w:tmpl w:val="00000007"/>
    <w:name w:val="WW8Num3"/>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8">
    <w:nsid w:val="01DB5CD4"/>
    <w:multiLevelType w:val="hybridMultilevel"/>
    <w:tmpl w:val="FB163690"/>
    <w:name w:val="WW8Num5"/>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2A0258F6"/>
    <w:multiLevelType w:val="hybridMultilevel"/>
    <w:tmpl w:val="732E38CE"/>
    <w:lvl w:ilvl="0" w:tplc="98B4B0D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5088417F"/>
    <w:multiLevelType w:val="multilevel"/>
    <w:tmpl w:val="BB123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 w:numId="5">
    <w:abstractNumId w:val="2"/>
  </w:num>
  <w:num w:numId="6">
    <w:abstractNumId w:val="3"/>
  </w:num>
  <w:num w:numId="7">
    <w:abstractNumId w:val="1"/>
  </w:num>
  <w:num w:numId="8">
    <w:abstractNumId w:val="0"/>
  </w:num>
  <w:num w:numId="9">
    <w:abstractNumId w:val="2"/>
  </w:num>
  <w:num w:numId="10">
    <w:abstractNumId w:val="3"/>
  </w:num>
  <w:num w:numId="11">
    <w:abstractNumId w:val="1"/>
  </w:num>
  <w:num w:numId="12">
    <w:abstractNumId w:val="0"/>
  </w:num>
  <w:num w:numId="13">
    <w:abstractNumId w:val="2"/>
  </w:num>
  <w:num w:numId="14">
    <w:abstractNumId w:val="3"/>
  </w:num>
  <w:num w:numId="15">
    <w:abstractNumId w:val="1"/>
  </w:num>
  <w:num w:numId="16">
    <w:abstractNumId w:val="0"/>
  </w:num>
  <w:num w:numId="17">
    <w:abstractNumId w:val="2"/>
  </w:num>
  <w:num w:numId="18">
    <w:abstractNumId w:val="3"/>
  </w:num>
  <w:num w:numId="19">
    <w:abstractNumId w:val="1"/>
  </w:num>
  <w:num w:numId="20">
    <w:abstractNumId w:val="0"/>
  </w:num>
  <w:num w:numId="21">
    <w:abstractNumId w:val="2"/>
  </w:num>
  <w:num w:numId="22">
    <w:abstractNumId w:val="3"/>
  </w:num>
  <w:num w:numId="23">
    <w:abstractNumId w:val="1"/>
  </w:num>
  <w:num w:numId="24">
    <w:abstractNumId w:val="0"/>
  </w:num>
  <w:num w:numId="25">
    <w:abstractNumId w:val="2"/>
  </w:num>
  <w:num w:numId="26">
    <w:abstractNumId w:val="3"/>
  </w:num>
  <w:num w:numId="27">
    <w:abstractNumId w:val="1"/>
  </w:num>
  <w:num w:numId="28">
    <w:abstractNumId w:val="0"/>
  </w:num>
  <w:num w:numId="29">
    <w:abstractNumId w:val="2"/>
  </w:num>
  <w:num w:numId="30">
    <w:abstractNumId w:val="3"/>
  </w:num>
  <w:num w:numId="31">
    <w:abstractNumId w:val="1"/>
  </w:num>
  <w:num w:numId="32">
    <w:abstractNumId w:val="0"/>
  </w:num>
  <w:num w:numId="33">
    <w:abstractNumId w:val="2"/>
  </w:num>
  <w:num w:numId="34">
    <w:abstractNumId w:val="3"/>
  </w:num>
  <w:num w:numId="35">
    <w:abstractNumId w:val="1"/>
  </w:num>
  <w:num w:numId="36">
    <w:abstractNumId w:val="0"/>
  </w:num>
  <w:num w:numId="37">
    <w:abstractNumId w:val="2"/>
  </w:num>
  <w:num w:numId="38">
    <w:abstractNumId w:val="3"/>
  </w:num>
  <w:num w:numId="39">
    <w:abstractNumId w:val="1"/>
  </w:num>
  <w:num w:numId="40">
    <w:abstractNumId w:val="0"/>
  </w:num>
  <w:num w:numId="41">
    <w:abstractNumId w:val="2"/>
  </w:num>
  <w:num w:numId="42">
    <w:abstractNumId w:val="3"/>
  </w:num>
  <w:num w:numId="43">
    <w:abstractNumId w:val="1"/>
  </w:num>
  <w:num w:numId="44">
    <w:abstractNumId w:val="0"/>
  </w:num>
  <w:num w:numId="45">
    <w:abstractNumId w:val="2"/>
  </w:num>
  <w:num w:numId="46">
    <w:abstractNumId w:val="4"/>
    <w:lvlOverride w:ilvl="0">
      <w:lvl w:ilvl="0">
        <w:numFmt w:val="bullet"/>
        <w:lvlText w:val="-"/>
        <w:legacy w:legacy="1" w:legacySpace="0" w:legacyIndent="149"/>
        <w:lvlJc w:val="left"/>
        <w:rPr>
          <w:rFonts w:ascii="Times New Roman" w:hAnsi="Times New Roman" w:hint="default"/>
        </w:rPr>
      </w:lvl>
    </w:lvlOverride>
  </w:num>
  <w:num w:numId="47">
    <w:abstractNumId w:val="4"/>
    <w:lvlOverride w:ilvl="0">
      <w:lvl w:ilvl="0">
        <w:numFmt w:val="bullet"/>
        <w:lvlText w:val="-"/>
        <w:legacy w:legacy="1" w:legacySpace="0" w:legacyIndent="144"/>
        <w:lvlJc w:val="left"/>
        <w:rPr>
          <w:rFonts w:ascii="Times New Roman" w:hAnsi="Times New Roman" w:hint="default"/>
        </w:rPr>
      </w:lvl>
    </w:lvlOverride>
  </w:num>
  <w:num w:numId="48">
    <w:abstractNumId w:val="4"/>
    <w:lvlOverride w:ilvl="0">
      <w:lvl w:ilvl="0">
        <w:numFmt w:val="bullet"/>
        <w:lvlText w:val="-"/>
        <w:legacy w:legacy="1" w:legacySpace="0" w:legacyIndent="139"/>
        <w:lvlJc w:val="left"/>
        <w:rPr>
          <w:rFonts w:ascii="Times New Roman" w:hAnsi="Times New Roman" w:hint="default"/>
        </w:rPr>
      </w:lvl>
    </w:lvlOverride>
  </w:num>
  <w:num w:numId="49">
    <w:abstractNumId w:val="9"/>
  </w:num>
  <w:num w:numId="50">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9"/>
  <w:hyphenationZone w:val="357"/>
  <w:doNotHyphenateCaps/>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1831"/>
    <w:rsid w:val="000001C5"/>
    <w:rsid w:val="00000601"/>
    <w:rsid w:val="0000074F"/>
    <w:rsid w:val="000007A0"/>
    <w:rsid w:val="000015E2"/>
    <w:rsid w:val="00001758"/>
    <w:rsid w:val="000018EE"/>
    <w:rsid w:val="00001C0D"/>
    <w:rsid w:val="0000277B"/>
    <w:rsid w:val="00002A3E"/>
    <w:rsid w:val="00003EFC"/>
    <w:rsid w:val="00004134"/>
    <w:rsid w:val="00004523"/>
    <w:rsid w:val="00004E4D"/>
    <w:rsid w:val="00006960"/>
    <w:rsid w:val="00006CB1"/>
    <w:rsid w:val="00007ECC"/>
    <w:rsid w:val="00010175"/>
    <w:rsid w:val="000107F9"/>
    <w:rsid w:val="00010C41"/>
    <w:rsid w:val="00010FC8"/>
    <w:rsid w:val="00011566"/>
    <w:rsid w:val="00011F0F"/>
    <w:rsid w:val="000128B6"/>
    <w:rsid w:val="00012CF2"/>
    <w:rsid w:val="00013014"/>
    <w:rsid w:val="0001388A"/>
    <w:rsid w:val="00013B88"/>
    <w:rsid w:val="00013D68"/>
    <w:rsid w:val="00015BE9"/>
    <w:rsid w:val="00015ED4"/>
    <w:rsid w:val="00015FB9"/>
    <w:rsid w:val="000170DE"/>
    <w:rsid w:val="00017621"/>
    <w:rsid w:val="00017978"/>
    <w:rsid w:val="00017D2C"/>
    <w:rsid w:val="000201AE"/>
    <w:rsid w:val="000218AD"/>
    <w:rsid w:val="00021F69"/>
    <w:rsid w:val="00022A38"/>
    <w:rsid w:val="000238A0"/>
    <w:rsid w:val="000239C6"/>
    <w:rsid w:val="000241BE"/>
    <w:rsid w:val="00024334"/>
    <w:rsid w:val="00024D74"/>
    <w:rsid w:val="00025752"/>
    <w:rsid w:val="0002590F"/>
    <w:rsid w:val="000260AA"/>
    <w:rsid w:val="0002704D"/>
    <w:rsid w:val="00027294"/>
    <w:rsid w:val="000273CF"/>
    <w:rsid w:val="00030BE2"/>
    <w:rsid w:val="00031129"/>
    <w:rsid w:val="0003130C"/>
    <w:rsid w:val="00031E8B"/>
    <w:rsid w:val="00031F29"/>
    <w:rsid w:val="00032731"/>
    <w:rsid w:val="00033767"/>
    <w:rsid w:val="00034DD7"/>
    <w:rsid w:val="00036392"/>
    <w:rsid w:val="000367B8"/>
    <w:rsid w:val="000379C0"/>
    <w:rsid w:val="00037A1B"/>
    <w:rsid w:val="0004084F"/>
    <w:rsid w:val="00041004"/>
    <w:rsid w:val="000410E3"/>
    <w:rsid w:val="000416BF"/>
    <w:rsid w:val="00041743"/>
    <w:rsid w:val="000429F4"/>
    <w:rsid w:val="0004382F"/>
    <w:rsid w:val="00043AD6"/>
    <w:rsid w:val="0004446A"/>
    <w:rsid w:val="00044628"/>
    <w:rsid w:val="000447A7"/>
    <w:rsid w:val="00044D5F"/>
    <w:rsid w:val="0004524F"/>
    <w:rsid w:val="0004578E"/>
    <w:rsid w:val="0004581D"/>
    <w:rsid w:val="00045CD3"/>
    <w:rsid w:val="00045F0F"/>
    <w:rsid w:val="00045F78"/>
    <w:rsid w:val="000468E9"/>
    <w:rsid w:val="0004748C"/>
    <w:rsid w:val="00047549"/>
    <w:rsid w:val="000476CE"/>
    <w:rsid w:val="00047E54"/>
    <w:rsid w:val="000501A8"/>
    <w:rsid w:val="00050218"/>
    <w:rsid w:val="000505E1"/>
    <w:rsid w:val="0005136C"/>
    <w:rsid w:val="00052954"/>
    <w:rsid w:val="00052FB4"/>
    <w:rsid w:val="00053217"/>
    <w:rsid w:val="000537F4"/>
    <w:rsid w:val="00053B75"/>
    <w:rsid w:val="00053C4B"/>
    <w:rsid w:val="00053F6C"/>
    <w:rsid w:val="00054300"/>
    <w:rsid w:val="00054C9F"/>
    <w:rsid w:val="00055082"/>
    <w:rsid w:val="000551DB"/>
    <w:rsid w:val="0005532F"/>
    <w:rsid w:val="00055CEA"/>
    <w:rsid w:val="0005619A"/>
    <w:rsid w:val="00056B32"/>
    <w:rsid w:val="000579EF"/>
    <w:rsid w:val="000607C3"/>
    <w:rsid w:val="00060FC5"/>
    <w:rsid w:val="000613D1"/>
    <w:rsid w:val="00061949"/>
    <w:rsid w:val="00061E03"/>
    <w:rsid w:val="0006238B"/>
    <w:rsid w:val="0006294F"/>
    <w:rsid w:val="00062FED"/>
    <w:rsid w:val="00063BC7"/>
    <w:rsid w:val="00063E06"/>
    <w:rsid w:val="0006428C"/>
    <w:rsid w:val="00064782"/>
    <w:rsid w:val="00065711"/>
    <w:rsid w:val="000659D8"/>
    <w:rsid w:val="00065A0D"/>
    <w:rsid w:val="00065DAA"/>
    <w:rsid w:val="00066079"/>
    <w:rsid w:val="0006623B"/>
    <w:rsid w:val="000662EE"/>
    <w:rsid w:val="00067CA9"/>
    <w:rsid w:val="00067D25"/>
    <w:rsid w:val="00070B15"/>
    <w:rsid w:val="000710BB"/>
    <w:rsid w:val="00071AB1"/>
    <w:rsid w:val="00072028"/>
    <w:rsid w:val="00072480"/>
    <w:rsid w:val="0007256C"/>
    <w:rsid w:val="000734AB"/>
    <w:rsid w:val="00073B38"/>
    <w:rsid w:val="0007433A"/>
    <w:rsid w:val="00074379"/>
    <w:rsid w:val="00074962"/>
    <w:rsid w:val="00074EA9"/>
    <w:rsid w:val="00075154"/>
    <w:rsid w:val="000755C3"/>
    <w:rsid w:val="00075788"/>
    <w:rsid w:val="000766E3"/>
    <w:rsid w:val="00076968"/>
    <w:rsid w:val="00076ADD"/>
    <w:rsid w:val="00077459"/>
    <w:rsid w:val="000779CB"/>
    <w:rsid w:val="000807C7"/>
    <w:rsid w:val="00080967"/>
    <w:rsid w:val="00080C1C"/>
    <w:rsid w:val="00080E18"/>
    <w:rsid w:val="00080E83"/>
    <w:rsid w:val="00080FA8"/>
    <w:rsid w:val="00081F5E"/>
    <w:rsid w:val="00082741"/>
    <w:rsid w:val="000827F9"/>
    <w:rsid w:val="0008286A"/>
    <w:rsid w:val="00083C32"/>
    <w:rsid w:val="00083C49"/>
    <w:rsid w:val="00084AB4"/>
    <w:rsid w:val="00084CE6"/>
    <w:rsid w:val="00085DE0"/>
    <w:rsid w:val="00086024"/>
    <w:rsid w:val="00086769"/>
    <w:rsid w:val="000867AE"/>
    <w:rsid w:val="00086C8F"/>
    <w:rsid w:val="00086DBB"/>
    <w:rsid w:val="00087068"/>
    <w:rsid w:val="00087150"/>
    <w:rsid w:val="0008716A"/>
    <w:rsid w:val="0008724B"/>
    <w:rsid w:val="0009019E"/>
    <w:rsid w:val="00090336"/>
    <w:rsid w:val="00090367"/>
    <w:rsid w:val="00090AC2"/>
    <w:rsid w:val="00090FAD"/>
    <w:rsid w:val="00091347"/>
    <w:rsid w:val="0009158D"/>
    <w:rsid w:val="00091CDE"/>
    <w:rsid w:val="00092002"/>
    <w:rsid w:val="0009226D"/>
    <w:rsid w:val="00092591"/>
    <w:rsid w:val="00092C07"/>
    <w:rsid w:val="00093423"/>
    <w:rsid w:val="00093A7D"/>
    <w:rsid w:val="00093CBD"/>
    <w:rsid w:val="00093FEC"/>
    <w:rsid w:val="00094F70"/>
    <w:rsid w:val="00096427"/>
    <w:rsid w:val="000970BA"/>
    <w:rsid w:val="000973C6"/>
    <w:rsid w:val="00097856"/>
    <w:rsid w:val="000A0072"/>
    <w:rsid w:val="000A0901"/>
    <w:rsid w:val="000A2B6E"/>
    <w:rsid w:val="000A4B74"/>
    <w:rsid w:val="000A5140"/>
    <w:rsid w:val="000A5418"/>
    <w:rsid w:val="000A59CD"/>
    <w:rsid w:val="000A5A60"/>
    <w:rsid w:val="000A5ABD"/>
    <w:rsid w:val="000A5DCD"/>
    <w:rsid w:val="000A6379"/>
    <w:rsid w:val="000A6B28"/>
    <w:rsid w:val="000A6B69"/>
    <w:rsid w:val="000A7148"/>
    <w:rsid w:val="000A7750"/>
    <w:rsid w:val="000A7788"/>
    <w:rsid w:val="000A79D1"/>
    <w:rsid w:val="000A7FB3"/>
    <w:rsid w:val="000B05C4"/>
    <w:rsid w:val="000B0FEC"/>
    <w:rsid w:val="000B14D3"/>
    <w:rsid w:val="000B2B4A"/>
    <w:rsid w:val="000B320E"/>
    <w:rsid w:val="000B415F"/>
    <w:rsid w:val="000B5B4A"/>
    <w:rsid w:val="000B5BEA"/>
    <w:rsid w:val="000B76F4"/>
    <w:rsid w:val="000B77C1"/>
    <w:rsid w:val="000B7D97"/>
    <w:rsid w:val="000C087D"/>
    <w:rsid w:val="000C0CF2"/>
    <w:rsid w:val="000C1254"/>
    <w:rsid w:val="000C1B91"/>
    <w:rsid w:val="000C2313"/>
    <w:rsid w:val="000C2725"/>
    <w:rsid w:val="000C2DC2"/>
    <w:rsid w:val="000C2ECC"/>
    <w:rsid w:val="000C3594"/>
    <w:rsid w:val="000C380D"/>
    <w:rsid w:val="000C3F9F"/>
    <w:rsid w:val="000C4776"/>
    <w:rsid w:val="000C593D"/>
    <w:rsid w:val="000C5A66"/>
    <w:rsid w:val="000C6236"/>
    <w:rsid w:val="000C68D9"/>
    <w:rsid w:val="000C712B"/>
    <w:rsid w:val="000C73FA"/>
    <w:rsid w:val="000C7929"/>
    <w:rsid w:val="000C79D3"/>
    <w:rsid w:val="000C7FC9"/>
    <w:rsid w:val="000D0162"/>
    <w:rsid w:val="000D0264"/>
    <w:rsid w:val="000D037F"/>
    <w:rsid w:val="000D064D"/>
    <w:rsid w:val="000D067A"/>
    <w:rsid w:val="000D2A76"/>
    <w:rsid w:val="000D3036"/>
    <w:rsid w:val="000D3485"/>
    <w:rsid w:val="000D35E5"/>
    <w:rsid w:val="000D398D"/>
    <w:rsid w:val="000D45F7"/>
    <w:rsid w:val="000D4887"/>
    <w:rsid w:val="000D4B9C"/>
    <w:rsid w:val="000D4EBE"/>
    <w:rsid w:val="000D5559"/>
    <w:rsid w:val="000D59CE"/>
    <w:rsid w:val="000D5BA8"/>
    <w:rsid w:val="000D5DB9"/>
    <w:rsid w:val="000D5F34"/>
    <w:rsid w:val="000D6263"/>
    <w:rsid w:val="000D65CD"/>
    <w:rsid w:val="000D6E9A"/>
    <w:rsid w:val="000D72E7"/>
    <w:rsid w:val="000D77C3"/>
    <w:rsid w:val="000E16AA"/>
    <w:rsid w:val="000E185B"/>
    <w:rsid w:val="000E1C42"/>
    <w:rsid w:val="000E1E28"/>
    <w:rsid w:val="000E243F"/>
    <w:rsid w:val="000E269E"/>
    <w:rsid w:val="000E333F"/>
    <w:rsid w:val="000E34DF"/>
    <w:rsid w:val="000E3F75"/>
    <w:rsid w:val="000E402E"/>
    <w:rsid w:val="000E4183"/>
    <w:rsid w:val="000E4DE8"/>
    <w:rsid w:val="000E5074"/>
    <w:rsid w:val="000E5187"/>
    <w:rsid w:val="000E5B41"/>
    <w:rsid w:val="000E5B92"/>
    <w:rsid w:val="000E6163"/>
    <w:rsid w:val="000E766A"/>
    <w:rsid w:val="000F010D"/>
    <w:rsid w:val="000F0485"/>
    <w:rsid w:val="000F0616"/>
    <w:rsid w:val="000F0960"/>
    <w:rsid w:val="000F126E"/>
    <w:rsid w:val="000F2202"/>
    <w:rsid w:val="000F270E"/>
    <w:rsid w:val="000F28F6"/>
    <w:rsid w:val="000F44FB"/>
    <w:rsid w:val="000F5451"/>
    <w:rsid w:val="000F6609"/>
    <w:rsid w:val="000F69E8"/>
    <w:rsid w:val="000F6CFB"/>
    <w:rsid w:val="000F73D4"/>
    <w:rsid w:val="001006AF"/>
    <w:rsid w:val="00100BA6"/>
    <w:rsid w:val="00100E51"/>
    <w:rsid w:val="00100F86"/>
    <w:rsid w:val="00101E93"/>
    <w:rsid w:val="00102401"/>
    <w:rsid w:val="00102575"/>
    <w:rsid w:val="00102B61"/>
    <w:rsid w:val="00102CE4"/>
    <w:rsid w:val="001032E5"/>
    <w:rsid w:val="001034EC"/>
    <w:rsid w:val="00103CF0"/>
    <w:rsid w:val="0010491D"/>
    <w:rsid w:val="00104D94"/>
    <w:rsid w:val="001068CB"/>
    <w:rsid w:val="0010697C"/>
    <w:rsid w:val="0010702F"/>
    <w:rsid w:val="00107178"/>
    <w:rsid w:val="00107422"/>
    <w:rsid w:val="001075C1"/>
    <w:rsid w:val="00107EFC"/>
    <w:rsid w:val="00107FC6"/>
    <w:rsid w:val="001101E9"/>
    <w:rsid w:val="001110C5"/>
    <w:rsid w:val="001114CA"/>
    <w:rsid w:val="001118F4"/>
    <w:rsid w:val="00111A44"/>
    <w:rsid w:val="00111F4D"/>
    <w:rsid w:val="0011213A"/>
    <w:rsid w:val="00112589"/>
    <w:rsid w:val="00112F1C"/>
    <w:rsid w:val="00113167"/>
    <w:rsid w:val="001159F1"/>
    <w:rsid w:val="00115C4C"/>
    <w:rsid w:val="001168EB"/>
    <w:rsid w:val="0011724E"/>
    <w:rsid w:val="00117293"/>
    <w:rsid w:val="00117B72"/>
    <w:rsid w:val="00117EB0"/>
    <w:rsid w:val="001207F2"/>
    <w:rsid w:val="00121165"/>
    <w:rsid w:val="001214B1"/>
    <w:rsid w:val="00121B98"/>
    <w:rsid w:val="001221C6"/>
    <w:rsid w:val="00122CDD"/>
    <w:rsid w:val="0012358C"/>
    <w:rsid w:val="00123A33"/>
    <w:rsid w:val="00123D19"/>
    <w:rsid w:val="00124050"/>
    <w:rsid w:val="00124988"/>
    <w:rsid w:val="00124C55"/>
    <w:rsid w:val="00125346"/>
    <w:rsid w:val="00125AAD"/>
    <w:rsid w:val="00125DC9"/>
    <w:rsid w:val="00126315"/>
    <w:rsid w:val="00126C01"/>
    <w:rsid w:val="00126EC6"/>
    <w:rsid w:val="001272AE"/>
    <w:rsid w:val="001274F1"/>
    <w:rsid w:val="00130953"/>
    <w:rsid w:val="00130E77"/>
    <w:rsid w:val="0013112B"/>
    <w:rsid w:val="00131CBC"/>
    <w:rsid w:val="00131DD0"/>
    <w:rsid w:val="00132E40"/>
    <w:rsid w:val="0013300A"/>
    <w:rsid w:val="0013327C"/>
    <w:rsid w:val="001334AA"/>
    <w:rsid w:val="001336CB"/>
    <w:rsid w:val="001339DA"/>
    <w:rsid w:val="0013430E"/>
    <w:rsid w:val="0013443C"/>
    <w:rsid w:val="001345CA"/>
    <w:rsid w:val="001345F4"/>
    <w:rsid w:val="00134BF8"/>
    <w:rsid w:val="00135192"/>
    <w:rsid w:val="0013583A"/>
    <w:rsid w:val="00135F1F"/>
    <w:rsid w:val="001362A5"/>
    <w:rsid w:val="0013688F"/>
    <w:rsid w:val="00136BEB"/>
    <w:rsid w:val="00136FDD"/>
    <w:rsid w:val="0014098A"/>
    <w:rsid w:val="00140DA4"/>
    <w:rsid w:val="00140E94"/>
    <w:rsid w:val="00140FBB"/>
    <w:rsid w:val="00141232"/>
    <w:rsid w:val="00141434"/>
    <w:rsid w:val="00141CAC"/>
    <w:rsid w:val="00142D21"/>
    <w:rsid w:val="00142DA3"/>
    <w:rsid w:val="00143149"/>
    <w:rsid w:val="00143602"/>
    <w:rsid w:val="00143C37"/>
    <w:rsid w:val="00144958"/>
    <w:rsid w:val="001457DB"/>
    <w:rsid w:val="00145B5A"/>
    <w:rsid w:val="0014619C"/>
    <w:rsid w:val="00146F9F"/>
    <w:rsid w:val="001472CD"/>
    <w:rsid w:val="0015187D"/>
    <w:rsid w:val="00151F65"/>
    <w:rsid w:val="00152C43"/>
    <w:rsid w:val="00152D93"/>
    <w:rsid w:val="00152EF4"/>
    <w:rsid w:val="00153A55"/>
    <w:rsid w:val="00153E1A"/>
    <w:rsid w:val="001540B1"/>
    <w:rsid w:val="00154932"/>
    <w:rsid w:val="00154A4E"/>
    <w:rsid w:val="00154FD0"/>
    <w:rsid w:val="00155464"/>
    <w:rsid w:val="00155CAF"/>
    <w:rsid w:val="00155D12"/>
    <w:rsid w:val="00156FE9"/>
    <w:rsid w:val="00157E41"/>
    <w:rsid w:val="00161879"/>
    <w:rsid w:val="00161D40"/>
    <w:rsid w:val="00161EC1"/>
    <w:rsid w:val="00162092"/>
    <w:rsid w:val="00162D59"/>
    <w:rsid w:val="00162E5A"/>
    <w:rsid w:val="00164830"/>
    <w:rsid w:val="001648DB"/>
    <w:rsid w:val="00164CB4"/>
    <w:rsid w:val="00165055"/>
    <w:rsid w:val="00165A98"/>
    <w:rsid w:val="00167618"/>
    <w:rsid w:val="00167B8D"/>
    <w:rsid w:val="0017077F"/>
    <w:rsid w:val="00170C49"/>
    <w:rsid w:val="0017137B"/>
    <w:rsid w:val="001715B7"/>
    <w:rsid w:val="00171D60"/>
    <w:rsid w:val="0017211F"/>
    <w:rsid w:val="0017226A"/>
    <w:rsid w:val="00172909"/>
    <w:rsid w:val="0017359F"/>
    <w:rsid w:val="00175165"/>
    <w:rsid w:val="00175408"/>
    <w:rsid w:val="00175798"/>
    <w:rsid w:val="00176022"/>
    <w:rsid w:val="00176872"/>
    <w:rsid w:val="00177994"/>
    <w:rsid w:val="0018063E"/>
    <w:rsid w:val="0018078F"/>
    <w:rsid w:val="0018118C"/>
    <w:rsid w:val="001811E7"/>
    <w:rsid w:val="00181E08"/>
    <w:rsid w:val="0018216B"/>
    <w:rsid w:val="001823B1"/>
    <w:rsid w:val="00183409"/>
    <w:rsid w:val="00184FB6"/>
    <w:rsid w:val="00185318"/>
    <w:rsid w:val="0018555F"/>
    <w:rsid w:val="0018705B"/>
    <w:rsid w:val="001870B9"/>
    <w:rsid w:val="0018713F"/>
    <w:rsid w:val="00187E2A"/>
    <w:rsid w:val="0019012C"/>
    <w:rsid w:val="001916DC"/>
    <w:rsid w:val="0019373F"/>
    <w:rsid w:val="001941A9"/>
    <w:rsid w:val="00194EB4"/>
    <w:rsid w:val="001957A4"/>
    <w:rsid w:val="00195DD4"/>
    <w:rsid w:val="00196567"/>
    <w:rsid w:val="00196D89"/>
    <w:rsid w:val="001979BE"/>
    <w:rsid w:val="001979CA"/>
    <w:rsid w:val="001A031D"/>
    <w:rsid w:val="001A03DF"/>
    <w:rsid w:val="001A0734"/>
    <w:rsid w:val="001A07CA"/>
    <w:rsid w:val="001A1D56"/>
    <w:rsid w:val="001A2038"/>
    <w:rsid w:val="001A249C"/>
    <w:rsid w:val="001A30CD"/>
    <w:rsid w:val="001A34B6"/>
    <w:rsid w:val="001A3A04"/>
    <w:rsid w:val="001A45D0"/>
    <w:rsid w:val="001A4871"/>
    <w:rsid w:val="001A4A06"/>
    <w:rsid w:val="001A4C59"/>
    <w:rsid w:val="001A50C7"/>
    <w:rsid w:val="001A6286"/>
    <w:rsid w:val="001A6790"/>
    <w:rsid w:val="001A67A7"/>
    <w:rsid w:val="001A6DFB"/>
    <w:rsid w:val="001A6F82"/>
    <w:rsid w:val="001A7F0F"/>
    <w:rsid w:val="001B0156"/>
    <w:rsid w:val="001B0186"/>
    <w:rsid w:val="001B0EA9"/>
    <w:rsid w:val="001B11E1"/>
    <w:rsid w:val="001B186F"/>
    <w:rsid w:val="001B1F7D"/>
    <w:rsid w:val="001B2163"/>
    <w:rsid w:val="001B25BD"/>
    <w:rsid w:val="001B268C"/>
    <w:rsid w:val="001B2AFE"/>
    <w:rsid w:val="001B3396"/>
    <w:rsid w:val="001B3AE0"/>
    <w:rsid w:val="001B3E3E"/>
    <w:rsid w:val="001B456C"/>
    <w:rsid w:val="001B46DC"/>
    <w:rsid w:val="001B4A7D"/>
    <w:rsid w:val="001B4D73"/>
    <w:rsid w:val="001B54C3"/>
    <w:rsid w:val="001B572C"/>
    <w:rsid w:val="001B58F5"/>
    <w:rsid w:val="001B5998"/>
    <w:rsid w:val="001B5D91"/>
    <w:rsid w:val="001B5DA4"/>
    <w:rsid w:val="001B5F95"/>
    <w:rsid w:val="001B62FE"/>
    <w:rsid w:val="001B77A9"/>
    <w:rsid w:val="001B7A84"/>
    <w:rsid w:val="001B7BA7"/>
    <w:rsid w:val="001B7DB0"/>
    <w:rsid w:val="001C00C5"/>
    <w:rsid w:val="001C0974"/>
    <w:rsid w:val="001C0C2A"/>
    <w:rsid w:val="001C1075"/>
    <w:rsid w:val="001C2D8F"/>
    <w:rsid w:val="001C2D9E"/>
    <w:rsid w:val="001C30BF"/>
    <w:rsid w:val="001C3134"/>
    <w:rsid w:val="001C3744"/>
    <w:rsid w:val="001C3DCB"/>
    <w:rsid w:val="001C4634"/>
    <w:rsid w:val="001C5AA5"/>
    <w:rsid w:val="001C6116"/>
    <w:rsid w:val="001C6C0A"/>
    <w:rsid w:val="001C6C35"/>
    <w:rsid w:val="001C6E1E"/>
    <w:rsid w:val="001C7539"/>
    <w:rsid w:val="001C7A57"/>
    <w:rsid w:val="001C7A76"/>
    <w:rsid w:val="001C7A8F"/>
    <w:rsid w:val="001D1156"/>
    <w:rsid w:val="001D12A0"/>
    <w:rsid w:val="001D2282"/>
    <w:rsid w:val="001D2648"/>
    <w:rsid w:val="001D2A20"/>
    <w:rsid w:val="001D2ABE"/>
    <w:rsid w:val="001D2F25"/>
    <w:rsid w:val="001D2F42"/>
    <w:rsid w:val="001D341A"/>
    <w:rsid w:val="001D409D"/>
    <w:rsid w:val="001D487F"/>
    <w:rsid w:val="001D4D4A"/>
    <w:rsid w:val="001D508C"/>
    <w:rsid w:val="001D5224"/>
    <w:rsid w:val="001D52D6"/>
    <w:rsid w:val="001D669B"/>
    <w:rsid w:val="001D7C25"/>
    <w:rsid w:val="001E01A6"/>
    <w:rsid w:val="001E0962"/>
    <w:rsid w:val="001E0A13"/>
    <w:rsid w:val="001E0F2B"/>
    <w:rsid w:val="001E1633"/>
    <w:rsid w:val="001E182C"/>
    <w:rsid w:val="001E2124"/>
    <w:rsid w:val="001E29B1"/>
    <w:rsid w:val="001E2C1A"/>
    <w:rsid w:val="001E2DA1"/>
    <w:rsid w:val="001E2ECE"/>
    <w:rsid w:val="001E3562"/>
    <w:rsid w:val="001E3D68"/>
    <w:rsid w:val="001E4102"/>
    <w:rsid w:val="001E469D"/>
    <w:rsid w:val="001E478E"/>
    <w:rsid w:val="001E4CA6"/>
    <w:rsid w:val="001E4F5D"/>
    <w:rsid w:val="001E5396"/>
    <w:rsid w:val="001E6216"/>
    <w:rsid w:val="001E65A2"/>
    <w:rsid w:val="001E683F"/>
    <w:rsid w:val="001E6B64"/>
    <w:rsid w:val="001E6C82"/>
    <w:rsid w:val="001E701C"/>
    <w:rsid w:val="001E70F5"/>
    <w:rsid w:val="001E7880"/>
    <w:rsid w:val="001F0415"/>
    <w:rsid w:val="001F069F"/>
    <w:rsid w:val="001F0AC5"/>
    <w:rsid w:val="001F143A"/>
    <w:rsid w:val="001F1661"/>
    <w:rsid w:val="001F3349"/>
    <w:rsid w:val="001F353C"/>
    <w:rsid w:val="001F3C3F"/>
    <w:rsid w:val="001F405F"/>
    <w:rsid w:val="001F4131"/>
    <w:rsid w:val="001F4230"/>
    <w:rsid w:val="001F5275"/>
    <w:rsid w:val="001F6C91"/>
    <w:rsid w:val="001F6D16"/>
    <w:rsid w:val="00201D14"/>
    <w:rsid w:val="00201F13"/>
    <w:rsid w:val="00202120"/>
    <w:rsid w:val="002035E2"/>
    <w:rsid w:val="002036B2"/>
    <w:rsid w:val="00203770"/>
    <w:rsid w:val="00203AA7"/>
    <w:rsid w:val="00203E61"/>
    <w:rsid w:val="00204042"/>
    <w:rsid w:val="002041DC"/>
    <w:rsid w:val="002058FA"/>
    <w:rsid w:val="00206060"/>
    <w:rsid w:val="00206077"/>
    <w:rsid w:val="002063D1"/>
    <w:rsid w:val="0020665E"/>
    <w:rsid w:val="00206D34"/>
    <w:rsid w:val="00206DC0"/>
    <w:rsid w:val="00207207"/>
    <w:rsid w:val="002074BE"/>
    <w:rsid w:val="002074EE"/>
    <w:rsid w:val="0020763E"/>
    <w:rsid w:val="00207DD9"/>
    <w:rsid w:val="0021013D"/>
    <w:rsid w:val="00212526"/>
    <w:rsid w:val="002125BE"/>
    <w:rsid w:val="00212F04"/>
    <w:rsid w:val="00212FB6"/>
    <w:rsid w:val="002133E2"/>
    <w:rsid w:val="002136A3"/>
    <w:rsid w:val="0021399B"/>
    <w:rsid w:val="00214234"/>
    <w:rsid w:val="00214919"/>
    <w:rsid w:val="0021493A"/>
    <w:rsid w:val="00215DCC"/>
    <w:rsid w:val="00216F9C"/>
    <w:rsid w:val="00216FA5"/>
    <w:rsid w:val="0021729A"/>
    <w:rsid w:val="002179A8"/>
    <w:rsid w:val="00217FA4"/>
    <w:rsid w:val="00221A9C"/>
    <w:rsid w:val="00221E71"/>
    <w:rsid w:val="0022406D"/>
    <w:rsid w:val="002240B9"/>
    <w:rsid w:val="00224E28"/>
    <w:rsid w:val="00225561"/>
    <w:rsid w:val="0022593F"/>
    <w:rsid w:val="00225CB1"/>
    <w:rsid w:val="0022605F"/>
    <w:rsid w:val="002264AA"/>
    <w:rsid w:val="0022692B"/>
    <w:rsid w:val="00227420"/>
    <w:rsid w:val="002274FB"/>
    <w:rsid w:val="0022790E"/>
    <w:rsid w:val="00227A3B"/>
    <w:rsid w:val="00227BB7"/>
    <w:rsid w:val="00227C2E"/>
    <w:rsid w:val="00227C73"/>
    <w:rsid w:val="002302C5"/>
    <w:rsid w:val="002303C1"/>
    <w:rsid w:val="00230C5F"/>
    <w:rsid w:val="00230DBD"/>
    <w:rsid w:val="00231414"/>
    <w:rsid w:val="00231F6F"/>
    <w:rsid w:val="0023292C"/>
    <w:rsid w:val="002341F6"/>
    <w:rsid w:val="0023431E"/>
    <w:rsid w:val="0023443E"/>
    <w:rsid w:val="002350FD"/>
    <w:rsid w:val="00235711"/>
    <w:rsid w:val="00236CEE"/>
    <w:rsid w:val="0023773F"/>
    <w:rsid w:val="002401EC"/>
    <w:rsid w:val="00241C5B"/>
    <w:rsid w:val="00242865"/>
    <w:rsid w:val="00243EDD"/>
    <w:rsid w:val="00244F97"/>
    <w:rsid w:val="00245497"/>
    <w:rsid w:val="002458ED"/>
    <w:rsid w:val="002461F7"/>
    <w:rsid w:val="00246B18"/>
    <w:rsid w:val="00246B83"/>
    <w:rsid w:val="00247FFB"/>
    <w:rsid w:val="002502A2"/>
    <w:rsid w:val="00250487"/>
    <w:rsid w:val="0025108D"/>
    <w:rsid w:val="002514F2"/>
    <w:rsid w:val="00251B20"/>
    <w:rsid w:val="00252132"/>
    <w:rsid w:val="00252A7F"/>
    <w:rsid w:val="00253C0B"/>
    <w:rsid w:val="00253C85"/>
    <w:rsid w:val="00254371"/>
    <w:rsid w:val="002548FF"/>
    <w:rsid w:val="00254AA2"/>
    <w:rsid w:val="00255113"/>
    <w:rsid w:val="002551AE"/>
    <w:rsid w:val="00255502"/>
    <w:rsid w:val="00256A98"/>
    <w:rsid w:val="002578B5"/>
    <w:rsid w:val="00257BF1"/>
    <w:rsid w:val="0026009C"/>
    <w:rsid w:val="00260991"/>
    <w:rsid w:val="00260E45"/>
    <w:rsid w:val="0026115E"/>
    <w:rsid w:val="00261242"/>
    <w:rsid w:val="00262261"/>
    <w:rsid w:val="00262582"/>
    <w:rsid w:val="002626D7"/>
    <w:rsid w:val="00262808"/>
    <w:rsid w:val="00262F7B"/>
    <w:rsid w:val="0026379F"/>
    <w:rsid w:val="00263A9B"/>
    <w:rsid w:val="00263BF3"/>
    <w:rsid w:val="002648D4"/>
    <w:rsid w:val="00265140"/>
    <w:rsid w:val="002652A2"/>
    <w:rsid w:val="00265829"/>
    <w:rsid w:val="002658B6"/>
    <w:rsid w:val="00265966"/>
    <w:rsid w:val="00265C31"/>
    <w:rsid w:val="002665BB"/>
    <w:rsid w:val="00267131"/>
    <w:rsid w:val="002671A9"/>
    <w:rsid w:val="002676CC"/>
    <w:rsid w:val="00267F6C"/>
    <w:rsid w:val="0027003E"/>
    <w:rsid w:val="0027049A"/>
    <w:rsid w:val="00270542"/>
    <w:rsid w:val="0027093E"/>
    <w:rsid w:val="0027197B"/>
    <w:rsid w:val="00271AD2"/>
    <w:rsid w:val="00271B02"/>
    <w:rsid w:val="00272BE4"/>
    <w:rsid w:val="00272ED2"/>
    <w:rsid w:val="00273F2C"/>
    <w:rsid w:val="00274131"/>
    <w:rsid w:val="0027453B"/>
    <w:rsid w:val="0027540E"/>
    <w:rsid w:val="00276EFE"/>
    <w:rsid w:val="0027705C"/>
    <w:rsid w:val="0027708C"/>
    <w:rsid w:val="002778DF"/>
    <w:rsid w:val="00277B49"/>
    <w:rsid w:val="00277FEF"/>
    <w:rsid w:val="0028029D"/>
    <w:rsid w:val="00281114"/>
    <w:rsid w:val="00281712"/>
    <w:rsid w:val="002819A0"/>
    <w:rsid w:val="00282772"/>
    <w:rsid w:val="00282A68"/>
    <w:rsid w:val="00282F5C"/>
    <w:rsid w:val="002851B8"/>
    <w:rsid w:val="00286807"/>
    <w:rsid w:val="00286BA7"/>
    <w:rsid w:val="00286C4F"/>
    <w:rsid w:val="00287C0B"/>
    <w:rsid w:val="002903CD"/>
    <w:rsid w:val="0029064F"/>
    <w:rsid w:val="002907D1"/>
    <w:rsid w:val="002911D9"/>
    <w:rsid w:val="002915D4"/>
    <w:rsid w:val="00291A57"/>
    <w:rsid w:val="00292B26"/>
    <w:rsid w:val="00292DC6"/>
    <w:rsid w:val="0029324B"/>
    <w:rsid w:val="00293AA1"/>
    <w:rsid w:val="00294336"/>
    <w:rsid w:val="00295591"/>
    <w:rsid w:val="0029580F"/>
    <w:rsid w:val="00295A9F"/>
    <w:rsid w:val="00295F4F"/>
    <w:rsid w:val="002963A8"/>
    <w:rsid w:val="002968BF"/>
    <w:rsid w:val="002969C0"/>
    <w:rsid w:val="00297B07"/>
    <w:rsid w:val="002A1A88"/>
    <w:rsid w:val="002A1F23"/>
    <w:rsid w:val="002A20A5"/>
    <w:rsid w:val="002A2718"/>
    <w:rsid w:val="002A3A3E"/>
    <w:rsid w:val="002A3BD8"/>
    <w:rsid w:val="002A473D"/>
    <w:rsid w:val="002A49DD"/>
    <w:rsid w:val="002A4BB3"/>
    <w:rsid w:val="002A5210"/>
    <w:rsid w:val="002A5682"/>
    <w:rsid w:val="002A57A5"/>
    <w:rsid w:val="002A6068"/>
    <w:rsid w:val="002A62BC"/>
    <w:rsid w:val="002A7A84"/>
    <w:rsid w:val="002A7BD6"/>
    <w:rsid w:val="002A7CDA"/>
    <w:rsid w:val="002B0B5E"/>
    <w:rsid w:val="002B0C97"/>
    <w:rsid w:val="002B118D"/>
    <w:rsid w:val="002B1571"/>
    <w:rsid w:val="002B16F1"/>
    <w:rsid w:val="002B2280"/>
    <w:rsid w:val="002B26EE"/>
    <w:rsid w:val="002B320E"/>
    <w:rsid w:val="002B340B"/>
    <w:rsid w:val="002B3488"/>
    <w:rsid w:val="002B55DA"/>
    <w:rsid w:val="002B5731"/>
    <w:rsid w:val="002B6928"/>
    <w:rsid w:val="002B694F"/>
    <w:rsid w:val="002B6DD3"/>
    <w:rsid w:val="002B72BB"/>
    <w:rsid w:val="002B777B"/>
    <w:rsid w:val="002B7E4C"/>
    <w:rsid w:val="002C008A"/>
    <w:rsid w:val="002C0246"/>
    <w:rsid w:val="002C1A22"/>
    <w:rsid w:val="002C2181"/>
    <w:rsid w:val="002C2424"/>
    <w:rsid w:val="002C278E"/>
    <w:rsid w:val="002C2C28"/>
    <w:rsid w:val="002C2FE4"/>
    <w:rsid w:val="002C3102"/>
    <w:rsid w:val="002C33D7"/>
    <w:rsid w:val="002C416D"/>
    <w:rsid w:val="002C51E4"/>
    <w:rsid w:val="002C5667"/>
    <w:rsid w:val="002C575A"/>
    <w:rsid w:val="002C5A76"/>
    <w:rsid w:val="002C6630"/>
    <w:rsid w:val="002C692A"/>
    <w:rsid w:val="002C7A8A"/>
    <w:rsid w:val="002D058B"/>
    <w:rsid w:val="002D1BF7"/>
    <w:rsid w:val="002D2132"/>
    <w:rsid w:val="002D2C0B"/>
    <w:rsid w:val="002D3F5F"/>
    <w:rsid w:val="002D4657"/>
    <w:rsid w:val="002D465B"/>
    <w:rsid w:val="002D49E0"/>
    <w:rsid w:val="002D4C33"/>
    <w:rsid w:val="002D5025"/>
    <w:rsid w:val="002D53E2"/>
    <w:rsid w:val="002D56F6"/>
    <w:rsid w:val="002D5C7E"/>
    <w:rsid w:val="002D61A2"/>
    <w:rsid w:val="002D7B11"/>
    <w:rsid w:val="002D7D43"/>
    <w:rsid w:val="002E0E4D"/>
    <w:rsid w:val="002E15C3"/>
    <w:rsid w:val="002E16ED"/>
    <w:rsid w:val="002E41C1"/>
    <w:rsid w:val="002E4675"/>
    <w:rsid w:val="002E4DF3"/>
    <w:rsid w:val="002E5247"/>
    <w:rsid w:val="002E52F3"/>
    <w:rsid w:val="002E5CE1"/>
    <w:rsid w:val="002E6089"/>
    <w:rsid w:val="002E626E"/>
    <w:rsid w:val="002E6434"/>
    <w:rsid w:val="002E64AE"/>
    <w:rsid w:val="002E670A"/>
    <w:rsid w:val="002E6B76"/>
    <w:rsid w:val="002E6D42"/>
    <w:rsid w:val="002E75AF"/>
    <w:rsid w:val="002F0007"/>
    <w:rsid w:val="002F0601"/>
    <w:rsid w:val="002F0A92"/>
    <w:rsid w:val="002F0AA1"/>
    <w:rsid w:val="002F0C61"/>
    <w:rsid w:val="002F1728"/>
    <w:rsid w:val="002F176C"/>
    <w:rsid w:val="002F1B05"/>
    <w:rsid w:val="002F1CA2"/>
    <w:rsid w:val="002F21AB"/>
    <w:rsid w:val="002F2709"/>
    <w:rsid w:val="002F35FB"/>
    <w:rsid w:val="002F512D"/>
    <w:rsid w:val="002F5719"/>
    <w:rsid w:val="002F65AE"/>
    <w:rsid w:val="002F673D"/>
    <w:rsid w:val="002F67AE"/>
    <w:rsid w:val="002F67C6"/>
    <w:rsid w:val="002F733F"/>
    <w:rsid w:val="002F7BD2"/>
    <w:rsid w:val="002F7C66"/>
    <w:rsid w:val="003000FF"/>
    <w:rsid w:val="00300CEA"/>
    <w:rsid w:val="00302EA2"/>
    <w:rsid w:val="00302F30"/>
    <w:rsid w:val="003030C0"/>
    <w:rsid w:val="0030434F"/>
    <w:rsid w:val="00305A3C"/>
    <w:rsid w:val="003068A7"/>
    <w:rsid w:val="00306EE1"/>
    <w:rsid w:val="003073BA"/>
    <w:rsid w:val="003074E2"/>
    <w:rsid w:val="003077E8"/>
    <w:rsid w:val="003105A3"/>
    <w:rsid w:val="00310AF7"/>
    <w:rsid w:val="00310BB1"/>
    <w:rsid w:val="00310BF1"/>
    <w:rsid w:val="003114B7"/>
    <w:rsid w:val="00311A41"/>
    <w:rsid w:val="00311CF4"/>
    <w:rsid w:val="0031244D"/>
    <w:rsid w:val="003134D4"/>
    <w:rsid w:val="003142F7"/>
    <w:rsid w:val="00314424"/>
    <w:rsid w:val="003144F5"/>
    <w:rsid w:val="00314EA8"/>
    <w:rsid w:val="00314FBB"/>
    <w:rsid w:val="003153B0"/>
    <w:rsid w:val="003157A7"/>
    <w:rsid w:val="00315A71"/>
    <w:rsid w:val="00315CE0"/>
    <w:rsid w:val="00315D97"/>
    <w:rsid w:val="0031603E"/>
    <w:rsid w:val="00316056"/>
    <w:rsid w:val="00316CD7"/>
    <w:rsid w:val="00317CD5"/>
    <w:rsid w:val="00317CE8"/>
    <w:rsid w:val="00317FD0"/>
    <w:rsid w:val="0032036A"/>
    <w:rsid w:val="003203EE"/>
    <w:rsid w:val="00320460"/>
    <w:rsid w:val="00320713"/>
    <w:rsid w:val="00320A97"/>
    <w:rsid w:val="00320CFB"/>
    <w:rsid w:val="00320D60"/>
    <w:rsid w:val="00321C2D"/>
    <w:rsid w:val="00321CBD"/>
    <w:rsid w:val="003220E7"/>
    <w:rsid w:val="003222BC"/>
    <w:rsid w:val="00322EC5"/>
    <w:rsid w:val="00322F69"/>
    <w:rsid w:val="003231BE"/>
    <w:rsid w:val="003234B4"/>
    <w:rsid w:val="00324B32"/>
    <w:rsid w:val="00325507"/>
    <w:rsid w:val="00325BC2"/>
    <w:rsid w:val="00326494"/>
    <w:rsid w:val="003267A8"/>
    <w:rsid w:val="00327830"/>
    <w:rsid w:val="00330B06"/>
    <w:rsid w:val="00330F59"/>
    <w:rsid w:val="0033107C"/>
    <w:rsid w:val="003310CA"/>
    <w:rsid w:val="00331748"/>
    <w:rsid w:val="0033245B"/>
    <w:rsid w:val="003324A7"/>
    <w:rsid w:val="003330D8"/>
    <w:rsid w:val="003333A5"/>
    <w:rsid w:val="003333A6"/>
    <w:rsid w:val="003344A4"/>
    <w:rsid w:val="00334F04"/>
    <w:rsid w:val="0033509E"/>
    <w:rsid w:val="0033515D"/>
    <w:rsid w:val="00335186"/>
    <w:rsid w:val="00335379"/>
    <w:rsid w:val="00335892"/>
    <w:rsid w:val="00336C15"/>
    <w:rsid w:val="00336ECA"/>
    <w:rsid w:val="00336EDE"/>
    <w:rsid w:val="00337E92"/>
    <w:rsid w:val="00337F57"/>
    <w:rsid w:val="003401C0"/>
    <w:rsid w:val="00340ED8"/>
    <w:rsid w:val="00340F33"/>
    <w:rsid w:val="00341E53"/>
    <w:rsid w:val="003425DC"/>
    <w:rsid w:val="00342C0C"/>
    <w:rsid w:val="00342DA7"/>
    <w:rsid w:val="00343961"/>
    <w:rsid w:val="00343EBF"/>
    <w:rsid w:val="00343FC2"/>
    <w:rsid w:val="00344031"/>
    <w:rsid w:val="0034492F"/>
    <w:rsid w:val="00344F05"/>
    <w:rsid w:val="0034594A"/>
    <w:rsid w:val="00345B7A"/>
    <w:rsid w:val="003472D4"/>
    <w:rsid w:val="0034735D"/>
    <w:rsid w:val="003479D6"/>
    <w:rsid w:val="00350F4E"/>
    <w:rsid w:val="00351BDB"/>
    <w:rsid w:val="00351BDD"/>
    <w:rsid w:val="00351EB5"/>
    <w:rsid w:val="003524E5"/>
    <w:rsid w:val="00352524"/>
    <w:rsid w:val="00352B6B"/>
    <w:rsid w:val="00353A19"/>
    <w:rsid w:val="0035444E"/>
    <w:rsid w:val="003548B9"/>
    <w:rsid w:val="003548BF"/>
    <w:rsid w:val="00354DC6"/>
    <w:rsid w:val="00354FB7"/>
    <w:rsid w:val="00355B4E"/>
    <w:rsid w:val="00356D3B"/>
    <w:rsid w:val="00356FE8"/>
    <w:rsid w:val="0035728F"/>
    <w:rsid w:val="003573A0"/>
    <w:rsid w:val="00357EF3"/>
    <w:rsid w:val="00360459"/>
    <w:rsid w:val="003606AB"/>
    <w:rsid w:val="003608C4"/>
    <w:rsid w:val="00360917"/>
    <w:rsid w:val="00360E53"/>
    <w:rsid w:val="00360EE0"/>
    <w:rsid w:val="00361083"/>
    <w:rsid w:val="00362170"/>
    <w:rsid w:val="003623AA"/>
    <w:rsid w:val="003625F1"/>
    <w:rsid w:val="003634A6"/>
    <w:rsid w:val="00363F17"/>
    <w:rsid w:val="00363FFD"/>
    <w:rsid w:val="00364AD9"/>
    <w:rsid w:val="00364C93"/>
    <w:rsid w:val="003654F3"/>
    <w:rsid w:val="00365779"/>
    <w:rsid w:val="00366153"/>
    <w:rsid w:val="00367440"/>
    <w:rsid w:val="003701F8"/>
    <w:rsid w:val="00370D0C"/>
    <w:rsid w:val="003716A0"/>
    <w:rsid w:val="00371A28"/>
    <w:rsid w:val="00371AEA"/>
    <w:rsid w:val="0037270A"/>
    <w:rsid w:val="003727BC"/>
    <w:rsid w:val="0037421A"/>
    <w:rsid w:val="00374372"/>
    <w:rsid w:val="003744A8"/>
    <w:rsid w:val="0037473F"/>
    <w:rsid w:val="00375AC2"/>
    <w:rsid w:val="00375C4C"/>
    <w:rsid w:val="003764A4"/>
    <w:rsid w:val="0037713F"/>
    <w:rsid w:val="00377543"/>
    <w:rsid w:val="00380BF7"/>
    <w:rsid w:val="00380E6C"/>
    <w:rsid w:val="00380FFA"/>
    <w:rsid w:val="00381305"/>
    <w:rsid w:val="00381602"/>
    <w:rsid w:val="00381928"/>
    <w:rsid w:val="003820D4"/>
    <w:rsid w:val="003821E5"/>
    <w:rsid w:val="003829AA"/>
    <w:rsid w:val="003832EB"/>
    <w:rsid w:val="00383600"/>
    <w:rsid w:val="00384094"/>
    <w:rsid w:val="0038446A"/>
    <w:rsid w:val="00385B5B"/>
    <w:rsid w:val="003862DF"/>
    <w:rsid w:val="00386A8F"/>
    <w:rsid w:val="00386BE7"/>
    <w:rsid w:val="00386FF6"/>
    <w:rsid w:val="003870B7"/>
    <w:rsid w:val="00387304"/>
    <w:rsid w:val="0038743C"/>
    <w:rsid w:val="00390FFE"/>
    <w:rsid w:val="0039174C"/>
    <w:rsid w:val="00391827"/>
    <w:rsid w:val="00391EA9"/>
    <w:rsid w:val="0039235B"/>
    <w:rsid w:val="00392453"/>
    <w:rsid w:val="00392BAC"/>
    <w:rsid w:val="003930B3"/>
    <w:rsid w:val="00393688"/>
    <w:rsid w:val="003939D0"/>
    <w:rsid w:val="00393A37"/>
    <w:rsid w:val="003947B3"/>
    <w:rsid w:val="003947D2"/>
    <w:rsid w:val="003949F0"/>
    <w:rsid w:val="00394D0B"/>
    <w:rsid w:val="0039666F"/>
    <w:rsid w:val="003969D9"/>
    <w:rsid w:val="00396DEC"/>
    <w:rsid w:val="0039704A"/>
    <w:rsid w:val="00397192"/>
    <w:rsid w:val="00397516"/>
    <w:rsid w:val="00397B82"/>
    <w:rsid w:val="003A0861"/>
    <w:rsid w:val="003A089C"/>
    <w:rsid w:val="003A0DC9"/>
    <w:rsid w:val="003A101B"/>
    <w:rsid w:val="003A10FF"/>
    <w:rsid w:val="003A1108"/>
    <w:rsid w:val="003A1875"/>
    <w:rsid w:val="003A2027"/>
    <w:rsid w:val="003A332E"/>
    <w:rsid w:val="003A3692"/>
    <w:rsid w:val="003A36B9"/>
    <w:rsid w:val="003A370F"/>
    <w:rsid w:val="003A421F"/>
    <w:rsid w:val="003A4CB8"/>
    <w:rsid w:val="003A5C27"/>
    <w:rsid w:val="003A613E"/>
    <w:rsid w:val="003A6521"/>
    <w:rsid w:val="003A7852"/>
    <w:rsid w:val="003B02AD"/>
    <w:rsid w:val="003B0A5B"/>
    <w:rsid w:val="003B0E45"/>
    <w:rsid w:val="003B1243"/>
    <w:rsid w:val="003B1C1A"/>
    <w:rsid w:val="003B2276"/>
    <w:rsid w:val="003B24F1"/>
    <w:rsid w:val="003B4119"/>
    <w:rsid w:val="003B4669"/>
    <w:rsid w:val="003B48F3"/>
    <w:rsid w:val="003B509B"/>
    <w:rsid w:val="003B6060"/>
    <w:rsid w:val="003B6FD5"/>
    <w:rsid w:val="003B7F46"/>
    <w:rsid w:val="003C0051"/>
    <w:rsid w:val="003C08DA"/>
    <w:rsid w:val="003C0E8F"/>
    <w:rsid w:val="003C0F35"/>
    <w:rsid w:val="003C0F95"/>
    <w:rsid w:val="003C16FD"/>
    <w:rsid w:val="003C173C"/>
    <w:rsid w:val="003C2577"/>
    <w:rsid w:val="003C28E2"/>
    <w:rsid w:val="003C3183"/>
    <w:rsid w:val="003C3805"/>
    <w:rsid w:val="003C3B49"/>
    <w:rsid w:val="003C3F5E"/>
    <w:rsid w:val="003C41C2"/>
    <w:rsid w:val="003C41FF"/>
    <w:rsid w:val="003C5C3B"/>
    <w:rsid w:val="003C66DA"/>
    <w:rsid w:val="003C68A5"/>
    <w:rsid w:val="003C7868"/>
    <w:rsid w:val="003C7FD8"/>
    <w:rsid w:val="003D0971"/>
    <w:rsid w:val="003D0D1F"/>
    <w:rsid w:val="003D12E3"/>
    <w:rsid w:val="003D1333"/>
    <w:rsid w:val="003D1B9E"/>
    <w:rsid w:val="003D255F"/>
    <w:rsid w:val="003D388A"/>
    <w:rsid w:val="003D3FB5"/>
    <w:rsid w:val="003D45C5"/>
    <w:rsid w:val="003D4762"/>
    <w:rsid w:val="003D51FA"/>
    <w:rsid w:val="003D5CE9"/>
    <w:rsid w:val="003D5F0C"/>
    <w:rsid w:val="003D6BEF"/>
    <w:rsid w:val="003D6D57"/>
    <w:rsid w:val="003D6F15"/>
    <w:rsid w:val="003D717C"/>
    <w:rsid w:val="003D747E"/>
    <w:rsid w:val="003E0263"/>
    <w:rsid w:val="003E0B52"/>
    <w:rsid w:val="003E1F59"/>
    <w:rsid w:val="003E2865"/>
    <w:rsid w:val="003E3413"/>
    <w:rsid w:val="003E3516"/>
    <w:rsid w:val="003E3A2F"/>
    <w:rsid w:val="003E3B9C"/>
    <w:rsid w:val="003E3CFD"/>
    <w:rsid w:val="003E4490"/>
    <w:rsid w:val="003E44BA"/>
    <w:rsid w:val="003E488A"/>
    <w:rsid w:val="003E4B08"/>
    <w:rsid w:val="003E5164"/>
    <w:rsid w:val="003E74FC"/>
    <w:rsid w:val="003F00EF"/>
    <w:rsid w:val="003F07AF"/>
    <w:rsid w:val="003F0EAD"/>
    <w:rsid w:val="003F1C77"/>
    <w:rsid w:val="003F2EAD"/>
    <w:rsid w:val="003F309E"/>
    <w:rsid w:val="003F3288"/>
    <w:rsid w:val="003F35E5"/>
    <w:rsid w:val="003F38B2"/>
    <w:rsid w:val="003F3BA9"/>
    <w:rsid w:val="003F3CEC"/>
    <w:rsid w:val="003F4407"/>
    <w:rsid w:val="003F48BF"/>
    <w:rsid w:val="003F4B78"/>
    <w:rsid w:val="003F4DC5"/>
    <w:rsid w:val="003F63BD"/>
    <w:rsid w:val="003F6652"/>
    <w:rsid w:val="003F6A78"/>
    <w:rsid w:val="003F6B66"/>
    <w:rsid w:val="00400564"/>
    <w:rsid w:val="0040204B"/>
    <w:rsid w:val="00402296"/>
    <w:rsid w:val="00402B2D"/>
    <w:rsid w:val="00402F2E"/>
    <w:rsid w:val="00403147"/>
    <w:rsid w:val="0040581B"/>
    <w:rsid w:val="0040634A"/>
    <w:rsid w:val="00406C13"/>
    <w:rsid w:val="00407390"/>
    <w:rsid w:val="0040766B"/>
    <w:rsid w:val="00407725"/>
    <w:rsid w:val="004079CE"/>
    <w:rsid w:val="00407BA5"/>
    <w:rsid w:val="004108D2"/>
    <w:rsid w:val="004108E5"/>
    <w:rsid w:val="0041095A"/>
    <w:rsid w:val="00410A8B"/>
    <w:rsid w:val="004112A2"/>
    <w:rsid w:val="004114DC"/>
    <w:rsid w:val="00412EC0"/>
    <w:rsid w:val="00413B7E"/>
    <w:rsid w:val="00413D5A"/>
    <w:rsid w:val="00414121"/>
    <w:rsid w:val="004142AE"/>
    <w:rsid w:val="0041459F"/>
    <w:rsid w:val="004154C6"/>
    <w:rsid w:val="00415A21"/>
    <w:rsid w:val="00415F62"/>
    <w:rsid w:val="00416027"/>
    <w:rsid w:val="004161D5"/>
    <w:rsid w:val="0041627A"/>
    <w:rsid w:val="00416563"/>
    <w:rsid w:val="00416772"/>
    <w:rsid w:val="00416F74"/>
    <w:rsid w:val="0041734D"/>
    <w:rsid w:val="00417EF7"/>
    <w:rsid w:val="0042103E"/>
    <w:rsid w:val="00421767"/>
    <w:rsid w:val="0042192F"/>
    <w:rsid w:val="00421A03"/>
    <w:rsid w:val="00421CAA"/>
    <w:rsid w:val="00421D50"/>
    <w:rsid w:val="00421EAF"/>
    <w:rsid w:val="00422E6B"/>
    <w:rsid w:val="00423ABB"/>
    <w:rsid w:val="004241A5"/>
    <w:rsid w:val="004242BD"/>
    <w:rsid w:val="004247EA"/>
    <w:rsid w:val="00424C5F"/>
    <w:rsid w:val="00425537"/>
    <w:rsid w:val="00426075"/>
    <w:rsid w:val="0042654E"/>
    <w:rsid w:val="00426912"/>
    <w:rsid w:val="0042786D"/>
    <w:rsid w:val="00427A6A"/>
    <w:rsid w:val="0043076C"/>
    <w:rsid w:val="004309B4"/>
    <w:rsid w:val="00430B67"/>
    <w:rsid w:val="00430E5D"/>
    <w:rsid w:val="00430FF0"/>
    <w:rsid w:val="00431BE5"/>
    <w:rsid w:val="00432171"/>
    <w:rsid w:val="00432D18"/>
    <w:rsid w:val="00432D66"/>
    <w:rsid w:val="004338C2"/>
    <w:rsid w:val="00433C43"/>
    <w:rsid w:val="00433F71"/>
    <w:rsid w:val="004350F4"/>
    <w:rsid w:val="00435199"/>
    <w:rsid w:val="004351AD"/>
    <w:rsid w:val="004357F9"/>
    <w:rsid w:val="00435CCA"/>
    <w:rsid w:val="00435D71"/>
    <w:rsid w:val="00435DAA"/>
    <w:rsid w:val="004360CB"/>
    <w:rsid w:val="0043652E"/>
    <w:rsid w:val="0043710A"/>
    <w:rsid w:val="00437BD0"/>
    <w:rsid w:val="004408BB"/>
    <w:rsid w:val="00441360"/>
    <w:rsid w:val="00441880"/>
    <w:rsid w:val="004423F1"/>
    <w:rsid w:val="004424C2"/>
    <w:rsid w:val="00442E31"/>
    <w:rsid w:val="00443A99"/>
    <w:rsid w:val="00443E35"/>
    <w:rsid w:val="00443F45"/>
    <w:rsid w:val="00444A54"/>
    <w:rsid w:val="0044538A"/>
    <w:rsid w:val="0044559A"/>
    <w:rsid w:val="00445E8C"/>
    <w:rsid w:val="00450022"/>
    <w:rsid w:val="00450165"/>
    <w:rsid w:val="0045025E"/>
    <w:rsid w:val="004511FE"/>
    <w:rsid w:val="004515D0"/>
    <w:rsid w:val="00451831"/>
    <w:rsid w:val="004518AB"/>
    <w:rsid w:val="00451CC6"/>
    <w:rsid w:val="0045227C"/>
    <w:rsid w:val="00452979"/>
    <w:rsid w:val="00452B6E"/>
    <w:rsid w:val="004532A2"/>
    <w:rsid w:val="004533E3"/>
    <w:rsid w:val="00453822"/>
    <w:rsid w:val="00453DF2"/>
    <w:rsid w:val="0045406C"/>
    <w:rsid w:val="004540C5"/>
    <w:rsid w:val="004541A6"/>
    <w:rsid w:val="0045461D"/>
    <w:rsid w:val="004548A9"/>
    <w:rsid w:val="004559E1"/>
    <w:rsid w:val="00456126"/>
    <w:rsid w:val="004562ED"/>
    <w:rsid w:val="00457156"/>
    <w:rsid w:val="004601DC"/>
    <w:rsid w:val="0046083C"/>
    <w:rsid w:val="00461211"/>
    <w:rsid w:val="00461B0D"/>
    <w:rsid w:val="00461E43"/>
    <w:rsid w:val="00462B09"/>
    <w:rsid w:val="004632DF"/>
    <w:rsid w:val="00464850"/>
    <w:rsid w:val="00464A96"/>
    <w:rsid w:val="00467444"/>
    <w:rsid w:val="0046748C"/>
    <w:rsid w:val="0046788B"/>
    <w:rsid w:val="00467DC7"/>
    <w:rsid w:val="00467EEB"/>
    <w:rsid w:val="00470110"/>
    <w:rsid w:val="00470449"/>
    <w:rsid w:val="0047059C"/>
    <w:rsid w:val="004708A3"/>
    <w:rsid w:val="00471708"/>
    <w:rsid w:val="00473F26"/>
    <w:rsid w:val="0047446C"/>
    <w:rsid w:val="004747DA"/>
    <w:rsid w:val="00474B66"/>
    <w:rsid w:val="004751E3"/>
    <w:rsid w:val="004752A5"/>
    <w:rsid w:val="00475AE9"/>
    <w:rsid w:val="00476557"/>
    <w:rsid w:val="004768A8"/>
    <w:rsid w:val="00480887"/>
    <w:rsid w:val="004810C6"/>
    <w:rsid w:val="0048139F"/>
    <w:rsid w:val="0048150B"/>
    <w:rsid w:val="0048379A"/>
    <w:rsid w:val="0048396F"/>
    <w:rsid w:val="004843B3"/>
    <w:rsid w:val="004844A9"/>
    <w:rsid w:val="004845A4"/>
    <w:rsid w:val="00485718"/>
    <w:rsid w:val="00485B6D"/>
    <w:rsid w:val="00485C44"/>
    <w:rsid w:val="0048645F"/>
    <w:rsid w:val="00486619"/>
    <w:rsid w:val="00486A5E"/>
    <w:rsid w:val="00486B3E"/>
    <w:rsid w:val="00487266"/>
    <w:rsid w:val="004872DE"/>
    <w:rsid w:val="00487680"/>
    <w:rsid w:val="00487A51"/>
    <w:rsid w:val="00487BD3"/>
    <w:rsid w:val="0049027C"/>
    <w:rsid w:val="00490A58"/>
    <w:rsid w:val="00491396"/>
    <w:rsid w:val="00491B94"/>
    <w:rsid w:val="00491C8E"/>
    <w:rsid w:val="00492481"/>
    <w:rsid w:val="004926AF"/>
    <w:rsid w:val="0049344B"/>
    <w:rsid w:val="00493582"/>
    <w:rsid w:val="00494BC7"/>
    <w:rsid w:val="00494DC7"/>
    <w:rsid w:val="0049580F"/>
    <w:rsid w:val="00495CDA"/>
    <w:rsid w:val="00497995"/>
    <w:rsid w:val="00497A7E"/>
    <w:rsid w:val="004A0FCA"/>
    <w:rsid w:val="004A1790"/>
    <w:rsid w:val="004A1A71"/>
    <w:rsid w:val="004A2404"/>
    <w:rsid w:val="004A2697"/>
    <w:rsid w:val="004A313C"/>
    <w:rsid w:val="004A32D0"/>
    <w:rsid w:val="004A3C3F"/>
    <w:rsid w:val="004A5035"/>
    <w:rsid w:val="004A5115"/>
    <w:rsid w:val="004A6388"/>
    <w:rsid w:val="004A7FBC"/>
    <w:rsid w:val="004B0421"/>
    <w:rsid w:val="004B085E"/>
    <w:rsid w:val="004B0E2A"/>
    <w:rsid w:val="004B0F01"/>
    <w:rsid w:val="004B1AA2"/>
    <w:rsid w:val="004B1DC5"/>
    <w:rsid w:val="004B1E77"/>
    <w:rsid w:val="004B2031"/>
    <w:rsid w:val="004B27E3"/>
    <w:rsid w:val="004B34A8"/>
    <w:rsid w:val="004B3891"/>
    <w:rsid w:val="004B4D8B"/>
    <w:rsid w:val="004B55B1"/>
    <w:rsid w:val="004B5E62"/>
    <w:rsid w:val="004B63DD"/>
    <w:rsid w:val="004B6688"/>
    <w:rsid w:val="004B7205"/>
    <w:rsid w:val="004B7A3B"/>
    <w:rsid w:val="004C0A57"/>
    <w:rsid w:val="004C0C1F"/>
    <w:rsid w:val="004C1977"/>
    <w:rsid w:val="004C2491"/>
    <w:rsid w:val="004C2516"/>
    <w:rsid w:val="004C2D21"/>
    <w:rsid w:val="004C2F88"/>
    <w:rsid w:val="004C30AA"/>
    <w:rsid w:val="004C32A7"/>
    <w:rsid w:val="004C4106"/>
    <w:rsid w:val="004C482F"/>
    <w:rsid w:val="004C4AA6"/>
    <w:rsid w:val="004C4BF6"/>
    <w:rsid w:val="004C57D0"/>
    <w:rsid w:val="004C5A65"/>
    <w:rsid w:val="004C6802"/>
    <w:rsid w:val="004C6D32"/>
    <w:rsid w:val="004C6F75"/>
    <w:rsid w:val="004C7298"/>
    <w:rsid w:val="004C7563"/>
    <w:rsid w:val="004D00C3"/>
    <w:rsid w:val="004D08B2"/>
    <w:rsid w:val="004D0C60"/>
    <w:rsid w:val="004D1123"/>
    <w:rsid w:val="004D1A4B"/>
    <w:rsid w:val="004D1CF0"/>
    <w:rsid w:val="004D1D68"/>
    <w:rsid w:val="004D1DE5"/>
    <w:rsid w:val="004D21F4"/>
    <w:rsid w:val="004D3559"/>
    <w:rsid w:val="004D3749"/>
    <w:rsid w:val="004D40F9"/>
    <w:rsid w:val="004D59D5"/>
    <w:rsid w:val="004D64BA"/>
    <w:rsid w:val="004D66C6"/>
    <w:rsid w:val="004D6908"/>
    <w:rsid w:val="004D6E30"/>
    <w:rsid w:val="004D6E75"/>
    <w:rsid w:val="004D7002"/>
    <w:rsid w:val="004D73E4"/>
    <w:rsid w:val="004D7A21"/>
    <w:rsid w:val="004E00B7"/>
    <w:rsid w:val="004E02A2"/>
    <w:rsid w:val="004E1190"/>
    <w:rsid w:val="004E13DE"/>
    <w:rsid w:val="004E1D5A"/>
    <w:rsid w:val="004E20BB"/>
    <w:rsid w:val="004E267C"/>
    <w:rsid w:val="004E2AEE"/>
    <w:rsid w:val="004E2F84"/>
    <w:rsid w:val="004E380A"/>
    <w:rsid w:val="004E3E6B"/>
    <w:rsid w:val="004E3FDA"/>
    <w:rsid w:val="004E45E3"/>
    <w:rsid w:val="004E49FD"/>
    <w:rsid w:val="004E4B83"/>
    <w:rsid w:val="004E53E1"/>
    <w:rsid w:val="004E5631"/>
    <w:rsid w:val="004E5683"/>
    <w:rsid w:val="004E58C1"/>
    <w:rsid w:val="004E648B"/>
    <w:rsid w:val="004E649C"/>
    <w:rsid w:val="004E6761"/>
    <w:rsid w:val="004E6DBE"/>
    <w:rsid w:val="004E6E08"/>
    <w:rsid w:val="004E7154"/>
    <w:rsid w:val="004E717A"/>
    <w:rsid w:val="004E7A2F"/>
    <w:rsid w:val="004F094F"/>
    <w:rsid w:val="004F0B2D"/>
    <w:rsid w:val="004F1436"/>
    <w:rsid w:val="004F169D"/>
    <w:rsid w:val="004F1FBD"/>
    <w:rsid w:val="004F2061"/>
    <w:rsid w:val="004F269E"/>
    <w:rsid w:val="004F2D71"/>
    <w:rsid w:val="004F2E27"/>
    <w:rsid w:val="004F3C73"/>
    <w:rsid w:val="004F3CFC"/>
    <w:rsid w:val="004F4965"/>
    <w:rsid w:val="004F4C2A"/>
    <w:rsid w:val="004F57FF"/>
    <w:rsid w:val="004F5C6D"/>
    <w:rsid w:val="004F5F66"/>
    <w:rsid w:val="004F60AF"/>
    <w:rsid w:val="004F689E"/>
    <w:rsid w:val="004F7329"/>
    <w:rsid w:val="004F7736"/>
    <w:rsid w:val="004F7CEE"/>
    <w:rsid w:val="004F7E09"/>
    <w:rsid w:val="005006D4"/>
    <w:rsid w:val="00500A44"/>
    <w:rsid w:val="00500B7F"/>
    <w:rsid w:val="00500C92"/>
    <w:rsid w:val="00500CE2"/>
    <w:rsid w:val="00502341"/>
    <w:rsid w:val="00502885"/>
    <w:rsid w:val="00502AD7"/>
    <w:rsid w:val="0050319F"/>
    <w:rsid w:val="005031CD"/>
    <w:rsid w:val="00503466"/>
    <w:rsid w:val="00503C97"/>
    <w:rsid w:val="00503F73"/>
    <w:rsid w:val="005041F6"/>
    <w:rsid w:val="00504299"/>
    <w:rsid w:val="00504876"/>
    <w:rsid w:val="005051A7"/>
    <w:rsid w:val="00505349"/>
    <w:rsid w:val="00505524"/>
    <w:rsid w:val="00505621"/>
    <w:rsid w:val="00506109"/>
    <w:rsid w:val="00506562"/>
    <w:rsid w:val="00506F66"/>
    <w:rsid w:val="00507D26"/>
    <w:rsid w:val="00511359"/>
    <w:rsid w:val="00511E8B"/>
    <w:rsid w:val="00513557"/>
    <w:rsid w:val="005137DC"/>
    <w:rsid w:val="00513B45"/>
    <w:rsid w:val="00513C4C"/>
    <w:rsid w:val="0051418F"/>
    <w:rsid w:val="005143ED"/>
    <w:rsid w:val="00514A3A"/>
    <w:rsid w:val="00514B4B"/>
    <w:rsid w:val="00514EAD"/>
    <w:rsid w:val="00515042"/>
    <w:rsid w:val="005157F7"/>
    <w:rsid w:val="00515C7B"/>
    <w:rsid w:val="005160D6"/>
    <w:rsid w:val="0051685F"/>
    <w:rsid w:val="0051699D"/>
    <w:rsid w:val="005169F1"/>
    <w:rsid w:val="00516B60"/>
    <w:rsid w:val="005171A6"/>
    <w:rsid w:val="0051746C"/>
    <w:rsid w:val="005200E6"/>
    <w:rsid w:val="005201FC"/>
    <w:rsid w:val="00520D52"/>
    <w:rsid w:val="00520F31"/>
    <w:rsid w:val="00521444"/>
    <w:rsid w:val="00521C51"/>
    <w:rsid w:val="0052202F"/>
    <w:rsid w:val="0052232E"/>
    <w:rsid w:val="005223C3"/>
    <w:rsid w:val="0052343C"/>
    <w:rsid w:val="00523AEF"/>
    <w:rsid w:val="00523FCB"/>
    <w:rsid w:val="00524A6F"/>
    <w:rsid w:val="00525372"/>
    <w:rsid w:val="005260D7"/>
    <w:rsid w:val="005267B5"/>
    <w:rsid w:val="0052697F"/>
    <w:rsid w:val="00526E43"/>
    <w:rsid w:val="005278B2"/>
    <w:rsid w:val="0053074C"/>
    <w:rsid w:val="005309DD"/>
    <w:rsid w:val="00530C98"/>
    <w:rsid w:val="0053173B"/>
    <w:rsid w:val="005318DD"/>
    <w:rsid w:val="00531A69"/>
    <w:rsid w:val="005324F4"/>
    <w:rsid w:val="00532566"/>
    <w:rsid w:val="00533723"/>
    <w:rsid w:val="00533DE4"/>
    <w:rsid w:val="00534941"/>
    <w:rsid w:val="00534A83"/>
    <w:rsid w:val="00535494"/>
    <w:rsid w:val="00535549"/>
    <w:rsid w:val="0053628D"/>
    <w:rsid w:val="00536B2A"/>
    <w:rsid w:val="005378A8"/>
    <w:rsid w:val="00540593"/>
    <w:rsid w:val="005407E5"/>
    <w:rsid w:val="005414DC"/>
    <w:rsid w:val="005423BA"/>
    <w:rsid w:val="0054260C"/>
    <w:rsid w:val="00542CBF"/>
    <w:rsid w:val="00542DEF"/>
    <w:rsid w:val="005430F6"/>
    <w:rsid w:val="0054338A"/>
    <w:rsid w:val="00543782"/>
    <w:rsid w:val="00543A5D"/>
    <w:rsid w:val="0054472E"/>
    <w:rsid w:val="005447CC"/>
    <w:rsid w:val="005448BE"/>
    <w:rsid w:val="00544B68"/>
    <w:rsid w:val="00544C75"/>
    <w:rsid w:val="005451E7"/>
    <w:rsid w:val="00545931"/>
    <w:rsid w:val="00545B46"/>
    <w:rsid w:val="00545C47"/>
    <w:rsid w:val="00547699"/>
    <w:rsid w:val="00547A5D"/>
    <w:rsid w:val="00547B2C"/>
    <w:rsid w:val="00547D23"/>
    <w:rsid w:val="00547D4B"/>
    <w:rsid w:val="00547D5E"/>
    <w:rsid w:val="00550085"/>
    <w:rsid w:val="0055092C"/>
    <w:rsid w:val="00551094"/>
    <w:rsid w:val="0055188E"/>
    <w:rsid w:val="00551AAE"/>
    <w:rsid w:val="00551E61"/>
    <w:rsid w:val="0055203C"/>
    <w:rsid w:val="0055204D"/>
    <w:rsid w:val="0055211B"/>
    <w:rsid w:val="00552415"/>
    <w:rsid w:val="005524C8"/>
    <w:rsid w:val="005525A3"/>
    <w:rsid w:val="00552C11"/>
    <w:rsid w:val="00552EEE"/>
    <w:rsid w:val="005531A2"/>
    <w:rsid w:val="00553FA1"/>
    <w:rsid w:val="00554C7D"/>
    <w:rsid w:val="005552A9"/>
    <w:rsid w:val="00555322"/>
    <w:rsid w:val="00555901"/>
    <w:rsid w:val="00555AFB"/>
    <w:rsid w:val="00555CDA"/>
    <w:rsid w:val="00556F04"/>
    <w:rsid w:val="0055756C"/>
    <w:rsid w:val="005578BD"/>
    <w:rsid w:val="00557F82"/>
    <w:rsid w:val="00560341"/>
    <w:rsid w:val="005607E3"/>
    <w:rsid w:val="0056091E"/>
    <w:rsid w:val="00560B12"/>
    <w:rsid w:val="00560B17"/>
    <w:rsid w:val="00560CC0"/>
    <w:rsid w:val="005611CB"/>
    <w:rsid w:val="005612A4"/>
    <w:rsid w:val="00561E17"/>
    <w:rsid w:val="00562194"/>
    <w:rsid w:val="0056225F"/>
    <w:rsid w:val="005629EB"/>
    <w:rsid w:val="00563231"/>
    <w:rsid w:val="0056335D"/>
    <w:rsid w:val="00563B07"/>
    <w:rsid w:val="005662A5"/>
    <w:rsid w:val="00566440"/>
    <w:rsid w:val="00566984"/>
    <w:rsid w:val="0056698D"/>
    <w:rsid w:val="00566D19"/>
    <w:rsid w:val="0056731A"/>
    <w:rsid w:val="00567C22"/>
    <w:rsid w:val="0057048E"/>
    <w:rsid w:val="0057052D"/>
    <w:rsid w:val="00570682"/>
    <w:rsid w:val="00570748"/>
    <w:rsid w:val="00570921"/>
    <w:rsid w:val="00570FF1"/>
    <w:rsid w:val="00571418"/>
    <w:rsid w:val="00571B98"/>
    <w:rsid w:val="00572416"/>
    <w:rsid w:val="00572A1B"/>
    <w:rsid w:val="00572A56"/>
    <w:rsid w:val="00572FA7"/>
    <w:rsid w:val="0057312B"/>
    <w:rsid w:val="005733E1"/>
    <w:rsid w:val="005744D0"/>
    <w:rsid w:val="00575024"/>
    <w:rsid w:val="00575431"/>
    <w:rsid w:val="00575EF5"/>
    <w:rsid w:val="00576944"/>
    <w:rsid w:val="00577954"/>
    <w:rsid w:val="00581841"/>
    <w:rsid w:val="00582FFE"/>
    <w:rsid w:val="005839FE"/>
    <w:rsid w:val="00583AA9"/>
    <w:rsid w:val="00583EBD"/>
    <w:rsid w:val="0058459A"/>
    <w:rsid w:val="00584A38"/>
    <w:rsid w:val="00585ED9"/>
    <w:rsid w:val="00586478"/>
    <w:rsid w:val="0058672E"/>
    <w:rsid w:val="00586732"/>
    <w:rsid w:val="00586BA2"/>
    <w:rsid w:val="00590741"/>
    <w:rsid w:val="00590A69"/>
    <w:rsid w:val="00590DCF"/>
    <w:rsid w:val="00590DFB"/>
    <w:rsid w:val="00591CD1"/>
    <w:rsid w:val="00591F65"/>
    <w:rsid w:val="00592EB9"/>
    <w:rsid w:val="005938A6"/>
    <w:rsid w:val="00593921"/>
    <w:rsid w:val="00594190"/>
    <w:rsid w:val="005949E6"/>
    <w:rsid w:val="00594DCD"/>
    <w:rsid w:val="00595783"/>
    <w:rsid w:val="005959CB"/>
    <w:rsid w:val="0059697B"/>
    <w:rsid w:val="00596DE8"/>
    <w:rsid w:val="0059776A"/>
    <w:rsid w:val="005A007D"/>
    <w:rsid w:val="005A061C"/>
    <w:rsid w:val="005A0635"/>
    <w:rsid w:val="005A1A32"/>
    <w:rsid w:val="005A1A85"/>
    <w:rsid w:val="005A235E"/>
    <w:rsid w:val="005A2785"/>
    <w:rsid w:val="005A2E07"/>
    <w:rsid w:val="005A3213"/>
    <w:rsid w:val="005A3C15"/>
    <w:rsid w:val="005A3D80"/>
    <w:rsid w:val="005A3DCD"/>
    <w:rsid w:val="005A4588"/>
    <w:rsid w:val="005A4769"/>
    <w:rsid w:val="005A4BAE"/>
    <w:rsid w:val="005A4C7D"/>
    <w:rsid w:val="005A6001"/>
    <w:rsid w:val="005A60C3"/>
    <w:rsid w:val="005A61BC"/>
    <w:rsid w:val="005A6A9C"/>
    <w:rsid w:val="005A7046"/>
    <w:rsid w:val="005A705A"/>
    <w:rsid w:val="005A7177"/>
    <w:rsid w:val="005A7238"/>
    <w:rsid w:val="005A788E"/>
    <w:rsid w:val="005B064E"/>
    <w:rsid w:val="005B078B"/>
    <w:rsid w:val="005B0CDA"/>
    <w:rsid w:val="005B103C"/>
    <w:rsid w:val="005B130B"/>
    <w:rsid w:val="005B169A"/>
    <w:rsid w:val="005B1F80"/>
    <w:rsid w:val="005B3064"/>
    <w:rsid w:val="005B3EBC"/>
    <w:rsid w:val="005B41B2"/>
    <w:rsid w:val="005B50BF"/>
    <w:rsid w:val="005B5969"/>
    <w:rsid w:val="005B62FB"/>
    <w:rsid w:val="005B681E"/>
    <w:rsid w:val="005B6BAA"/>
    <w:rsid w:val="005B6EB1"/>
    <w:rsid w:val="005B771A"/>
    <w:rsid w:val="005B7748"/>
    <w:rsid w:val="005B77B4"/>
    <w:rsid w:val="005C01D6"/>
    <w:rsid w:val="005C124D"/>
    <w:rsid w:val="005C12E3"/>
    <w:rsid w:val="005C14D1"/>
    <w:rsid w:val="005C20DA"/>
    <w:rsid w:val="005C2A63"/>
    <w:rsid w:val="005C2C94"/>
    <w:rsid w:val="005C2CA7"/>
    <w:rsid w:val="005C3133"/>
    <w:rsid w:val="005C31BA"/>
    <w:rsid w:val="005C3433"/>
    <w:rsid w:val="005C3D8B"/>
    <w:rsid w:val="005C4104"/>
    <w:rsid w:val="005C4F35"/>
    <w:rsid w:val="005C5255"/>
    <w:rsid w:val="005C59F3"/>
    <w:rsid w:val="005C5C7E"/>
    <w:rsid w:val="005C5CBB"/>
    <w:rsid w:val="005C61D5"/>
    <w:rsid w:val="005C6BFF"/>
    <w:rsid w:val="005C6F78"/>
    <w:rsid w:val="005C7172"/>
    <w:rsid w:val="005C75A5"/>
    <w:rsid w:val="005C783E"/>
    <w:rsid w:val="005C7B83"/>
    <w:rsid w:val="005D02E9"/>
    <w:rsid w:val="005D0F8B"/>
    <w:rsid w:val="005D1005"/>
    <w:rsid w:val="005D176A"/>
    <w:rsid w:val="005D19D5"/>
    <w:rsid w:val="005D3345"/>
    <w:rsid w:val="005D3357"/>
    <w:rsid w:val="005D3CD9"/>
    <w:rsid w:val="005D4221"/>
    <w:rsid w:val="005D43B1"/>
    <w:rsid w:val="005D4FB2"/>
    <w:rsid w:val="005D55E5"/>
    <w:rsid w:val="005D6551"/>
    <w:rsid w:val="005D6AF1"/>
    <w:rsid w:val="005D6CE6"/>
    <w:rsid w:val="005D7244"/>
    <w:rsid w:val="005D7474"/>
    <w:rsid w:val="005D75A0"/>
    <w:rsid w:val="005E0A7B"/>
    <w:rsid w:val="005E0ABD"/>
    <w:rsid w:val="005E0EAB"/>
    <w:rsid w:val="005E0F8A"/>
    <w:rsid w:val="005E267B"/>
    <w:rsid w:val="005E2970"/>
    <w:rsid w:val="005E2BA9"/>
    <w:rsid w:val="005E2DB5"/>
    <w:rsid w:val="005E327A"/>
    <w:rsid w:val="005E398C"/>
    <w:rsid w:val="005E3BA3"/>
    <w:rsid w:val="005E4094"/>
    <w:rsid w:val="005E4FDF"/>
    <w:rsid w:val="005E50AD"/>
    <w:rsid w:val="005E5404"/>
    <w:rsid w:val="005E5B35"/>
    <w:rsid w:val="005E5C5E"/>
    <w:rsid w:val="005E5D3C"/>
    <w:rsid w:val="005E6197"/>
    <w:rsid w:val="005E7373"/>
    <w:rsid w:val="005E74B3"/>
    <w:rsid w:val="005E763C"/>
    <w:rsid w:val="005F0767"/>
    <w:rsid w:val="005F0912"/>
    <w:rsid w:val="005F0EF9"/>
    <w:rsid w:val="005F1225"/>
    <w:rsid w:val="005F1FBE"/>
    <w:rsid w:val="005F24D1"/>
    <w:rsid w:val="005F3364"/>
    <w:rsid w:val="005F3FC6"/>
    <w:rsid w:val="005F4293"/>
    <w:rsid w:val="005F4D02"/>
    <w:rsid w:val="005F4E62"/>
    <w:rsid w:val="005F4EA7"/>
    <w:rsid w:val="005F506A"/>
    <w:rsid w:val="005F52A1"/>
    <w:rsid w:val="005F5354"/>
    <w:rsid w:val="005F55C2"/>
    <w:rsid w:val="005F6697"/>
    <w:rsid w:val="005F69BF"/>
    <w:rsid w:val="005F6D3A"/>
    <w:rsid w:val="005F7183"/>
    <w:rsid w:val="005F71AC"/>
    <w:rsid w:val="005F728A"/>
    <w:rsid w:val="005F72F8"/>
    <w:rsid w:val="005F77FD"/>
    <w:rsid w:val="005F7889"/>
    <w:rsid w:val="006002AC"/>
    <w:rsid w:val="006002DE"/>
    <w:rsid w:val="006004BC"/>
    <w:rsid w:val="00600F01"/>
    <w:rsid w:val="00601550"/>
    <w:rsid w:val="00602226"/>
    <w:rsid w:val="00602BAD"/>
    <w:rsid w:val="0060366C"/>
    <w:rsid w:val="00603A1D"/>
    <w:rsid w:val="00603BF8"/>
    <w:rsid w:val="00603FA3"/>
    <w:rsid w:val="0060422C"/>
    <w:rsid w:val="00604E40"/>
    <w:rsid w:val="00604F0A"/>
    <w:rsid w:val="00605777"/>
    <w:rsid w:val="00605D90"/>
    <w:rsid w:val="00607052"/>
    <w:rsid w:val="00607084"/>
    <w:rsid w:val="00607833"/>
    <w:rsid w:val="00610305"/>
    <w:rsid w:val="00610FF0"/>
    <w:rsid w:val="00611083"/>
    <w:rsid w:val="00612A90"/>
    <w:rsid w:val="00612F71"/>
    <w:rsid w:val="0061361E"/>
    <w:rsid w:val="00615B41"/>
    <w:rsid w:val="00615E65"/>
    <w:rsid w:val="006164BF"/>
    <w:rsid w:val="00616E8D"/>
    <w:rsid w:val="0061720C"/>
    <w:rsid w:val="00617622"/>
    <w:rsid w:val="006207DC"/>
    <w:rsid w:val="0062091F"/>
    <w:rsid w:val="00621AC9"/>
    <w:rsid w:val="006224E6"/>
    <w:rsid w:val="006226EE"/>
    <w:rsid w:val="00622D01"/>
    <w:rsid w:val="0062316C"/>
    <w:rsid w:val="0062353D"/>
    <w:rsid w:val="00624354"/>
    <w:rsid w:val="00624CB2"/>
    <w:rsid w:val="00626055"/>
    <w:rsid w:val="00626200"/>
    <w:rsid w:val="006265B3"/>
    <w:rsid w:val="0062663D"/>
    <w:rsid w:val="00627DE7"/>
    <w:rsid w:val="00627E6A"/>
    <w:rsid w:val="00630612"/>
    <w:rsid w:val="00630696"/>
    <w:rsid w:val="0063080E"/>
    <w:rsid w:val="00630B9D"/>
    <w:rsid w:val="006314B3"/>
    <w:rsid w:val="00632C06"/>
    <w:rsid w:val="00632C10"/>
    <w:rsid w:val="00632D00"/>
    <w:rsid w:val="00635584"/>
    <w:rsid w:val="00636395"/>
    <w:rsid w:val="006365BE"/>
    <w:rsid w:val="006370F0"/>
    <w:rsid w:val="006371B5"/>
    <w:rsid w:val="00637FF5"/>
    <w:rsid w:val="00640106"/>
    <w:rsid w:val="00640575"/>
    <w:rsid w:val="0064078F"/>
    <w:rsid w:val="006407E4"/>
    <w:rsid w:val="00640F29"/>
    <w:rsid w:val="0064205F"/>
    <w:rsid w:val="006420F4"/>
    <w:rsid w:val="006422DE"/>
    <w:rsid w:val="00642759"/>
    <w:rsid w:val="00643749"/>
    <w:rsid w:val="0064502C"/>
    <w:rsid w:val="00645606"/>
    <w:rsid w:val="00645608"/>
    <w:rsid w:val="00645BD2"/>
    <w:rsid w:val="006463E8"/>
    <w:rsid w:val="00646891"/>
    <w:rsid w:val="00646F6C"/>
    <w:rsid w:val="00647089"/>
    <w:rsid w:val="006475C8"/>
    <w:rsid w:val="00647BA0"/>
    <w:rsid w:val="006500C8"/>
    <w:rsid w:val="00650206"/>
    <w:rsid w:val="00650D69"/>
    <w:rsid w:val="00651822"/>
    <w:rsid w:val="00651E0A"/>
    <w:rsid w:val="00651E89"/>
    <w:rsid w:val="00652DAA"/>
    <w:rsid w:val="00653324"/>
    <w:rsid w:val="00653389"/>
    <w:rsid w:val="00653976"/>
    <w:rsid w:val="00653BB6"/>
    <w:rsid w:val="00653CC3"/>
    <w:rsid w:val="00653F5E"/>
    <w:rsid w:val="00654516"/>
    <w:rsid w:val="006548B8"/>
    <w:rsid w:val="00654AA8"/>
    <w:rsid w:val="00654CD4"/>
    <w:rsid w:val="00655476"/>
    <w:rsid w:val="00655642"/>
    <w:rsid w:val="006558EC"/>
    <w:rsid w:val="0065661C"/>
    <w:rsid w:val="006569C3"/>
    <w:rsid w:val="00657DA1"/>
    <w:rsid w:val="0066067C"/>
    <w:rsid w:val="0066132F"/>
    <w:rsid w:val="00661782"/>
    <w:rsid w:val="00661A52"/>
    <w:rsid w:val="00661F47"/>
    <w:rsid w:val="0066211D"/>
    <w:rsid w:val="00663183"/>
    <w:rsid w:val="006631F4"/>
    <w:rsid w:val="006633CF"/>
    <w:rsid w:val="0066372F"/>
    <w:rsid w:val="00663FAF"/>
    <w:rsid w:val="006643A3"/>
    <w:rsid w:val="00664CF2"/>
    <w:rsid w:val="00665139"/>
    <w:rsid w:val="0066527D"/>
    <w:rsid w:val="00666A95"/>
    <w:rsid w:val="00666AE2"/>
    <w:rsid w:val="00667B80"/>
    <w:rsid w:val="00667E68"/>
    <w:rsid w:val="00670E03"/>
    <w:rsid w:val="00671F38"/>
    <w:rsid w:val="0067234B"/>
    <w:rsid w:val="00672554"/>
    <w:rsid w:val="00672CD0"/>
    <w:rsid w:val="006731C7"/>
    <w:rsid w:val="0067347D"/>
    <w:rsid w:val="006736E6"/>
    <w:rsid w:val="0067392E"/>
    <w:rsid w:val="00673C2D"/>
    <w:rsid w:val="00673E70"/>
    <w:rsid w:val="006740C5"/>
    <w:rsid w:val="0067489B"/>
    <w:rsid w:val="00675EC9"/>
    <w:rsid w:val="00675F31"/>
    <w:rsid w:val="00676710"/>
    <w:rsid w:val="00676BB4"/>
    <w:rsid w:val="006777E3"/>
    <w:rsid w:val="006800D7"/>
    <w:rsid w:val="00681026"/>
    <w:rsid w:val="00681C94"/>
    <w:rsid w:val="006820A3"/>
    <w:rsid w:val="00682610"/>
    <w:rsid w:val="006828E0"/>
    <w:rsid w:val="00682A3C"/>
    <w:rsid w:val="00682E07"/>
    <w:rsid w:val="006831A1"/>
    <w:rsid w:val="006845AD"/>
    <w:rsid w:val="00684862"/>
    <w:rsid w:val="00684E7C"/>
    <w:rsid w:val="00685833"/>
    <w:rsid w:val="006866B9"/>
    <w:rsid w:val="00686A0D"/>
    <w:rsid w:val="00686BEC"/>
    <w:rsid w:val="0068707E"/>
    <w:rsid w:val="00690045"/>
    <w:rsid w:val="00690182"/>
    <w:rsid w:val="0069060F"/>
    <w:rsid w:val="00690EA6"/>
    <w:rsid w:val="006914C9"/>
    <w:rsid w:val="00691B8F"/>
    <w:rsid w:val="006924C5"/>
    <w:rsid w:val="00692B0F"/>
    <w:rsid w:val="00693639"/>
    <w:rsid w:val="00693C4C"/>
    <w:rsid w:val="0069436D"/>
    <w:rsid w:val="00694438"/>
    <w:rsid w:val="00695181"/>
    <w:rsid w:val="006963A7"/>
    <w:rsid w:val="006963AE"/>
    <w:rsid w:val="006963BF"/>
    <w:rsid w:val="00696C21"/>
    <w:rsid w:val="00696D1E"/>
    <w:rsid w:val="0069728E"/>
    <w:rsid w:val="00697D3A"/>
    <w:rsid w:val="00697F7E"/>
    <w:rsid w:val="006A095F"/>
    <w:rsid w:val="006A0CA0"/>
    <w:rsid w:val="006A24A6"/>
    <w:rsid w:val="006A3086"/>
    <w:rsid w:val="006A30A7"/>
    <w:rsid w:val="006A3763"/>
    <w:rsid w:val="006A4B2E"/>
    <w:rsid w:val="006A6520"/>
    <w:rsid w:val="006A66E6"/>
    <w:rsid w:val="006A6D67"/>
    <w:rsid w:val="006A7216"/>
    <w:rsid w:val="006B00D3"/>
    <w:rsid w:val="006B1074"/>
    <w:rsid w:val="006B1138"/>
    <w:rsid w:val="006B1479"/>
    <w:rsid w:val="006B1520"/>
    <w:rsid w:val="006B1CE7"/>
    <w:rsid w:val="006B1F32"/>
    <w:rsid w:val="006B269E"/>
    <w:rsid w:val="006B3033"/>
    <w:rsid w:val="006B3512"/>
    <w:rsid w:val="006B4906"/>
    <w:rsid w:val="006B56F0"/>
    <w:rsid w:val="006B5B89"/>
    <w:rsid w:val="006B5DEE"/>
    <w:rsid w:val="006B5F64"/>
    <w:rsid w:val="006B69DF"/>
    <w:rsid w:val="006B7209"/>
    <w:rsid w:val="006B79E4"/>
    <w:rsid w:val="006C025F"/>
    <w:rsid w:val="006C02D4"/>
    <w:rsid w:val="006C075E"/>
    <w:rsid w:val="006C089B"/>
    <w:rsid w:val="006C2CDA"/>
    <w:rsid w:val="006C3F96"/>
    <w:rsid w:val="006C425E"/>
    <w:rsid w:val="006C4C0C"/>
    <w:rsid w:val="006C4EFF"/>
    <w:rsid w:val="006C4F38"/>
    <w:rsid w:val="006C5572"/>
    <w:rsid w:val="006C565A"/>
    <w:rsid w:val="006C5C02"/>
    <w:rsid w:val="006C6F57"/>
    <w:rsid w:val="006C7054"/>
    <w:rsid w:val="006C73CD"/>
    <w:rsid w:val="006C7543"/>
    <w:rsid w:val="006C7812"/>
    <w:rsid w:val="006C7AF7"/>
    <w:rsid w:val="006C7B47"/>
    <w:rsid w:val="006C7CD6"/>
    <w:rsid w:val="006D069A"/>
    <w:rsid w:val="006D07DF"/>
    <w:rsid w:val="006D09DA"/>
    <w:rsid w:val="006D2612"/>
    <w:rsid w:val="006D26DF"/>
    <w:rsid w:val="006D28E7"/>
    <w:rsid w:val="006D296C"/>
    <w:rsid w:val="006D31B8"/>
    <w:rsid w:val="006D501A"/>
    <w:rsid w:val="006D5343"/>
    <w:rsid w:val="006D55E1"/>
    <w:rsid w:val="006D7FE6"/>
    <w:rsid w:val="006E015C"/>
    <w:rsid w:val="006E0953"/>
    <w:rsid w:val="006E0B2E"/>
    <w:rsid w:val="006E1645"/>
    <w:rsid w:val="006E1DF3"/>
    <w:rsid w:val="006E20C9"/>
    <w:rsid w:val="006E2100"/>
    <w:rsid w:val="006E2698"/>
    <w:rsid w:val="006E283C"/>
    <w:rsid w:val="006E3602"/>
    <w:rsid w:val="006E3900"/>
    <w:rsid w:val="006E3988"/>
    <w:rsid w:val="006E39BA"/>
    <w:rsid w:val="006E496A"/>
    <w:rsid w:val="006E4D22"/>
    <w:rsid w:val="006E4D7A"/>
    <w:rsid w:val="006E5202"/>
    <w:rsid w:val="006E5BED"/>
    <w:rsid w:val="006E5CA0"/>
    <w:rsid w:val="006E5CB1"/>
    <w:rsid w:val="006E5D47"/>
    <w:rsid w:val="006E5F36"/>
    <w:rsid w:val="006E6007"/>
    <w:rsid w:val="006E7125"/>
    <w:rsid w:val="006E7BF5"/>
    <w:rsid w:val="006F0836"/>
    <w:rsid w:val="006F1D49"/>
    <w:rsid w:val="006F24F0"/>
    <w:rsid w:val="006F27F9"/>
    <w:rsid w:val="006F29F7"/>
    <w:rsid w:val="006F3C22"/>
    <w:rsid w:val="006F4181"/>
    <w:rsid w:val="006F4811"/>
    <w:rsid w:val="006F5777"/>
    <w:rsid w:val="006F5F6E"/>
    <w:rsid w:val="006F6064"/>
    <w:rsid w:val="006F6AF6"/>
    <w:rsid w:val="006F6BDD"/>
    <w:rsid w:val="006F6EDF"/>
    <w:rsid w:val="006F712B"/>
    <w:rsid w:val="007002C8"/>
    <w:rsid w:val="00701056"/>
    <w:rsid w:val="0070197F"/>
    <w:rsid w:val="00702117"/>
    <w:rsid w:val="00702ADD"/>
    <w:rsid w:val="0070336C"/>
    <w:rsid w:val="00703453"/>
    <w:rsid w:val="00703BF6"/>
    <w:rsid w:val="00703DE3"/>
    <w:rsid w:val="00704CB9"/>
    <w:rsid w:val="007053B1"/>
    <w:rsid w:val="00705526"/>
    <w:rsid w:val="00705C03"/>
    <w:rsid w:val="00705F6E"/>
    <w:rsid w:val="00705F79"/>
    <w:rsid w:val="00706844"/>
    <w:rsid w:val="0070686D"/>
    <w:rsid w:val="00706DA9"/>
    <w:rsid w:val="00707213"/>
    <w:rsid w:val="00707A8B"/>
    <w:rsid w:val="00707E1E"/>
    <w:rsid w:val="007101C5"/>
    <w:rsid w:val="007112A2"/>
    <w:rsid w:val="007114C7"/>
    <w:rsid w:val="007117CE"/>
    <w:rsid w:val="0071188E"/>
    <w:rsid w:val="00711ADC"/>
    <w:rsid w:val="00711C85"/>
    <w:rsid w:val="007124D7"/>
    <w:rsid w:val="00712503"/>
    <w:rsid w:val="00713871"/>
    <w:rsid w:val="00713925"/>
    <w:rsid w:val="00714218"/>
    <w:rsid w:val="00714C30"/>
    <w:rsid w:val="00714FF6"/>
    <w:rsid w:val="00715317"/>
    <w:rsid w:val="00715DB8"/>
    <w:rsid w:val="007164ED"/>
    <w:rsid w:val="007169EC"/>
    <w:rsid w:val="00717200"/>
    <w:rsid w:val="00717EDA"/>
    <w:rsid w:val="00720290"/>
    <w:rsid w:val="0072067D"/>
    <w:rsid w:val="0072067E"/>
    <w:rsid w:val="007208E5"/>
    <w:rsid w:val="00720ED9"/>
    <w:rsid w:val="007212D7"/>
    <w:rsid w:val="00721C69"/>
    <w:rsid w:val="007229D1"/>
    <w:rsid w:val="00722D03"/>
    <w:rsid w:val="00722D63"/>
    <w:rsid w:val="0072318E"/>
    <w:rsid w:val="00723B81"/>
    <w:rsid w:val="00723D83"/>
    <w:rsid w:val="00723DEA"/>
    <w:rsid w:val="0072427C"/>
    <w:rsid w:val="00724432"/>
    <w:rsid w:val="00724A4F"/>
    <w:rsid w:val="00724FD8"/>
    <w:rsid w:val="00725539"/>
    <w:rsid w:val="00725FAF"/>
    <w:rsid w:val="00726AA4"/>
    <w:rsid w:val="00727026"/>
    <w:rsid w:val="00727028"/>
    <w:rsid w:val="0072702A"/>
    <w:rsid w:val="007276B0"/>
    <w:rsid w:val="00727F62"/>
    <w:rsid w:val="00730BC6"/>
    <w:rsid w:val="00730E0B"/>
    <w:rsid w:val="0073181B"/>
    <w:rsid w:val="00731CE2"/>
    <w:rsid w:val="0073211A"/>
    <w:rsid w:val="00732337"/>
    <w:rsid w:val="00732E44"/>
    <w:rsid w:val="007331BB"/>
    <w:rsid w:val="007342CA"/>
    <w:rsid w:val="0073433E"/>
    <w:rsid w:val="007343D4"/>
    <w:rsid w:val="0073447B"/>
    <w:rsid w:val="007345FF"/>
    <w:rsid w:val="00734C76"/>
    <w:rsid w:val="00736355"/>
    <w:rsid w:val="00736498"/>
    <w:rsid w:val="007370E2"/>
    <w:rsid w:val="00737B09"/>
    <w:rsid w:val="00737CEC"/>
    <w:rsid w:val="007403D7"/>
    <w:rsid w:val="00740A25"/>
    <w:rsid w:val="00740F4B"/>
    <w:rsid w:val="00741662"/>
    <w:rsid w:val="00741EED"/>
    <w:rsid w:val="00741F3E"/>
    <w:rsid w:val="0074297B"/>
    <w:rsid w:val="007441B0"/>
    <w:rsid w:val="00744D5B"/>
    <w:rsid w:val="007453F2"/>
    <w:rsid w:val="00745AF3"/>
    <w:rsid w:val="00745AF5"/>
    <w:rsid w:val="0074648D"/>
    <w:rsid w:val="00746572"/>
    <w:rsid w:val="0074767F"/>
    <w:rsid w:val="0074774C"/>
    <w:rsid w:val="00747C5A"/>
    <w:rsid w:val="00747DDC"/>
    <w:rsid w:val="00750436"/>
    <w:rsid w:val="0075181D"/>
    <w:rsid w:val="00751D15"/>
    <w:rsid w:val="0075386A"/>
    <w:rsid w:val="00753E22"/>
    <w:rsid w:val="00754A0F"/>
    <w:rsid w:val="00754C09"/>
    <w:rsid w:val="00756404"/>
    <w:rsid w:val="00756B98"/>
    <w:rsid w:val="00756E63"/>
    <w:rsid w:val="00757284"/>
    <w:rsid w:val="00757726"/>
    <w:rsid w:val="007577EA"/>
    <w:rsid w:val="00757F03"/>
    <w:rsid w:val="00760309"/>
    <w:rsid w:val="00760592"/>
    <w:rsid w:val="00760818"/>
    <w:rsid w:val="00760D0D"/>
    <w:rsid w:val="007624FE"/>
    <w:rsid w:val="00762CD0"/>
    <w:rsid w:val="00764BBC"/>
    <w:rsid w:val="00764D45"/>
    <w:rsid w:val="007658AB"/>
    <w:rsid w:val="00766446"/>
    <w:rsid w:val="00766629"/>
    <w:rsid w:val="00766CA6"/>
    <w:rsid w:val="007671E9"/>
    <w:rsid w:val="00767BFF"/>
    <w:rsid w:val="00767C05"/>
    <w:rsid w:val="00770A8C"/>
    <w:rsid w:val="00770B84"/>
    <w:rsid w:val="00771B35"/>
    <w:rsid w:val="00771CE1"/>
    <w:rsid w:val="00772670"/>
    <w:rsid w:val="007728AA"/>
    <w:rsid w:val="0077294C"/>
    <w:rsid w:val="00773A85"/>
    <w:rsid w:val="00773BBA"/>
    <w:rsid w:val="00773FC6"/>
    <w:rsid w:val="00774312"/>
    <w:rsid w:val="00774CBF"/>
    <w:rsid w:val="007762D9"/>
    <w:rsid w:val="0077674B"/>
    <w:rsid w:val="00776AE2"/>
    <w:rsid w:val="00776BEA"/>
    <w:rsid w:val="00777095"/>
    <w:rsid w:val="007777BF"/>
    <w:rsid w:val="007777EA"/>
    <w:rsid w:val="0078028E"/>
    <w:rsid w:val="00780359"/>
    <w:rsid w:val="00781754"/>
    <w:rsid w:val="00781A80"/>
    <w:rsid w:val="00781FC2"/>
    <w:rsid w:val="007820F9"/>
    <w:rsid w:val="007824CF"/>
    <w:rsid w:val="00782C2D"/>
    <w:rsid w:val="007847D7"/>
    <w:rsid w:val="007848CA"/>
    <w:rsid w:val="00784B8C"/>
    <w:rsid w:val="00784E4C"/>
    <w:rsid w:val="00785732"/>
    <w:rsid w:val="00785842"/>
    <w:rsid w:val="007858DF"/>
    <w:rsid w:val="00785C14"/>
    <w:rsid w:val="00785C4C"/>
    <w:rsid w:val="00785CCE"/>
    <w:rsid w:val="00786099"/>
    <w:rsid w:val="007869D7"/>
    <w:rsid w:val="007870C4"/>
    <w:rsid w:val="00787CDA"/>
    <w:rsid w:val="007900AF"/>
    <w:rsid w:val="007902B7"/>
    <w:rsid w:val="007902DF"/>
    <w:rsid w:val="0079038D"/>
    <w:rsid w:val="0079039A"/>
    <w:rsid w:val="00791B47"/>
    <w:rsid w:val="00791B61"/>
    <w:rsid w:val="00793230"/>
    <w:rsid w:val="007937D2"/>
    <w:rsid w:val="007942E4"/>
    <w:rsid w:val="0079444F"/>
    <w:rsid w:val="007958F5"/>
    <w:rsid w:val="0079636C"/>
    <w:rsid w:val="007974F9"/>
    <w:rsid w:val="00797755"/>
    <w:rsid w:val="0079776C"/>
    <w:rsid w:val="00797F43"/>
    <w:rsid w:val="007A01D5"/>
    <w:rsid w:val="007A02C5"/>
    <w:rsid w:val="007A186B"/>
    <w:rsid w:val="007A2137"/>
    <w:rsid w:val="007A2B9B"/>
    <w:rsid w:val="007A2CDF"/>
    <w:rsid w:val="007A38CA"/>
    <w:rsid w:val="007A3A60"/>
    <w:rsid w:val="007A4C02"/>
    <w:rsid w:val="007A4CF1"/>
    <w:rsid w:val="007A5479"/>
    <w:rsid w:val="007A54CA"/>
    <w:rsid w:val="007A615C"/>
    <w:rsid w:val="007A61AC"/>
    <w:rsid w:val="007A6DBF"/>
    <w:rsid w:val="007A6DF6"/>
    <w:rsid w:val="007A6F76"/>
    <w:rsid w:val="007A715A"/>
    <w:rsid w:val="007A760F"/>
    <w:rsid w:val="007A7A0F"/>
    <w:rsid w:val="007B03D5"/>
    <w:rsid w:val="007B0457"/>
    <w:rsid w:val="007B074A"/>
    <w:rsid w:val="007B1323"/>
    <w:rsid w:val="007B1A40"/>
    <w:rsid w:val="007B23C6"/>
    <w:rsid w:val="007B28CD"/>
    <w:rsid w:val="007B4FBA"/>
    <w:rsid w:val="007B54CA"/>
    <w:rsid w:val="007B5C4A"/>
    <w:rsid w:val="007B60F4"/>
    <w:rsid w:val="007B6173"/>
    <w:rsid w:val="007B6848"/>
    <w:rsid w:val="007B6850"/>
    <w:rsid w:val="007B6E6F"/>
    <w:rsid w:val="007B7449"/>
    <w:rsid w:val="007B7652"/>
    <w:rsid w:val="007B7A42"/>
    <w:rsid w:val="007B7A43"/>
    <w:rsid w:val="007B7D10"/>
    <w:rsid w:val="007C1674"/>
    <w:rsid w:val="007C176E"/>
    <w:rsid w:val="007C17E0"/>
    <w:rsid w:val="007C2031"/>
    <w:rsid w:val="007C26B8"/>
    <w:rsid w:val="007C2C1E"/>
    <w:rsid w:val="007C2DE6"/>
    <w:rsid w:val="007C2E48"/>
    <w:rsid w:val="007C3413"/>
    <w:rsid w:val="007C3465"/>
    <w:rsid w:val="007C39C3"/>
    <w:rsid w:val="007C4278"/>
    <w:rsid w:val="007C440D"/>
    <w:rsid w:val="007C4C22"/>
    <w:rsid w:val="007C4DA2"/>
    <w:rsid w:val="007C5071"/>
    <w:rsid w:val="007C507C"/>
    <w:rsid w:val="007C524C"/>
    <w:rsid w:val="007C5DF8"/>
    <w:rsid w:val="007C6236"/>
    <w:rsid w:val="007C653C"/>
    <w:rsid w:val="007C721B"/>
    <w:rsid w:val="007C7901"/>
    <w:rsid w:val="007C7C22"/>
    <w:rsid w:val="007D01FF"/>
    <w:rsid w:val="007D0546"/>
    <w:rsid w:val="007D073A"/>
    <w:rsid w:val="007D0CE5"/>
    <w:rsid w:val="007D0D82"/>
    <w:rsid w:val="007D0E0E"/>
    <w:rsid w:val="007D1202"/>
    <w:rsid w:val="007D1E18"/>
    <w:rsid w:val="007D2C5B"/>
    <w:rsid w:val="007D3E0D"/>
    <w:rsid w:val="007D4409"/>
    <w:rsid w:val="007D463B"/>
    <w:rsid w:val="007D4D24"/>
    <w:rsid w:val="007D5844"/>
    <w:rsid w:val="007D6EBA"/>
    <w:rsid w:val="007D7725"/>
    <w:rsid w:val="007D7A96"/>
    <w:rsid w:val="007D7EC6"/>
    <w:rsid w:val="007E0422"/>
    <w:rsid w:val="007E0459"/>
    <w:rsid w:val="007E281E"/>
    <w:rsid w:val="007E2BA1"/>
    <w:rsid w:val="007E32A0"/>
    <w:rsid w:val="007E4206"/>
    <w:rsid w:val="007E4669"/>
    <w:rsid w:val="007E49AE"/>
    <w:rsid w:val="007E4AE5"/>
    <w:rsid w:val="007E5144"/>
    <w:rsid w:val="007E5FAB"/>
    <w:rsid w:val="007E61BC"/>
    <w:rsid w:val="007E691C"/>
    <w:rsid w:val="007E69F9"/>
    <w:rsid w:val="007E6A17"/>
    <w:rsid w:val="007E6F8D"/>
    <w:rsid w:val="007E74F9"/>
    <w:rsid w:val="007E797B"/>
    <w:rsid w:val="007F03B4"/>
    <w:rsid w:val="007F162A"/>
    <w:rsid w:val="007F1A88"/>
    <w:rsid w:val="007F1CA1"/>
    <w:rsid w:val="007F355F"/>
    <w:rsid w:val="007F474B"/>
    <w:rsid w:val="007F4960"/>
    <w:rsid w:val="007F49F8"/>
    <w:rsid w:val="007F4BF6"/>
    <w:rsid w:val="007F533C"/>
    <w:rsid w:val="007F59B3"/>
    <w:rsid w:val="007F6688"/>
    <w:rsid w:val="007F6B82"/>
    <w:rsid w:val="007F79E9"/>
    <w:rsid w:val="007F7A55"/>
    <w:rsid w:val="0080014A"/>
    <w:rsid w:val="00800675"/>
    <w:rsid w:val="00800F81"/>
    <w:rsid w:val="00801507"/>
    <w:rsid w:val="0080166B"/>
    <w:rsid w:val="00802DC9"/>
    <w:rsid w:val="00804329"/>
    <w:rsid w:val="00804497"/>
    <w:rsid w:val="00804B9D"/>
    <w:rsid w:val="00804F5F"/>
    <w:rsid w:val="008056A0"/>
    <w:rsid w:val="008058E8"/>
    <w:rsid w:val="00805CD6"/>
    <w:rsid w:val="00806044"/>
    <w:rsid w:val="00806466"/>
    <w:rsid w:val="00806497"/>
    <w:rsid w:val="008067B5"/>
    <w:rsid w:val="00806DCE"/>
    <w:rsid w:val="008077C6"/>
    <w:rsid w:val="008077C8"/>
    <w:rsid w:val="00810185"/>
    <w:rsid w:val="008104EE"/>
    <w:rsid w:val="00810777"/>
    <w:rsid w:val="0081095E"/>
    <w:rsid w:val="00810AC7"/>
    <w:rsid w:val="00810D8C"/>
    <w:rsid w:val="00810E7D"/>
    <w:rsid w:val="0081106C"/>
    <w:rsid w:val="008110DF"/>
    <w:rsid w:val="00812923"/>
    <w:rsid w:val="00812981"/>
    <w:rsid w:val="008133CB"/>
    <w:rsid w:val="00813B43"/>
    <w:rsid w:val="00813BA2"/>
    <w:rsid w:val="008149B3"/>
    <w:rsid w:val="00815496"/>
    <w:rsid w:val="00816288"/>
    <w:rsid w:val="00816743"/>
    <w:rsid w:val="00820A0C"/>
    <w:rsid w:val="008212F5"/>
    <w:rsid w:val="00821B87"/>
    <w:rsid w:val="0082246D"/>
    <w:rsid w:val="0082313B"/>
    <w:rsid w:val="008234C7"/>
    <w:rsid w:val="0082357F"/>
    <w:rsid w:val="0082394E"/>
    <w:rsid w:val="00823E67"/>
    <w:rsid w:val="00824286"/>
    <w:rsid w:val="0082455F"/>
    <w:rsid w:val="0082485E"/>
    <w:rsid w:val="008259FA"/>
    <w:rsid w:val="00825B98"/>
    <w:rsid w:val="00826353"/>
    <w:rsid w:val="0082657D"/>
    <w:rsid w:val="008265EE"/>
    <w:rsid w:val="00826652"/>
    <w:rsid w:val="00826A76"/>
    <w:rsid w:val="00826B5E"/>
    <w:rsid w:val="00826B87"/>
    <w:rsid w:val="00826BEF"/>
    <w:rsid w:val="008273C2"/>
    <w:rsid w:val="00827F8E"/>
    <w:rsid w:val="0083011E"/>
    <w:rsid w:val="00830172"/>
    <w:rsid w:val="00830294"/>
    <w:rsid w:val="00830688"/>
    <w:rsid w:val="008306B0"/>
    <w:rsid w:val="008318E1"/>
    <w:rsid w:val="00831973"/>
    <w:rsid w:val="00831D5B"/>
    <w:rsid w:val="00832A1B"/>
    <w:rsid w:val="00832B23"/>
    <w:rsid w:val="00832CE9"/>
    <w:rsid w:val="0083338E"/>
    <w:rsid w:val="00833575"/>
    <w:rsid w:val="00833656"/>
    <w:rsid w:val="00833B7C"/>
    <w:rsid w:val="008347CE"/>
    <w:rsid w:val="008355C7"/>
    <w:rsid w:val="008355D2"/>
    <w:rsid w:val="00835759"/>
    <w:rsid w:val="0083591C"/>
    <w:rsid w:val="00836CB1"/>
    <w:rsid w:val="008372B1"/>
    <w:rsid w:val="008373A5"/>
    <w:rsid w:val="008402ED"/>
    <w:rsid w:val="0084044B"/>
    <w:rsid w:val="00840722"/>
    <w:rsid w:val="00840A52"/>
    <w:rsid w:val="008412EC"/>
    <w:rsid w:val="00841918"/>
    <w:rsid w:val="008419A6"/>
    <w:rsid w:val="0084265B"/>
    <w:rsid w:val="00842C60"/>
    <w:rsid w:val="0084300D"/>
    <w:rsid w:val="008431DE"/>
    <w:rsid w:val="00843B31"/>
    <w:rsid w:val="0084403F"/>
    <w:rsid w:val="00844773"/>
    <w:rsid w:val="00844A41"/>
    <w:rsid w:val="0084549E"/>
    <w:rsid w:val="0084585A"/>
    <w:rsid w:val="00845AF1"/>
    <w:rsid w:val="00846338"/>
    <w:rsid w:val="00847304"/>
    <w:rsid w:val="00847C05"/>
    <w:rsid w:val="00851949"/>
    <w:rsid w:val="00852592"/>
    <w:rsid w:val="00852BCC"/>
    <w:rsid w:val="00852C39"/>
    <w:rsid w:val="00853482"/>
    <w:rsid w:val="00853661"/>
    <w:rsid w:val="008546BB"/>
    <w:rsid w:val="008553A6"/>
    <w:rsid w:val="00855865"/>
    <w:rsid w:val="00855CAA"/>
    <w:rsid w:val="00855E0A"/>
    <w:rsid w:val="00856B65"/>
    <w:rsid w:val="008610D7"/>
    <w:rsid w:val="00861B91"/>
    <w:rsid w:val="0086215F"/>
    <w:rsid w:val="00862162"/>
    <w:rsid w:val="00862174"/>
    <w:rsid w:val="008621A5"/>
    <w:rsid w:val="0086238A"/>
    <w:rsid w:val="0086247A"/>
    <w:rsid w:val="008628AF"/>
    <w:rsid w:val="008632E0"/>
    <w:rsid w:val="0086345F"/>
    <w:rsid w:val="0086387F"/>
    <w:rsid w:val="00863E94"/>
    <w:rsid w:val="0086473D"/>
    <w:rsid w:val="00864B46"/>
    <w:rsid w:val="00864F48"/>
    <w:rsid w:val="00865F9B"/>
    <w:rsid w:val="0086631D"/>
    <w:rsid w:val="00867284"/>
    <w:rsid w:val="00867389"/>
    <w:rsid w:val="00867E36"/>
    <w:rsid w:val="00870214"/>
    <w:rsid w:val="00870232"/>
    <w:rsid w:val="0087077B"/>
    <w:rsid w:val="00870872"/>
    <w:rsid w:val="008708CB"/>
    <w:rsid w:val="0087231D"/>
    <w:rsid w:val="0087341A"/>
    <w:rsid w:val="00873EF3"/>
    <w:rsid w:val="008740CE"/>
    <w:rsid w:val="008758D2"/>
    <w:rsid w:val="00875BD5"/>
    <w:rsid w:val="00875E6B"/>
    <w:rsid w:val="00876685"/>
    <w:rsid w:val="008774BA"/>
    <w:rsid w:val="00877840"/>
    <w:rsid w:val="0087784F"/>
    <w:rsid w:val="00877D16"/>
    <w:rsid w:val="00877F01"/>
    <w:rsid w:val="008808D7"/>
    <w:rsid w:val="00880AF8"/>
    <w:rsid w:val="00880C1C"/>
    <w:rsid w:val="00881380"/>
    <w:rsid w:val="008813A6"/>
    <w:rsid w:val="008816AE"/>
    <w:rsid w:val="00881865"/>
    <w:rsid w:val="0088246B"/>
    <w:rsid w:val="008824BF"/>
    <w:rsid w:val="00882847"/>
    <w:rsid w:val="00882D27"/>
    <w:rsid w:val="00882D74"/>
    <w:rsid w:val="008842F5"/>
    <w:rsid w:val="008846AD"/>
    <w:rsid w:val="00884913"/>
    <w:rsid w:val="0088499F"/>
    <w:rsid w:val="00884CA5"/>
    <w:rsid w:val="00885AD0"/>
    <w:rsid w:val="00886058"/>
    <w:rsid w:val="00886876"/>
    <w:rsid w:val="00886999"/>
    <w:rsid w:val="00886C54"/>
    <w:rsid w:val="0089019D"/>
    <w:rsid w:val="00890575"/>
    <w:rsid w:val="00890835"/>
    <w:rsid w:val="00890BE0"/>
    <w:rsid w:val="008910DA"/>
    <w:rsid w:val="0089127B"/>
    <w:rsid w:val="00892175"/>
    <w:rsid w:val="00892678"/>
    <w:rsid w:val="00893536"/>
    <w:rsid w:val="00893725"/>
    <w:rsid w:val="00894DC9"/>
    <w:rsid w:val="00894DCF"/>
    <w:rsid w:val="008955B7"/>
    <w:rsid w:val="00895601"/>
    <w:rsid w:val="0089600B"/>
    <w:rsid w:val="00896041"/>
    <w:rsid w:val="00896814"/>
    <w:rsid w:val="00896B44"/>
    <w:rsid w:val="00897560"/>
    <w:rsid w:val="00897A97"/>
    <w:rsid w:val="00897F7A"/>
    <w:rsid w:val="008A0100"/>
    <w:rsid w:val="008A0360"/>
    <w:rsid w:val="008A10A0"/>
    <w:rsid w:val="008A130B"/>
    <w:rsid w:val="008A1A9C"/>
    <w:rsid w:val="008A1B35"/>
    <w:rsid w:val="008A1D86"/>
    <w:rsid w:val="008A251E"/>
    <w:rsid w:val="008A374C"/>
    <w:rsid w:val="008A50DD"/>
    <w:rsid w:val="008A5597"/>
    <w:rsid w:val="008A6410"/>
    <w:rsid w:val="008A65A7"/>
    <w:rsid w:val="008A67CD"/>
    <w:rsid w:val="008A6E6B"/>
    <w:rsid w:val="008A6E7A"/>
    <w:rsid w:val="008A71CC"/>
    <w:rsid w:val="008A7348"/>
    <w:rsid w:val="008A7E4F"/>
    <w:rsid w:val="008B0291"/>
    <w:rsid w:val="008B063C"/>
    <w:rsid w:val="008B0D4C"/>
    <w:rsid w:val="008B0D8B"/>
    <w:rsid w:val="008B14AA"/>
    <w:rsid w:val="008B15E6"/>
    <w:rsid w:val="008B1C48"/>
    <w:rsid w:val="008B2867"/>
    <w:rsid w:val="008B2D4F"/>
    <w:rsid w:val="008B30C1"/>
    <w:rsid w:val="008B329B"/>
    <w:rsid w:val="008B38F8"/>
    <w:rsid w:val="008B3E9D"/>
    <w:rsid w:val="008B4BCA"/>
    <w:rsid w:val="008B588F"/>
    <w:rsid w:val="008B7180"/>
    <w:rsid w:val="008B73E3"/>
    <w:rsid w:val="008B76D7"/>
    <w:rsid w:val="008C0C67"/>
    <w:rsid w:val="008C1353"/>
    <w:rsid w:val="008C260E"/>
    <w:rsid w:val="008C26D7"/>
    <w:rsid w:val="008C2E7E"/>
    <w:rsid w:val="008C3579"/>
    <w:rsid w:val="008C3844"/>
    <w:rsid w:val="008C3A2D"/>
    <w:rsid w:val="008C3DF1"/>
    <w:rsid w:val="008C3F00"/>
    <w:rsid w:val="008C4079"/>
    <w:rsid w:val="008C408B"/>
    <w:rsid w:val="008C4820"/>
    <w:rsid w:val="008C4FB9"/>
    <w:rsid w:val="008C75B8"/>
    <w:rsid w:val="008C774F"/>
    <w:rsid w:val="008D0D89"/>
    <w:rsid w:val="008D20F2"/>
    <w:rsid w:val="008D2674"/>
    <w:rsid w:val="008D2849"/>
    <w:rsid w:val="008D2DE1"/>
    <w:rsid w:val="008D2F56"/>
    <w:rsid w:val="008D3301"/>
    <w:rsid w:val="008D3AE2"/>
    <w:rsid w:val="008D460B"/>
    <w:rsid w:val="008D4F1A"/>
    <w:rsid w:val="008D5830"/>
    <w:rsid w:val="008D62C4"/>
    <w:rsid w:val="008D630F"/>
    <w:rsid w:val="008D6CDE"/>
    <w:rsid w:val="008E08AE"/>
    <w:rsid w:val="008E0D31"/>
    <w:rsid w:val="008E2EAF"/>
    <w:rsid w:val="008E3E6C"/>
    <w:rsid w:val="008E3EB3"/>
    <w:rsid w:val="008E523F"/>
    <w:rsid w:val="008E5732"/>
    <w:rsid w:val="008E5844"/>
    <w:rsid w:val="008E5A84"/>
    <w:rsid w:val="008E5E20"/>
    <w:rsid w:val="008E6199"/>
    <w:rsid w:val="008E6BFB"/>
    <w:rsid w:val="008E75E9"/>
    <w:rsid w:val="008E77D8"/>
    <w:rsid w:val="008F0974"/>
    <w:rsid w:val="008F15C4"/>
    <w:rsid w:val="008F26D3"/>
    <w:rsid w:val="008F26FC"/>
    <w:rsid w:val="008F2DF5"/>
    <w:rsid w:val="008F30DA"/>
    <w:rsid w:val="008F31B9"/>
    <w:rsid w:val="008F341F"/>
    <w:rsid w:val="008F3B41"/>
    <w:rsid w:val="008F3B50"/>
    <w:rsid w:val="008F47E9"/>
    <w:rsid w:val="008F4E23"/>
    <w:rsid w:val="008F5398"/>
    <w:rsid w:val="008F5D4D"/>
    <w:rsid w:val="008F5EC7"/>
    <w:rsid w:val="008F6006"/>
    <w:rsid w:val="008F60F4"/>
    <w:rsid w:val="008F6277"/>
    <w:rsid w:val="008F631D"/>
    <w:rsid w:val="008F6B9A"/>
    <w:rsid w:val="008F7C5A"/>
    <w:rsid w:val="00900563"/>
    <w:rsid w:val="00900730"/>
    <w:rsid w:val="00900746"/>
    <w:rsid w:val="00900B5E"/>
    <w:rsid w:val="0090230C"/>
    <w:rsid w:val="009028FA"/>
    <w:rsid w:val="00902D4E"/>
    <w:rsid w:val="00902E7F"/>
    <w:rsid w:val="00903161"/>
    <w:rsid w:val="00903C8A"/>
    <w:rsid w:val="00903E1F"/>
    <w:rsid w:val="0090487B"/>
    <w:rsid w:val="00904DD6"/>
    <w:rsid w:val="0090621F"/>
    <w:rsid w:val="00906679"/>
    <w:rsid w:val="00907677"/>
    <w:rsid w:val="009100DD"/>
    <w:rsid w:val="009104F4"/>
    <w:rsid w:val="00911008"/>
    <w:rsid w:val="0091103C"/>
    <w:rsid w:val="009116F5"/>
    <w:rsid w:val="00911964"/>
    <w:rsid w:val="00911C10"/>
    <w:rsid w:val="00911E21"/>
    <w:rsid w:val="00912515"/>
    <w:rsid w:val="0091273D"/>
    <w:rsid w:val="00912F0B"/>
    <w:rsid w:val="0091310A"/>
    <w:rsid w:val="00913915"/>
    <w:rsid w:val="00914000"/>
    <w:rsid w:val="009144AF"/>
    <w:rsid w:val="009144E6"/>
    <w:rsid w:val="0091470A"/>
    <w:rsid w:val="009148D5"/>
    <w:rsid w:val="00914B74"/>
    <w:rsid w:val="00914FA0"/>
    <w:rsid w:val="009151E0"/>
    <w:rsid w:val="00915C6E"/>
    <w:rsid w:val="009166EF"/>
    <w:rsid w:val="00916C66"/>
    <w:rsid w:val="00917478"/>
    <w:rsid w:val="0091773C"/>
    <w:rsid w:val="00917AF3"/>
    <w:rsid w:val="00917E3D"/>
    <w:rsid w:val="009201A3"/>
    <w:rsid w:val="009205B8"/>
    <w:rsid w:val="009214E2"/>
    <w:rsid w:val="00921A7C"/>
    <w:rsid w:val="00921B2F"/>
    <w:rsid w:val="00921B3D"/>
    <w:rsid w:val="00921CE4"/>
    <w:rsid w:val="00921D85"/>
    <w:rsid w:val="0092205B"/>
    <w:rsid w:val="009232E0"/>
    <w:rsid w:val="009233AB"/>
    <w:rsid w:val="009234C5"/>
    <w:rsid w:val="0092359F"/>
    <w:rsid w:val="00923BD4"/>
    <w:rsid w:val="00924569"/>
    <w:rsid w:val="00924807"/>
    <w:rsid w:val="00924A48"/>
    <w:rsid w:val="00924FEC"/>
    <w:rsid w:val="009252A8"/>
    <w:rsid w:val="009252CE"/>
    <w:rsid w:val="0092546D"/>
    <w:rsid w:val="00925BEB"/>
    <w:rsid w:val="00925C25"/>
    <w:rsid w:val="0092607A"/>
    <w:rsid w:val="00926514"/>
    <w:rsid w:val="009271C2"/>
    <w:rsid w:val="0092779C"/>
    <w:rsid w:val="00927A25"/>
    <w:rsid w:val="00927A33"/>
    <w:rsid w:val="0093002F"/>
    <w:rsid w:val="00930CD4"/>
    <w:rsid w:val="00931979"/>
    <w:rsid w:val="00932C64"/>
    <w:rsid w:val="0093374F"/>
    <w:rsid w:val="00934FE2"/>
    <w:rsid w:val="0093503B"/>
    <w:rsid w:val="00935858"/>
    <w:rsid w:val="00936077"/>
    <w:rsid w:val="009366DA"/>
    <w:rsid w:val="009367E7"/>
    <w:rsid w:val="009376E2"/>
    <w:rsid w:val="00937B05"/>
    <w:rsid w:val="00940BC8"/>
    <w:rsid w:val="0094155A"/>
    <w:rsid w:val="00941D7F"/>
    <w:rsid w:val="00942590"/>
    <w:rsid w:val="00942A5C"/>
    <w:rsid w:val="00942E8A"/>
    <w:rsid w:val="009432AD"/>
    <w:rsid w:val="00943DF6"/>
    <w:rsid w:val="00943E20"/>
    <w:rsid w:val="0094450B"/>
    <w:rsid w:val="00945099"/>
    <w:rsid w:val="0094510F"/>
    <w:rsid w:val="0094547B"/>
    <w:rsid w:val="0094636B"/>
    <w:rsid w:val="00946FF1"/>
    <w:rsid w:val="00947FFE"/>
    <w:rsid w:val="00950500"/>
    <w:rsid w:val="00950766"/>
    <w:rsid w:val="00950E57"/>
    <w:rsid w:val="00951116"/>
    <w:rsid w:val="00951204"/>
    <w:rsid w:val="00951AAF"/>
    <w:rsid w:val="00952077"/>
    <w:rsid w:val="00952777"/>
    <w:rsid w:val="009540B1"/>
    <w:rsid w:val="00954119"/>
    <w:rsid w:val="009543B4"/>
    <w:rsid w:val="00954F3E"/>
    <w:rsid w:val="00955202"/>
    <w:rsid w:val="00955644"/>
    <w:rsid w:val="009559CA"/>
    <w:rsid w:val="00955DA2"/>
    <w:rsid w:val="00956166"/>
    <w:rsid w:val="009568CF"/>
    <w:rsid w:val="00957393"/>
    <w:rsid w:val="009577C8"/>
    <w:rsid w:val="00957DB7"/>
    <w:rsid w:val="00960913"/>
    <w:rsid w:val="0096091A"/>
    <w:rsid w:val="00960F6A"/>
    <w:rsid w:val="00961294"/>
    <w:rsid w:val="00961443"/>
    <w:rsid w:val="00961F4D"/>
    <w:rsid w:val="0096232F"/>
    <w:rsid w:val="009627FD"/>
    <w:rsid w:val="009628CD"/>
    <w:rsid w:val="00962D80"/>
    <w:rsid w:val="009632EF"/>
    <w:rsid w:val="00964787"/>
    <w:rsid w:val="009649DE"/>
    <w:rsid w:val="00964B80"/>
    <w:rsid w:val="00964BEC"/>
    <w:rsid w:val="00965329"/>
    <w:rsid w:val="0096568E"/>
    <w:rsid w:val="00966441"/>
    <w:rsid w:val="009669D2"/>
    <w:rsid w:val="00966EDE"/>
    <w:rsid w:val="00966F87"/>
    <w:rsid w:val="009675E0"/>
    <w:rsid w:val="00967F70"/>
    <w:rsid w:val="0097055C"/>
    <w:rsid w:val="00971704"/>
    <w:rsid w:val="00971CC8"/>
    <w:rsid w:val="00971E07"/>
    <w:rsid w:val="00972166"/>
    <w:rsid w:val="00972C35"/>
    <w:rsid w:val="009731C9"/>
    <w:rsid w:val="00973275"/>
    <w:rsid w:val="0097342C"/>
    <w:rsid w:val="00973618"/>
    <w:rsid w:val="00973B20"/>
    <w:rsid w:val="00973C7F"/>
    <w:rsid w:val="009741AB"/>
    <w:rsid w:val="0097454C"/>
    <w:rsid w:val="00974E8D"/>
    <w:rsid w:val="009751D2"/>
    <w:rsid w:val="009762BF"/>
    <w:rsid w:val="009765B8"/>
    <w:rsid w:val="00976BF3"/>
    <w:rsid w:val="00976F50"/>
    <w:rsid w:val="009774B3"/>
    <w:rsid w:val="00977C93"/>
    <w:rsid w:val="00977CA1"/>
    <w:rsid w:val="00980FC9"/>
    <w:rsid w:val="009813BE"/>
    <w:rsid w:val="0098175C"/>
    <w:rsid w:val="00981784"/>
    <w:rsid w:val="00981B7B"/>
    <w:rsid w:val="00981DA2"/>
    <w:rsid w:val="00982CBA"/>
    <w:rsid w:val="00982E9E"/>
    <w:rsid w:val="00983AC4"/>
    <w:rsid w:val="00983B87"/>
    <w:rsid w:val="009846D2"/>
    <w:rsid w:val="00984FC6"/>
    <w:rsid w:val="00985A91"/>
    <w:rsid w:val="00986AD6"/>
    <w:rsid w:val="00986F1B"/>
    <w:rsid w:val="009870A0"/>
    <w:rsid w:val="00987BAB"/>
    <w:rsid w:val="00990BCD"/>
    <w:rsid w:val="00990DC0"/>
    <w:rsid w:val="009914CA"/>
    <w:rsid w:val="00991D13"/>
    <w:rsid w:val="00991F77"/>
    <w:rsid w:val="00992255"/>
    <w:rsid w:val="009922E7"/>
    <w:rsid w:val="009935A3"/>
    <w:rsid w:val="00993A12"/>
    <w:rsid w:val="00993F87"/>
    <w:rsid w:val="009941B3"/>
    <w:rsid w:val="009950C0"/>
    <w:rsid w:val="009953D9"/>
    <w:rsid w:val="00997064"/>
    <w:rsid w:val="009971D3"/>
    <w:rsid w:val="00997B87"/>
    <w:rsid w:val="00997BB5"/>
    <w:rsid w:val="009A065D"/>
    <w:rsid w:val="009A068E"/>
    <w:rsid w:val="009A11B8"/>
    <w:rsid w:val="009A1560"/>
    <w:rsid w:val="009A1981"/>
    <w:rsid w:val="009A1C5C"/>
    <w:rsid w:val="009A28D0"/>
    <w:rsid w:val="009A28EC"/>
    <w:rsid w:val="009A2DCD"/>
    <w:rsid w:val="009A3000"/>
    <w:rsid w:val="009A3173"/>
    <w:rsid w:val="009A32DC"/>
    <w:rsid w:val="009A3700"/>
    <w:rsid w:val="009A3CB2"/>
    <w:rsid w:val="009A403C"/>
    <w:rsid w:val="009A41D5"/>
    <w:rsid w:val="009A4347"/>
    <w:rsid w:val="009A4E4C"/>
    <w:rsid w:val="009A4F70"/>
    <w:rsid w:val="009A4F9E"/>
    <w:rsid w:val="009A5082"/>
    <w:rsid w:val="009A512C"/>
    <w:rsid w:val="009A52AA"/>
    <w:rsid w:val="009A5C18"/>
    <w:rsid w:val="009A63D8"/>
    <w:rsid w:val="009A6ABB"/>
    <w:rsid w:val="009B001E"/>
    <w:rsid w:val="009B04C7"/>
    <w:rsid w:val="009B0F76"/>
    <w:rsid w:val="009B119B"/>
    <w:rsid w:val="009B159A"/>
    <w:rsid w:val="009B1F14"/>
    <w:rsid w:val="009B21C3"/>
    <w:rsid w:val="009B2934"/>
    <w:rsid w:val="009B2BF5"/>
    <w:rsid w:val="009B2F73"/>
    <w:rsid w:val="009B331F"/>
    <w:rsid w:val="009B3963"/>
    <w:rsid w:val="009B410D"/>
    <w:rsid w:val="009B44E7"/>
    <w:rsid w:val="009B475B"/>
    <w:rsid w:val="009B4837"/>
    <w:rsid w:val="009B5D41"/>
    <w:rsid w:val="009B67A0"/>
    <w:rsid w:val="009B6AA0"/>
    <w:rsid w:val="009B70E5"/>
    <w:rsid w:val="009B72F0"/>
    <w:rsid w:val="009B79E8"/>
    <w:rsid w:val="009B7AAA"/>
    <w:rsid w:val="009B7C01"/>
    <w:rsid w:val="009B7D61"/>
    <w:rsid w:val="009B7E8D"/>
    <w:rsid w:val="009C1240"/>
    <w:rsid w:val="009C1AEB"/>
    <w:rsid w:val="009C1D29"/>
    <w:rsid w:val="009C273C"/>
    <w:rsid w:val="009C31A8"/>
    <w:rsid w:val="009C3851"/>
    <w:rsid w:val="009C3890"/>
    <w:rsid w:val="009C3AAF"/>
    <w:rsid w:val="009C4097"/>
    <w:rsid w:val="009C410A"/>
    <w:rsid w:val="009C4CDE"/>
    <w:rsid w:val="009C4E0E"/>
    <w:rsid w:val="009C6656"/>
    <w:rsid w:val="009C688A"/>
    <w:rsid w:val="009C70BA"/>
    <w:rsid w:val="009C735F"/>
    <w:rsid w:val="009D0021"/>
    <w:rsid w:val="009D0694"/>
    <w:rsid w:val="009D0D5D"/>
    <w:rsid w:val="009D0DBA"/>
    <w:rsid w:val="009D13FE"/>
    <w:rsid w:val="009D15EB"/>
    <w:rsid w:val="009D1AC6"/>
    <w:rsid w:val="009D2539"/>
    <w:rsid w:val="009D2F17"/>
    <w:rsid w:val="009D330E"/>
    <w:rsid w:val="009D520B"/>
    <w:rsid w:val="009D533B"/>
    <w:rsid w:val="009D53A7"/>
    <w:rsid w:val="009D5870"/>
    <w:rsid w:val="009D5A05"/>
    <w:rsid w:val="009D649C"/>
    <w:rsid w:val="009D6700"/>
    <w:rsid w:val="009D6793"/>
    <w:rsid w:val="009D7865"/>
    <w:rsid w:val="009D792A"/>
    <w:rsid w:val="009D7BCF"/>
    <w:rsid w:val="009D7BF0"/>
    <w:rsid w:val="009D7FDE"/>
    <w:rsid w:val="009E0217"/>
    <w:rsid w:val="009E0BE8"/>
    <w:rsid w:val="009E154D"/>
    <w:rsid w:val="009E166E"/>
    <w:rsid w:val="009E25EC"/>
    <w:rsid w:val="009E26A2"/>
    <w:rsid w:val="009E2A39"/>
    <w:rsid w:val="009E39D5"/>
    <w:rsid w:val="009E3D46"/>
    <w:rsid w:val="009E3ED0"/>
    <w:rsid w:val="009E4199"/>
    <w:rsid w:val="009E502E"/>
    <w:rsid w:val="009E63C4"/>
    <w:rsid w:val="009E66B5"/>
    <w:rsid w:val="009E6BFF"/>
    <w:rsid w:val="009E6DA0"/>
    <w:rsid w:val="009E77C0"/>
    <w:rsid w:val="009F0C6A"/>
    <w:rsid w:val="009F0FAD"/>
    <w:rsid w:val="009F1047"/>
    <w:rsid w:val="009F1369"/>
    <w:rsid w:val="009F1C1D"/>
    <w:rsid w:val="009F21FD"/>
    <w:rsid w:val="009F22BF"/>
    <w:rsid w:val="009F2684"/>
    <w:rsid w:val="009F2E2B"/>
    <w:rsid w:val="009F3134"/>
    <w:rsid w:val="009F4566"/>
    <w:rsid w:val="009F46E0"/>
    <w:rsid w:val="009F491F"/>
    <w:rsid w:val="009F4A00"/>
    <w:rsid w:val="009F50A3"/>
    <w:rsid w:val="009F5E65"/>
    <w:rsid w:val="009F6093"/>
    <w:rsid w:val="009F64AA"/>
    <w:rsid w:val="009F67A6"/>
    <w:rsid w:val="009F695A"/>
    <w:rsid w:val="009F6B16"/>
    <w:rsid w:val="009F7B78"/>
    <w:rsid w:val="00A00504"/>
    <w:rsid w:val="00A010B6"/>
    <w:rsid w:val="00A0113D"/>
    <w:rsid w:val="00A012A6"/>
    <w:rsid w:val="00A0139F"/>
    <w:rsid w:val="00A01AB3"/>
    <w:rsid w:val="00A01D96"/>
    <w:rsid w:val="00A01D99"/>
    <w:rsid w:val="00A0266F"/>
    <w:rsid w:val="00A02D0B"/>
    <w:rsid w:val="00A03C8B"/>
    <w:rsid w:val="00A04BB1"/>
    <w:rsid w:val="00A04F4E"/>
    <w:rsid w:val="00A0513A"/>
    <w:rsid w:val="00A055AD"/>
    <w:rsid w:val="00A05C62"/>
    <w:rsid w:val="00A06181"/>
    <w:rsid w:val="00A06A94"/>
    <w:rsid w:val="00A06FC8"/>
    <w:rsid w:val="00A073AE"/>
    <w:rsid w:val="00A075ED"/>
    <w:rsid w:val="00A07B2D"/>
    <w:rsid w:val="00A07B3B"/>
    <w:rsid w:val="00A07D5A"/>
    <w:rsid w:val="00A10157"/>
    <w:rsid w:val="00A105CC"/>
    <w:rsid w:val="00A105DA"/>
    <w:rsid w:val="00A1147C"/>
    <w:rsid w:val="00A115C4"/>
    <w:rsid w:val="00A120B8"/>
    <w:rsid w:val="00A13024"/>
    <w:rsid w:val="00A134AD"/>
    <w:rsid w:val="00A139B1"/>
    <w:rsid w:val="00A1484F"/>
    <w:rsid w:val="00A14E49"/>
    <w:rsid w:val="00A1543A"/>
    <w:rsid w:val="00A15B92"/>
    <w:rsid w:val="00A1616B"/>
    <w:rsid w:val="00A165EE"/>
    <w:rsid w:val="00A16D08"/>
    <w:rsid w:val="00A16DB1"/>
    <w:rsid w:val="00A17E01"/>
    <w:rsid w:val="00A20D84"/>
    <w:rsid w:val="00A219D7"/>
    <w:rsid w:val="00A22643"/>
    <w:rsid w:val="00A228AE"/>
    <w:rsid w:val="00A22AA6"/>
    <w:rsid w:val="00A22B23"/>
    <w:rsid w:val="00A22C33"/>
    <w:rsid w:val="00A22E84"/>
    <w:rsid w:val="00A232C9"/>
    <w:rsid w:val="00A23B75"/>
    <w:rsid w:val="00A2437D"/>
    <w:rsid w:val="00A2570E"/>
    <w:rsid w:val="00A25F64"/>
    <w:rsid w:val="00A25FF5"/>
    <w:rsid w:val="00A2657A"/>
    <w:rsid w:val="00A266E7"/>
    <w:rsid w:val="00A309F0"/>
    <w:rsid w:val="00A30C61"/>
    <w:rsid w:val="00A315BA"/>
    <w:rsid w:val="00A32347"/>
    <w:rsid w:val="00A329B0"/>
    <w:rsid w:val="00A33396"/>
    <w:rsid w:val="00A33FA9"/>
    <w:rsid w:val="00A34147"/>
    <w:rsid w:val="00A346D2"/>
    <w:rsid w:val="00A34B59"/>
    <w:rsid w:val="00A34C8E"/>
    <w:rsid w:val="00A35D60"/>
    <w:rsid w:val="00A36F8A"/>
    <w:rsid w:val="00A37068"/>
    <w:rsid w:val="00A3730E"/>
    <w:rsid w:val="00A37FCF"/>
    <w:rsid w:val="00A400BA"/>
    <w:rsid w:val="00A40696"/>
    <w:rsid w:val="00A40CE7"/>
    <w:rsid w:val="00A40D42"/>
    <w:rsid w:val="00A40FDA"/>
    <w:rsid w:val="00A4121E"/>
    <w:rsid w:val="00A42948"/>
    <w:rsid w:val="00A439DA"/>
    <w:rsid w:val="00A44E5A"/>
    <w:rsid w:val="00A45B89"/>
    <w:rsid w:val="00A46868"/>
    <w:rsid w:val="00A470F8"/>
    <w:rsid w:val="00A4724A"/>
    <w:rsid w:val="00A47D71"/>
    <w:rsid w:val="00A53C5D"/>
    <w:rsid w:val="00A54AA1"/>
    <w:rsid w:val="00A558A0"/>
    <w:rsid w:val="00A55DCC"/>
    <w:rsid w:val="00A5672D"/>
    <w:rsid w:val="00A6103A"/>
    <w:rsid w:val="00A610E5"/>
    <w:rsid w:val="00A61180"/>
    <w:rsid w:val="00A61228"/>
    <w:rsid w:val="00A614FC"/>
    <w:rsid w:val="00A62702"/>
    <w:rsid w:val="00A6279F"/>
    <w:rsid w:val="00A629DD"/>
    <w:rsid w:val="00A646B4"/>
    <w:rsid w:val="00A64BDC"/>
    <w:rsid w:val="00A64F49"/>
    <w:rsid w:val="00A6670F"/>
    <w:rsid w:val="00A67918"/>
    <w:rsid w:val="00A700B9"/>
    <w:rsid w:val="00A7062A"/>
    <w:rsid w:val="00A71039"/>
    <w:rsid w:val="00A712A4"/>
    <w:rsid w:val="00A7196F"/>
    <w:rsid w:val="00A72CCD"/>
    <w:rsid w:val="00A72D66"/>
    <w:rsid w:val="00A72F43"/>
    <w:rsid w:val="00A73EBD"/>
    <w:rsid w:val="00A74456"/>
    <w:rsid w:val="00A7445F"/>
    <w:rsid w:val="00A744C2"/>
    <w:rsid w:val="00A745BE"/>
    <w:rsid w:val="00A74F2B"/>
    <w:rsid w:val="00A750C4"/>
    <w:rsid w:val="00A751EA"/>
    <w:rsid w:val="00A75A1C"/>
    <w:rsid w:val="00A75BE4"/>
    <w:rsid w:val="00A7606C"/>
    <w:rsid w:val="00A7623C"/>
    <w:rsid w:val="00A765FA"/>
    <w:rsid w:val="00A7671F"/>
    <w:rsid w:val="00A76A48"/>
    <w:rsid w:val="00A76D34"/>
    <w:rsid w:val="00A76D40"/>
    <w:rsid w:val="00A776E2"/>
    <w:rsid w:val="00A80FD3"/>
    <w:rsid w:val="00A811E6"/>
    <w:rsid w:val="00A8137D"/>
    <w:rsid w:val="00A81463"/>
    <w:rsid w:val="00A81517"/>
    <w:rsid w:val="00A815B2"/>
    <w:rsid w:val="00A816E6"/>
    <w:rsid w:val="00A8180E"/>
    <w:rsid w:val="00A81EBC"/>
    <w:rsid w:val="00A8219E"/>
    <w:rsid w:val="00A82B7D"/>
    <w:rsid w:val="00A83352"/>
    <w:rsid w:val="00A83ADF"/>
    <w:rsid w:val="00A848BD"/>
    <w:rsid w:val="00A84AE1"/>
    <w:rsid w:val="00A851FE"/>
    <w:rsid w:val="00A85FAB"/>
    <w:rsid w:val="00A86B9F"/>
    <w:rsid w:val="00A8704B"/>
    <w:rsid w:val="00A87761"/>
    <w:rsid w:val="00A87B65"/>
    <w:rsid w:val="00A9025F"/>
    <w:rsid w:val="00A90397"/>
    <w:rsid w:val="00A9090D"/>
    <w:rsid w:val="00A90C5E"/>
    <w:rsid w:val="00A9151B"/>
    <w:rsid w:val="00A91727"/>
    <w:rsid w:val="00A937E3"/>
    <w:rsid w:val="00A93945"/>
    <w:rsid w:val="00A93D20"/>
    <w:rsid w:val="00A93F76"/>
    <w:rsid w:val="00A94C30"/>
    <w:rsid w:val="00A94C60"/>
    <w:rsid w:val="00A954F5"/>
    <w:rsid w:val="00A95FF5"/>
    <w:rsid w:val="00A967F9"/>
    <w:rsid w:val="00A96BAB"/>
    <w:rsid w:val="00A96BDC"/>
    <w:rsid w:val="00A96C81"/>
    <w:rsid w:val="00A9744F"/>
    <w:rsid w:val="00A97465"/>
    <w:rsid w:val="00A97682"/>
    <w:rsid w:val="00A97E24"/>
    <w:rsid w:val="00AA0113"/>
    <w:rsid w:val="00AA070F"/>
    <w:rsid w:val="00AA0DEA"/>
    <w:rsid w:val="00AA1DC7"/>
    <w:rsid w:val="00AA1F02"/>
    <w:rsid w:val="00AA35D8"/>
    <w:rsid w:val="00AA3C74"/>
    <w:rsid w:val="00AA4B10"/>
    <w:rsid w:val="00AA4D12"/>
    <w:rsid w:val="00AA5017"/>
    <w:rsid w:val="00AA5592"/>
    <w:rsid w:val="00AA5D8F"/>
    <w:rsid w:val="00AA668B"/>
    <w:rsid w:val="00AA76E7"/>
    <w:rsid w:val="00AA7B39"/>
    <w:rsid w:val="00AB03FD"/>
    <w:rsid w:val="00AB04B6"/>
    <w:rsid w:val="00AB051A"/>
    <w:rsid w:val="00AB07CF"/>
    <w:rsid w:val="00AB0861"/>
    <w:rsid w:val="00AB0ED9"/>
    <w:rsid w:val="00AB1627"/>
    <w:rsid w:val="00AB2257"/>
    <w:rsid w:val="00AB279B"/>
    <w:rsid w:val="00AB28A4"/>
    <w:rsid w:val="00AB3153"/>
    <w:rsid w:val="00AB336C"/>
    <w:rsid w:val="00AB3C43"/>
    <w:rsid w:val="00AB3D7C"/>
    <w:rsid w:val="00AB461C"/>
    <w:rsid w:val="00AB4885"/>
    <w:rsid w:val="00AB4B11"/>
    <w:rsid w:val="00AB59F6"/>
    <w:rsid w:val="00AB5CB3"/>
    <w:rsid w:val="00AB6541"/>
    <w:rsid w:val="00AB657A"/>
    <w:rsid w:val="00AB68DE"/>
    <w:rsid w:val="00AB6C24"/>
    <w:rsid w:val="00AB6C8C"/>
    <w:rsid w:val="00AB6DDB"/>
    <w:rsid w:val="00AB73CF"/>
    <w:rsid w:val="00AB74DC"/>
    <w:rsid w:val="00AB798A"/>
    <w:rsid w:val="00AC168D"/>
    <w:rsid w:val="00AC1778"/>
    <w:rsid w:val="00AC1C1E"/>
    <w:rsid w:val="00AC3145"/>
    <w:rsid w:val="00AC3C01"/>
    <w:rsid w:val="00AC49B4"/>
    <w:rsid w:val="00AC4F94"/>
    <w:rsid w:val="00AC4F9B"/>
    <w:rsid w:val="00AC536C"/>
    <w:rsid w:val="00AC55A1"/>
    <w:rsid w:val="00AC56D8"/>
    <w:rsid w:val="00AC58EC"/>
    <w:rsid w:val="00AC6C8B"/>
    <w:rsid w:val="00AC72EA"/>
    <w:rsid w:val="00AC7A72"/>
    <w:rsid w:val="00AC7C89"/>
    <w:rsid w:val="00AD01A0"/>
    <w:rsid w:val="00AD0E48"/>
    <w:rsid w:val="00AD1EDD"/>
    <w:rsid w:val="00AD26DE"/>
    <w:rsid w:val="00AD3901"/>
    <w:rsid w:val="00AD3A06"/>
    <w:rsid w:val="00AD3E76"/>
    <w:rsid w:val="00AD4638"/>
    <w:rsid w:val="00AD49AC"/>
    <w:rsid w:val="00AD678D"/>
    <w:rsid w:val="00AD6CF1"/>
    <w:rsid w:val="00AD6E71"/>
    <w:rsid w:val="00AD71BF"/>
    <w:rsid w:val="00AD7958"/>
    <w:rsid w:val="00AE0113"/>
    <w:rsid w:val="00AE02BE"/>
    <w:rsid w:val="00AE0E9D"/>
    <w:rsid w:val="00AE11FD"/>
    <w:rsid w:val="00AE154E"/>
    <w:rsid w:val="00AE19CA"/>
    <w:rsid w:val="00AE1CF2"/>
    <w:rsid w:val="00AE27C8"/>
    <w:rsid w:val="00AE2BA0"/>
    <w:rsid w:val="00AE3298"/>
    <w:rsid w:val="00AE3680"/>
    <w:rsid w:val="00AE40F3"/>
    <w:rsid w:val="00AE47FD"/>
    <w:rsid w:val="00AE51BD"/>
    <w:rsid w:val="00AE557E"/>
    <w:rsid w:val="00AE5FFE"/>
    <w:rsid w:val="00AE6784"/>
    <w:rsid w:val="00AE7C9F"/>
    <w:rsid w:val="00AE7D87"/>
    <w:rsid w:val="00AF0287"/>
    <w:rsid w:val="00AF0573"/>
    <w:rsid w:val="00AF1599"/>
    <w:rsid w:val="00AF38B4"/>
    <w:rsid w:val="00AF38BF"/>
    <w:rsid w:val="00AF4520"/>
    <w:rsid w:val="00AF5B91"/>
    <w:rsid w:val="00AF5CE3"/>
    <w:rsid w:val="00AF5DA0"/>
    <w:rsid w:val="00AF6234"/>
    <w:rsid w:val="00AF6492"/>
    <w:rsid w:val="00AF6824"/>
    <w:rsid w:val="00AF68B5"/>
    <w:rsid w:val="00AF6EFC"/>
    <w:rsid w:val="00AF6FC4"/>
    <w:rsid w:val="00AF709C"/>
    <w:rsid w:val="00AF7EBC"/>
    <w:rsid w:val="00B00064"/>
    <w:rsid w:val="00B00674"/>
    <w:rsid w:val="00B0188F"/>
    <w:rsid w:val="00B01A90"/>
    <w:rsid w:val="00B01B79"/>
    <w:rsid w:val="00B01D47"/>
    <w:rsid w:val="00B01D5C"/>
    <w:rsid w:val="00B01E21"/>
    <w:rsid w:val="00B01FD5"/>
    <w:rsid w:val="00B0237A"/>
    <w:rsid w:val="00B02A4E"/>
    <w:rsid w:val="00B03B91"/>
    <w:rsid w:val="00B03F3C"/>
    <w:rsid w:val="00B0474F"/>
    <w:rsid w:val="00B049D1"/>
    <w:rsid w:val="00B0522B"/>
    <w:rsid w:val="00B058FC"/>
    <w:rsid w:val="00B06203"/>
    <w:rsid w:val="00B069D6"/>
    <w:rsid w:val="00B07221"/>
    <w:rsid w:val="00B105B0"/>
    <w:rsid w:val="00B10E1C"/>
    <w:rsid w:val="00B11572"/>
    <w:rsid w:val="00B12185"/>
    <w:rsid w:val="00B12EE1"/>
    <w:rsid w:val="00B1377A"/>
    <w:rsid w:val="00B13841"/>
    <w:rsid w:val="00B13AA9"/>
    <w:rsid w:val="00B13C29"/>
    <w:rsid w:val="00B13D5C"/>
    <w:rsid w:val="00B13EF5"/>
    <w:rsid w:val="00B1430A"/>
    <w:rsid w:val="00B14696"/>
    <w:rsid w:val="00B1570F"/>
    <w:rsid w:val="00B159FA"/>
    <w:rsid w:val="00B169F3"/>
    <w:rsid w:val="00B16BAC"/>
    <w:rsid w:val="00B16C72"/>
    <w:rsid w:val="00B16F0C"/>
    <w:rsid w:val="00B17916"/>
    <w:rsid w:val="00B17B4D"/>
    <w:rsid w:val="00B20462"/>
    <w:rsid w:val="00B20998"/>
    <w:rsid w:val="00B20A74"/>
    <w:rsid w:val="00B20AB4"/>
    <w:rsid w:val="00B21E2C"/>
    <w:rsid w:val="00B2210E"/>
    <w:rsid w:val="00B22DF8"/>
    <w:rsid w:val="00B22E3F"/>
    <w:rsid w:val="00B2327D"/>
    <w:rsid w:val="00B235FA"/>
    <w:rsid w:val="00B25552"/>
    <w:rsid w:val="00B25A0C"/>
    <w:rsid w:val="00B25F1A"/>
    <w:rsid w:val="00B2676B"/>
    <w:rsid w:val="00B270C0"/>
    <w:rsid w:val="00B2774A"/>
    <w:rsid w:val="00B31216"/>
    <w:rsid w:val="00B312B1"/>
    <w:rsid w:val="00B31428"/>
    <w:rsid w:val="00B3173B"/>
    <w:rsid w:val="00B3186F"/>
    <w:rsid w:val="00B320E2"/>
    <w:rsid w:val="00B32C13"/>
    <w:rsid w:val="00B33180"/>
    <w:rsid w:val="00B334C2"/>
    <w:rsid w:val="00B33645"/>
    <w:rsid w:val="00B34AE5"/>
    <w:rsid w:val="00B34D66"/>
    <w:rsid w:val="00B355A6"/>
    <w:rsid w:val="00B361A7"/>
    <w:rsid w:val="00B40512"/>
    <w:rsid w:val="00B40D3E"/>
    <w:rsid w:val="00B40D6B"/>
    <w:rsid w:val="00B40FD1"/>
    <w:rsid w:val="00B4110C"/>
    <w:rsid w:val="00B411A9"/>
    <w:rsid w:val="00B416D1"/>
    <w:rsid w:val="00B41D47"/>
    <w:rsid w:val="00B41DEF"/>
    <w:rsid w:val="00B4241B"/>
    <w:rsid w:val="00B42974"/>
    <w:rsid w:val="00B42EA5"/>
    <w:rsid w:val="00B4316E"/>
    <w:rsid w:val="00B431C0"/>
    <w:rsid w:val="00B4447C"/>
    <w:rsid w:val="00B465BA"/>
    <w:rsid w:val="00B47C83"/>
    <w:rsid w:val="00B51095"/>
    <w:rsid w:val="00B5121B"/>
    <w:rsid w:val="00B51722"/>
    <w:rsid w:val="00B524D6"/>
    <w:rsid w:val="00B52DE1"/>
    <w:rsid w:val="00B53323"/>
    <w:rsid w:val="00B53A3E"/>
    <w:rsid w:val="00B54559"/>
    <w:rsid w:val="00B5530B"/>
    <w:rsid w:val="00B55DB8"/>
    <w:rsid w:val="00B55ECF"/>
    <w:rsid w:val="00B56348"/>
    <w:rsid w:val="00B56B20"/>
    <w:rsid w:val="00B572C7"/>
    <w:rsid w:val="00B605B2"/>
    <w:rsid w:val="00B608C2"/>
    <w:rsid w:val="00B61764"/>
    <w:rsid w:val="00B6371C"/>
    <w:rsid w:val="00B64242"/>
    <w:rsid w:val="00B65419"/>
    <w:rsid w:val="00B65463"/>
    <w:rsid w:val="00B655D2"/>
    <w:rsid w:val="00B65610"/>
    <w:rsid w:val="00B6626C"/>
    <w:rsid w:val="00B6698B"/>
    <w:rsid w:val="00B671BE"/>
    <w:rsid w:val="00B67293"/>
    <w:rsid w:val="00B67552"/>
    <w:rsid w:val="00B70202"/>
    <w:rsid w:val="00B70C4D"/>
    <w:rsid w:val="00B70D15"/>
    <w:rsid w:val="00B71BF8"/>
    <w:rsid w:val="00B7254F"/>
    <w:rsid w:val="00B72985"/>
    <w:rsid w:val="00B72B62"/>
    <w:rsid w:val="00B72E2C"/>
    <w:rsid w:val="00B73107"/>
    <w:rsid w:val="00B731CF"/>
    <w:rsid w:val="00B7387B"/>
    <w:rsid w:val="00B73E31"/>
    <w:rsid w:val="00B74C17"/>
    <w:rsid w:val="00B75B22"/>
    <w:rsid w:val="00B75B44"/>
    <w:rsid w:val="00B75BAD"/>
    <w:rsid w:val="00B75CA4"/>
    <w:rsid w:val="00B76708"/>
    <w:rsid w:val="00B76710"/>
    <w:rsid w:val="00B7688A"/>
    <w:rsid w:val="00B76DAC"/>
    <w:rsid w:val="00B77066"/>
    <w:rsid w:val="00B77979"/>
    <w:rsid w:val="00B779FC"/>
    <w:rsid w:val="00B803D9"/>
    <w:rsid w:val="00B80AE8"/>
    <w:rsid w:val="00B8145A"/>
    <w:rsid w:val="00B81650"/>
    <w:rsid w:val="00B82A19"/>
    <w:rsid w:val="00B82E46"/>
    <w:rsid w:val="00B832E3"/>
    <w:rsid w:val="00B83534"/>
    <w:rsid w:val="00B839C6"/>
    <w:rsid w:val="00B83C6A"/>
    <w:rsid w:val="00B84DB8"/>
    <w:rsid w:val="00B8509C"/>
    <w:rsid w:val="00B859BB"/>
    <w:rsid w:val="00B85E0F"/>
    <w:rsid w:val="00B871D9"/>
    <w:rsid w:val="00B8776F"/>
    <w:rsid w:val="00B87FBF"/>
    <w:rsid w:val="00B90126"/>
    <w:rsid w:val="00B90579"/>
    <w:rsid w:val="00B90660"/>
    <w:rsid w:val="00B909D2"/>
    <w:rsid w:val="00B921C6"/>
    <w:rsid w:val="00B922BD"/>
    <w:rsid w:val="00B923E0"/>
    <w:rsid w:val="00B92611"/>
    <w:rsid w:val="00B92689"/>
    <w:rsid w:val="00B9272D"/>
    <w:rsid w:val="00B9288E"/>
    <w:rsid w:val="00B93303"/>
    <w:rsid w:val="00B93C14"/>
    <w:rsid w:val="00B93C6E"/>
    <w:rsid w:val="00B9404C"/>
    <w:rsid w:val="00B94E5C"/>
    <w:rsid w:val="00B95025"/>
    <w:rsid w:val="00B950E4"/>
    <w:rsid w:val="00B964CE"/>
    <w:rsid w:val="00B96D1D"/>
    <w:rsid w:val="00B96D24"/>
    <w:rsid w:val="00B96D5B"/>
    <w:rsid w:val="00B9746A"/>
    <w:rsid w:val="00B9764D"/>
    <w:rsid w:val="00BA048E"/>
    <w:rsid w:val="00BA0859"/>
    <w:rsid w:val="00BA0963"/>
    <w:rsid w:val="00BA0DD6"/>
    <w:rsid w:val="00BA0E62"/>
    <w:rsid w:val="00BA137B"/>
    <w:rsid w:val="00BA1944"/>
    <w:rsid w:val="00BA2569"/>
    <w:rsid w:val="00BA2C38"/>
    <w:rsid w:val="00BA59BD"/>
    <w:rsid w:val="00BA5C09"/>
    <w:rsid w:val="00BA5D04"/>
    <w:rsid w:val="00BA6E45"/>
    <w:rsid w:val="00BA6F14"/>
    <w:rsid w:val="00BA70FF"/>
    <w:rsid w:val="00BA72B6"/>
    <w:rsid w:val="00BA74D2"/>
    <w:rsid w:val="00BA7663"/>
    <w:rsid w:val="00BA77F7"/>
    <w:rsid w:val="00BB00ED"/>
    <w:rsid w:val="00BB0449"/>
    <w:rsid w:val="00BB0683"/>
    <w:rsid w:val="00BB0A18"/>
    <w:rsid w:val="00BB184C"/>
    <w:rsid w:val="00BB1F07"/>
    <w:rsid w:val="00BB26E3"/>
    <w:rsid w:val="00BB27ED"/>
    <w:rsid w:val="00BB2F2D"/>
    <w:rsid w:val="00BB3CB4"/>
    <w:rsid w:val="00BB48B8"/>
    <w:rsid w:val="00BB52BC"/>
    <w:rsid w:val="00BB62B6"/>
    <w:rsid w:val="00BB6625"/>
    <w:rsid w:val="00BB6F81"/>
    <w:rsid w:val="00BB7A8C"/>
    <w:rsid w:val="00BB7C88"/>
    <w:rsid w:val="00BB7C97"/>
    <w:rsid w:val="00BB7D1F"/>
    <w:rsid w:val="00BC05BF"/>
    <w:rsid w:val="00BC05D0"/>
    <w:rsid w:val="00BC1152"/>
    <w:rsid w:val="00BC1539"/>
    <w:rsid w:val="00BC18FF"/>
    <w:rsid w:val="00BC27D5"/>
    <w:rsid w:val="00BC2839"/>
    <w:rsid w:val="00BC2850"/>
    <w:rsid w:val="00BC2907"/>
    <w:rsid w:val="00BC2AAC"/>
    <w:rsid w:val="00BC358A"/>
    <w:rsid w:val="00BC36C4"/>
    <w:rsid w:val="00BC3984"/>
    <w:rsid w:val="00BC3BC3"/>
    <w:rsid w:val="00BC3E9A"/>
    <w:rsid w:val="00BC4585"/>
    <w:rsid w:val="00BC60E7"/>
    <w:rsid w:val="00BC65F3"/>
    <w:rsid w:val="00BC6EE4"/>
    <w:rsid w:val="00BC73F5"/>
    <w:rsid w:val="00BC7ED5"/>
    <w:rsid w:val="00BD0601"/>
    <w:rsid w:val="00BD0B3E"/>
    <w:rsid w:val="00BD1F36"/>
    <w:rsid w:val="00BD2D47"/>
    <w:rsid w:val="00BD3954"/>
    <w:rsid w:val="00BD3A4E"/>
    <w:rsid w:val="00BD44EE"/>
    <w:rsid w:val="00BD4BF7"/>
    <w:rsid w:val="00BD59BB"/>
    <w:rsid w:val="00BD6302"/>
    <w:rsid w:val="00BD6412"/>
    <w:rsid w:val="00BD780C"/>
    <w:rsid w:val="00BD7EBB"/>
    <w:rsid w:val="00BE06F9"/>
    <w:rsid w:val="00BE0C1A"/>
    <w:rsid w:val="00BE0FE5"/>
    <w:rsid w:val="00BE14F1"/>
    <w:rsid w:val="00BE1735"/>
    <w:rsid w:val="00BE1C59"/>
    <w:rsid w:val="00BE30BF"/>
    <w:rsid w:val="00BE4186"/>
    <w:rsid w:val="00BE471B"/>
    <w:rsid w:val="00BE4919"/>
    <w:rsid w:val="00BE4AF4"/>
    <w:rsid w:val="00BE4F6A"/>
    <w:rsid w:val="00BE5ED6"/>
    <w:rsid w:val="00BE6004"/>
    <w:rsid w:val="00BE6319"/>
    <w:rsid w:val="00BE6334"/>
    <w:rsid w:val="00BE68C6"/>
    <w:rsid w:val="00BE69A6"/>
    <w:rsid w:val="00BE6C1F"/>
    <w:rsid w:val="00BE7B7F"/>
    <w:rsid w:val="00BF0A4A"/>
    <w:rsid w:val="00BF0F8B"/>
    <w:rsid w:val="00BF2057"/>
    <w:rsid w:val="00BF2566"/>
    <w:rsid w:val="00BF2901"/>
    <w:rsid w:val="00BF2AD0"/>
    <w:rsid w:val="00BF2DC8"/>
    <w:rsid w:val="00BF3131"/>
    <w:rsid w:val="00BF32C8"/>
    <w:rsid w:val="00BF3803"/>
    <w:rsid w:val="00BF4866"/>
    <w:rsid w:val="00BF589B"/>
    <w:rsid w:val="00BF5D75"/>
    <w:rsid w:val="00BF6004"/>
    <w:rsid w:val="00BF6F0F"/>
    <w:rsid w:val="00BF7791"/>
    <w:rsid w:val="00C0030E"/>
    <w:rsid w:val="00C00CAE"/>
    <w:rsid w:val="00C014E9"/>
    <w:rsid w:val="00C01559"/>
    <w:rsid w:val="00C01CE8"/>
    <w:rsid w:val="00C02A25"/>
    <w:rsid w:val="00C02BD4"/>
    <w:rsid w:val="00C02FDC"/>
    <w:rsid w:val="00C0362B"/>
    <w:rsid w:val="00C036F4"/>
    <w:rsid w:val="00C03EB6"/>
    <w:rsid w:val="00C05107"/>
    <w:rsid w:val="00C05435"/>
    <w:rsid w:val="00C05A16"/>
    <w:rsid w:val="00C05E9D"/>
    <w:rsid w:val="00C05EBA"/>
    <w:rsid w:val="00C05ED1"/>
    <w:rsid w:val="00C060EB"/>
    <w:rsid w:val="00C0634D"/>
    <w:rsid w:val="00C06372"/>
    <w:rsid w:val="00C06FC7"/>
    <w:rsid w:val="00C06FFE"/>
    <w:rsid w:val="00C07555"/>
    <w:rsid w:val="00C07794"/>
    <w:rsid w:val="00C10333"/>
    <w:rsid w:val="00C10742"/>
    <w:rsid w:val="00C11173"/>
    <w:rsid w:val="00C1151C"/>
    <w:rsid w:val="00C117C1"/>
    <w:rsid w:val="00C11BF2"/>
    <w:rsid w:val="00C11DAC"/>
    <w:rsid w:val="00C11DC6"/>
    <w:rsid w:val="00C12245"/>
    <w:rsid w:val="00C12AD9"/>
    <w:rsid w:val="00C12E88"/>
    <w:rsid w:val="00C13685"/>
    <w:rsid w:val="00C13B29"/>
    <w:rsid w:val="00C14022"/>
    <w:rsid w:val="00C14471"/>
    <w:rsid w:val="00C16379"/>
    <w:rsid w:val="00C165B7"/>
    <w:rsid w:val="00C17176"/>
    <w:rsid w:val="00C172F0"/>
    <w:rsid w:val="00C1761D"/>
    <w:rsid w:val="00C17CAF"/>
    <w:rsid w:val="00C20A1F"/>
    <w:rsid w:val="00C20FE2"/>
    <w:rsid w:val="00C21780"/>
    <w:rsid w:val="00C21CB3"/>
    <w:rsid w:val="00C22198"/>
    <w:rsid w:val="00C230C5"/>
    <w:rsid w:val="00C23146"/>
    <w:rsid w:val="00C2372B"/>
    <w:rsid w:val="00C23742"/>
    <w:rsid w:val="00C24986"/>
    <w:rsid w:val="00C24ACF"/>
    <w:rsid w:val="00C24C0D"/>
    <w:rsid w:val="00C2599C"/>
    <w:rsid w:val="00C25E00"/>
    <w:rsid w:val="00C25F5D"/>
    <w:rsid w:val="00C25FE4"/>
    <w:rsid w:val="00C26380"/>
    <w:rsid w:val="00C26424"/>
    <w:rsid w:val="00C26A38"/>
    <w:rsid w:val="00C275FF"/>
    <w:rsid w:val="00C27AF7"/>
    <w:rsid w:val="00C301D9"/>
    <w:rsid w:val="00C3052F"/>
    <w:rsid w:val="00C30752"/>
    <w:rsid w:val="00C31218"/>
    <w:rsid w:val="00C31970"/>
    <w:rsid w:val="00C319E6"/>
    <w:rsid w:val="00C31D0C"/>
    <w:rsid w:val="00C3265F"/>
    <w:rsid w:val="00C331E5"/>
    <w:rsid w:val="00C333E5"/>
    <w:rsid w:val="00C3373F"/>
    <w:rsid w:val="00C33988"/>
    <w:rsid w:val="00C33A8B"/>
    <w:rsid w:val="00C34AF0"/>
    <w:rsid w:val="00C34E25"/>
    <w:rsid w:val="00C35154"/>
    <w:rsid w:val="00C35EE9"/>
    <w:rsid w:val="00C35F43"/>
    <w:rsid w:val="00C3617F"/>
    <w:rsid w:val="00C36277"/>
    <w:rsid w:val="00C36302"/>
    <w:rsid w:val="00C368C5"/>
    <w:rsid w:val="00C369A9"/>
    <w:rsid w:val="00C37B81"/>
    <w:rsid w:val="00C40460"/>
    <w:rsid w:val="00C406BD"/>
    <w:rsid w:val="00C40783"/>
    <w:rsid w:val="00C4171A"/>
    <w:rsid w:val="00C41857"/>
    <w:rsid w:val="00C41954"/>
    <w:rsid w:val="00C42FF0"/>
    <w:rsid w:val="00C431C1"/>
    <w:rsid w:val="00C44C29"/>
    <w:rsid w:val="00C44FC5"/>
    <w:rsid w:val="00C454DF"/>
    <w:rsid w:val="00C46564"/>
    <w:rsid w:val="00C467E6"/>
    <w:rsid w:val="00C47999"/>
    <w:rsid w:val="00C479CA"/>
    <w:rsid w:val="00C50184"/>
    <w:rsid w:val="00C51043"/>
    <w:rsid w:val="00C51703"/>
    <w:rsid w:val="00C51777"/>
    <w:rsid w:val="00C519F1"/>
    <w:rsid w:val="00C5302A"/>
    <w:rsid w:val="00C535A4"/>
    <w:rsid w:val="00C5402B"/>
    <w:rsid w:val="00C5468B"/>
    <w:rsid w:val="00C5582A"/>
    <w:rsid w:val="00C558EF"/>
    <w:rsid w:val="00C559E6"/>
    <w:rsid w:val="00C56078"/>
    <w:rsid w:val="00C56081"/>
    <w:rsid w:val="00C562EF"/>
    <w:rsid w:val="00C5630A"/>
    <w:rsid w:val="00C56CA9"/>
    <w:rsid w:val="00C56E81"/>
    <w:rsid w:val="00C57385"/>
    <w:rsid w:val="00C5758A"/>
    <w:rsid w:val="00C57F3D"/>
    <w:rsid w:val="00C60280"/>
    <w:rsid w:val="00C6041C"/>
    <w:rsid w:val="00C60C9C"/>
    <w:rsid w:val="00C60E92"/>
    <w:rsid w:val="00C621D0"/>
    <w:rsid w:val="00C6253D"/>
    <w:rsid w:val="00C63C75"/>
    <w:rsid w:val="00C640A6"/>
    <w:rsid w:val="00C640D4"/>
    <w:rsid w:val="00C64A06"/>
    <w:rsid w:val="00C64C96"/>
    <w:rsid w:val="00C64D3C"/>
    <w:rsid w:val="00C6521B"/>
    <w:rsid w:val="00C65323"/>
    <w:rsid w:val="00C65CB1"/>
    <w:rsid w:val="00C66648"/>
    <w:rsid w:val="00C669D0"/>
    <w:rsid w:val="00C66B1C"/>
    <w:rsid w:val="00C66C71"/>
    <w:rsid w:val="00C66EB4"/>
    <w:rsid w:val="00C66EC6"/>
    <w:rsid w:val="00C67499"/>
    <w:rsid w:val="00C67693"/>
    <w:rsid w:val="00C6797B"/>
    <w:rsid w:val="00C67AF2"/>
    <w:rsid w:val="00C709D2"/>
    <w:rsid w:val="00C7113A"/>
    <w:rsid w:val="00C71588"/>
    <w:rsid w:val="00C71A4A"/>
    <w:rsid w:val="00C71FEF"/>
    <w:rsid w:val="00C7203D"/>
    <w:rsid w:val="00C7259A"/>
    <w:rsid w:val="00C7278D"/>
    <w:rsid w:val="00C72AD4"/>
    <w:rsid w:val="00C72CA7"/>
    <w:rsid w:val="00C730FA"/>
    <w:rsid w:val="00C747F1"/>
    <w:rsid w:val="00C748BF"/>
    <w:rsid w:val="00C74FAC"/>
    <w:rsid w:val="00C76160"/>
    <w:rsid w:val="00C76586"/>
    <w:rsid w:val="00C768BA"/>
    <w:rsid w:val="00C774D8"/>
    <w:rsid w:val="00C77902"/>
    <w:rsid w:val="00C77E82"/>
    <w:rsid w:val="00C80265"/>
    <w:rsid w:val="00C80A76"/>
    <w:rsid w:val="00C80C83"/>
    <w:rsid w:val="00C80E92"/>
    <w:rsid w:val="00C80F48"/>
    <w:rsid w:val="00C81463"/>
    <w:rsid w:val="00C833AD"/>
    <w:rsid w:val="00C83770"/>
    <w:rsid w:val="00C83D6A"/>
    <w:rsid w:val="00C840C5"/>
    <w:rsid w:val="00C842F3"/>
    <w:rsid w:val="00C85542"/>
    <w:rsid w:val="00C8573E"/>
    <w:rsid w:val="00C858AC"/>
    <w:rsid w:val="00C8645E"/>
    <w:rsid w:val="00C8682B"/>
    <w:rsid w:val="00C86848"/>
    <w:rsid w:val="00C87B36"/>
    <w:rsid w:val="00C90B8F"/>
    <w:rsid w:val="00C90C4F"/>
    <w:rsid w:val="00C90E6F"/>
    <w:rsid w:val="00C91396"/>
    <w:rsid w:val="00C9176C"/>
    <w:rsid w:val="00C927B0"/>
    <w:rsid w:val="00C93AD6"/>
    <w:rsid w:val="00C93B5A"/>
    <w:rsid w:val="00C94FC7"/>
    <w:rsid w:val="00C9537D"/>
    <w:rsid w:val="00C960A3"/>
    <w:rsid w:val="00C964D4"/>
    <w:rsid w:val="00C96AB8"/>
    <w:rsid w:val="00C96E73"/>
    <w:rsid w:val="00C96F7D"/>
    <w:rsid w:val="00C9731E"/>
    <w:rsid w:val="00CA0168"/>
    <w:rsid w:val="00CA0473"/>
    <w:rsid w:val="00CA0A90"/>
    <w:rsid w:val="00CA1362"/>
    <w:rsid w:val="00CA15E8"/>
    <w:rsid w:val="00CA1E4D"/>
    <w:rsid w:val="00CA2240"/>
    <w:rsid w:val="00CA287D"/>
    <w:rsid w:val="00CA2FF8"/>
    <w:rsid w:val="00CA3356"/>
    <w:rsid w:val="00CA34E2"/>
    <w:rsid w:val="00CA3972"/>
    <w:rsid w:val="00CA3A2E"/>
    <w:rsid w:val="00CA3BB8"/>
    <w:rsid w:val="00CA3EAD"/>
    <w:rsid w:val="00CA5FD2"/>
    <w:rsid w:val="00CA7D9B"/>
    <w:rsid w:val="00CB0BB9"/>
    <w:rsid w:val="00CB1613"/>
    <w:rsid w:val="00CB26C0"/>
    <w:rsid w:val="00CB27DA"/>
    <w:rsid w:val="00CB35DA"/>
    <w:rsid w:val="00CB362B"/>
    <w:rsid w:val="00CB3B09"/>
    <w:rsid w:val="00CB3F74"/>
    <w:rsid w:val="00CB4BDA"/>
    <w:rsid w:val="00CB578B"/>
    <w:rsid w:val="00CB58DB"/>
    <w:rsid w:val="00CB5DCF"/>
    <w:rsid w:val="00CB5F89"/>
    <w:rsid w:val="00CB604D"/>
    <w:rsid w:val="00CB66A6"/>
    <w:rsid w:val="00CB6C24"/>
    <w:rsid w:val="00CB6E8F"/>
    <w:rsid w:val="00CB7048"/>
    <w:rsid w:val="00CB706F"/>
    <w:rsid w:val="00CB74A9"/>
    <w:rsid w:val="00CB74AE"/>
    <w:rsid w:val="00CB7895"/>
    <w:rsid w:val="00CC04F3"/>
    <w:rsid w:val="00CC1004"/>
    <w:rsid w:val="00CC1867"/>
    <w:rsid w:val="00CC203E"/>
    <w:rsid w:val="00CC256D"/>
    <w:rsid w:val="00CC2889"/>
    <w:rsid w:val="00CC2BEA"/>
    <w:rsid w:val="00CC3633"/>
    <w:rsid w:val="00CC3EA2"/>
    <w:rsid w:val="00CC3F28"/>
    <w:rsid w:val="00CC420E"/>
    <w:rsid w:val="00CC5E98"/>
    <w:rsid w:val="00CC71BA"/>
    <w:rsid w:val="00CC7623"/>
    <w:rsid w:val="00CC77E7"/>
    <w:rsid w:val="00CD01B7"/>
    <w:rsid w:val="00CD02D1"/>
    <w:rsid w:val="00CD16C1"/>
    <w:rsid w:val="00CD1AD1"/>
    <w:rsid w:val="00CD219E"/>
    <w:rsid w:val="00CD28C5"/>
    <w:rsid w:val="00CD2D7A"/>
    <w:rsid w:val="00CD2F7C"/>
    <w:rsid w:val="00CD30A4"/>
    <w:rsid w:val="00CD3423"/>
    <w:rsid w:val="00CD3B72"/>
    <w:rsid w:val="00CD49E6"/>
    <w:rsid w:val="00CD535B"/>
    <w:rsid w:val="00CD647D"/>
    <w:rsid w:val="00CD6486"/>
    <w:rsid w:val="00CE05D6"/>
    <w:rsid w:val="00CE0C9E"/>
    <w:rsid w:val="00CE1577"/>
    <w:rsid w:val="00CE215F"/>
    <w:rsid w:val="00CE460D"/>
    <w:rsid w:val="00CE4B8F"/>
    <w:rsid w:val="00CE4BD0"/>
    <w:rsid w:val="00CE5057"/>
    <w:rsid w:val="00CE528C"/>
    <w:rsid w:val="00CE6B0E"/>
    <w:rsid w:val="00CE6D8E"/>
    <w:rsid w:val="00CE7112"/>
    <w:rsid w:val="00CE74CE"/>
    <w:rsid w:val="00CE7D7D"/>
    <w:rsid w:val="00CF02AE"/>
    <w:rsid w:val="00CF045A"/>
    <w:rsid w:val="00CF0701"/>
    <w:rsid w:val="00CF0C15"/>
    <w:rsid w:val="00CF0D6A"/>
    <w:rsid w:val="00CF134E"/>
    <w:rsid w:val="00CF1561"/>
    <w:rsid w:val="00CF1844"/>
    <w:rsid w:val="00CF22E1"/>
    <w:rsid w:val="00CF2602"/>
    <w:rsid w:val="00CF2675"/>
    <w:rsid w:val="00CF26C8"/>
    <w:rsid w:val="00CF2769"/>
    <w:rsid w:val="00CF28F4"/>
    <w:rsid w:val="00CF36E7"/>
    <w:rsid w:val="00CF3792"/>
    <w:rsid w:val="00CF3C94"/>
    <w:rsid w:val="00CF4121"/>
    <w:rsid w:val="00CF4189"/>
    <w:rsid w:val="00CF4D6B"/>
    <w:rsid w:val="00CF52F0"/>
    <w:rsid w:val="00CF53C6"/>
    <w:rsid w:val="00CF59FF"/>
    <w:rsid w:val="00CF5DBD"/>
    <w:rsid w:val="00CF63AB"/>
    <w:rsid w:val="00CF7E23"/>
    <w:rsid w:val="00D0095B"/>
    <w:rsid w:val="00D00B60"/>
    <w:rsid w:val="00D01B21"/>
    <w:rsid w:val="00D01CF2"/>
    <w:rsid w:val="00D01D2A"/>
    <w:rsid w:val="00D020C1"/>
    <w:rsid w:val="00D0237B"/>
    <w:rsid w:val="00D02C39"/>
    <w:rsid w:val="00D02E96"/>
    <w:rsid w:val="00D0450D"/>
    <w:rsid w:val="00D04674"/>
    <w:rsid w:val="00D046BF"/>
    <w:rsid w:val="00D05A3A"/>
    <w:rsid w:val="00D06081"/>
    <w:rsid w:val="00D06A38"/>
    <w:rsid w:val="00D07760"/>
    <w:rsid w:val="00D07965"/>
    <w:rsid w:val="00D079A5"/>
    <w:rsid w:val="00D07A85"/>
    <w:rsid w:val="00D07B17"/>
    <w:rsid w:val="00D101D8"/>
    <w:rsid w:val="00D1041E"/>
    <w:rsid w:val="00D10B6A"/>
    <w:rsid w:val="00D10C38"/>
    <w:rsid w:val="00D10D6D"/>
    <w:rsid w:val="00D12011"/>
    <w:rsid w:val="00D12ABE"/>
    <w:rsid w:val="00D12FC4"/>
    <w:rsid w:val="00D134AF"/>
    <w:rsid w:val="00D1396D"/>
    <w:rsid w:val="00D142AC"/>
    <w:rsid w:val="00D14A19"/>
    <w:rsid w:val="00D15035"/>
    <w:rsid w:val="00D1517F"/>
    <w:rsid w:val="00D151D8"/>
    <w:rsid w:val="00D15329"/>
    <w:rsid w:val="00D155D3"/>
    <w:rsid w:val="00D15A00"/>
    <w:rsid w:val="00D16255"/>
    <w:rsid w:val="00D1637C"/>
    <w:rsid w:val="00D16555"/>
    <w:rsid w:val="00D16619"/>
    <w:rsid w:val="00D16C30"/>
    <w:rsid w:val="00D17B03"/>
    <w:rsid w:val="00D202B5"/>
    <w:rsid w:val="00D20833"/>
    <w:rsid w:val="00D2109F"/>
    <w:rsid w:val="00D2115E"/>
    <w:rsid w:val="00D214D7"/>
    <w:rsid w:val="00D21AEB"/>
    <w:rsid w:val="00D21EA5"/>
    <w:rsid w:val="00D22411"/>
    <w:rsid w:val="00D22BB6"/>
    <w:rsid w:val="00D23DB3"/>
    <w:rsid w:val="00D241E5"/>
    <w:rsid w:val="00D24424"/>
    <w:rsid w:val="00D2454E"/>
    <w:rsid w:val="00D24C94"/>
    <w:rsid w:val="00D25908"/>
    <w:rsid w:val="00D25FFA"/>
    <w:rsid w:val="00D26BDF"/>
    <w:rsid w:val="00D26E5F"/>
    <w:rsid w:val="00D27158"/>
    <w:rsid w:val="00D27570"/>
    <w:rsid w:val="00D278B3"/>
    <w:rsid w:val="00D30ADA"/>
    <w:rsid w:val="00D31788"/>
    <w:rsid w:val="00D31BDE"/>
    <w:rsid w:val="00D31FC9"/>
    <w:rsid w:val="00D32057"/>
    <w:rsid w:val="00D32CE6"/>
    <w:rsid w:val="00D33891"/>
    <w:rsid w:val="00D345D6"/>
    <w:rsid w:val="00D34E4E"/>
    <w:rsid w:val="00D34E6A"/>
    <w:rsid w:val="00D35354"/>
    <w:rsid w:val="00D35BAB"/>
    <w:rsid w:val="00D368B6"/>
    <w:rsid w:val="00D36E2A"/>
    <w:rsid w:val="00D37111"/>
    <w:rsid w:val="00D3711A"/>
    <w:rsid w:val="00D37745"/>
    <w:rsid w:val="00D37DDB"/>
    <w:rsid w:val="00D41403"/>
    <w:rsid w:val="00D41507"/>
    <w:rsid w:val="00D42647"/>
    <w:rsid w:val="00D42A0C"/>
    <w:rsid w:val="00D4338D"/>
    <w:rsid w:val="00D43615"/>
    <w:rsid w:val="00D43D8B"/>
    <w:rsid w:val="00D441E5"/>
    <w:rsid w:val="00D44701"/>
    <w:rsid w:val="00D448AD"/>
    <w:rsid w:val="00D44AEE"/>
    <w:rsid w:val="00D44D21"/>
    <w:rsid w:val="00D450E5"/>
    <w:rsid w:val="00D4678B"/>
    <w:rsid w:val="00D467DD"/>
    <w:rsid w:val="00D46851"/>
    <w:rsid w:val="00D46CC4"/>
    <w:rsid w:val="00D46DE6"/>
    <w:rsid w:val="00D47170"/>
    <w:rsid w:val="00D47282"/>
    <w:rsid w:val="00D476DA"/>
    <w:rsid w:val="00D50234"/>
    <w:rsid w:val="00D50289"/>
    <w:rsid w:val="00D52322"/>
    <w:rsid w:val="00D52DA5"/>
    <w:rsid w:val="00D52FE1"/>
    <w:rsid w:val="00D5418E"/>
    <w:rsid w:val="00D542C1"/>
    <w:rsid w:val="00D543FA"/>
    <w:rsid w:val="00D54725"/>
    <w:rsid w:val="00D54882"/>
    <w:rsid w:val="00D54B46"/>
    <w:rsid w:val="00D54B88"/>
    <w:rsid w:val="00D54E67"/>
    <w:rsid w:val="00D55516"/>
    <w:rsid w:val="00D55AF8"/>
    <w:rsid w:val="00D55B39"/>
    <w:rsid w:val="00D56486"/>
    <w:rsid w:val="00D56761"/>
    <w:rsid w:val="00D5678F"/>
    <w:rsid w:val="00D56E21"/>
    <w:rsid w:val="00D57336"/>
    <w:rsid w:val="00D57661"/>
    <w:rsid w:val="00D60502"/>
    <w:rsid w:val="00D611D3"/>
    <w:rsid w:val="00D618F5"/>
    <w:rsid w:val="00D61DA8"/>
    <w:rsid w:val="00D61ECE"/>
    <w:rsid w:val="00D61F21"/>
    <w:rsid w:val="00D62C1B"/>
    <w:rsid w:val="00D63018"/>
    <w:rsid w:val="00D632C9"/>
    <w:rsid w:val="00D66111"/>
    <w:rsid w:val="00D6657F"/>
    <w:rsid w:val="00D670E7"/>
    <w:rsid w:val="00D6718E"/>
    <w:rsid w:val="00D67F7E"/>
    <w:rsid w:val="00D702DC"/>
    <w:rsid w:val="00D70FD6"/>
    <w:rsid w:val="00D7217B"/>
    <w:rsid w:val="00D72618"/>
    <w:rsid w:val="00D72912"/>
    <w:rsid w:val="00D72DD7"/>
    <w:rsid w:val="00D7325A"/>
    <w:rsid w:val="00D733A6"/>
    <w:rsid w:val="00D744A3"/>
    <w:rsid w:val="00D7560C"/>
    <w:rsid w:val="00D75CA8"/>
    <w:rsid w:val="00D75E49"/>
    <w:rsid w:val="00D76829"/>
    <w:rsid w:val="00D76A32"/>
    <w:rsid w:val="00D76C84"/>
    <w:rsid w:val="00D76D24"/>
    <w:rsid w:val="00D76EBE"/>
    <w:rsid w:val="00D770D8"/>
    <w:rsid w:val="00D778A4"/>
    <w:rsid w:val="00D803B6"/>
    <w:rsid w:val="00D81375"/>
    <w:rsid w:val="00D8190B"/>
    <w:rsid w:val="00D81D4C"/>
    <w:rsid w:val="00D8249F"/>
    <w:rsid w:val="00D82C9D"/>
    <w:rsid w:val="00D835B7"/>
    <w:rsid w:val="00D8379E"/>
    <w:rsid w:val="00D84029"/>
    <w:rsid w:val="00D843A8"/>
    <w:rsid w:val="00D846E6"/>
    <w:rsid w:val="00D84CD9"/>
    <w:rsid w:val="00D85AD2"/>
    <w:rsid w:val="00D86157"/>
    <w:rsid w:val="00D877B3"/>
    <w:rsid w:val="00D906FD"/>
    <w:rsid w:val="00D91A49"/>
    <w:rsid w:val="00D92A1F"/>
    <w:rsid w:val="00D9396B"/>
    <w:rsid w:val="00D93B71"/>
    <w:rsid w:val="00D93C59"/>
    <w:rsid w:val="00D94771"/>
    <w:rsid w:val="00D951D4"/>
    <w:rsid w:val="00D95F2D"/>
    <w:rsid w:val="00D9641A"/>
    <w:rsid w:val="00D9665E"/>
    <w:rsid w:val="00D97C03"/>
    <w:rsid w:val="00DA0103"/>
    <w:rsid w:val="00DA055D"/>
    <w:rsid w:val="00DA065E"/>
    <w:rsid w:val="00DA0DDF"/>
    <w:rsid w:val="00DA0FAF"/>
    <w:rsid w:val="00DA102D"/>
    <w:rsid w:val="00DA145A"/>
    <w:rsid w:val="00DA254D"/>
    <w:rsid w:val="00DA3A1F"/>
    <w:rsid w:val="00DA3B55"/>
    <w:rsid w:val="00DA4897"/>
    <w:rsid w:val="00DA4E56"/>
    <w:rsid w:val="00DA53EE"/>
    <w:rsid w:val="00DA5488"/>
    <w:rsid w:val="00DA5DCC"/>
    <w:rsid w:val="00DA63C0"/>
    <w:rsid w:val="00DA69A5"/>
    <w:rsid w:val="00DA75D3"/>
    <w:rsid w:val="00DA79CE"/>
    <w:rsid w:val="00DA79D5"/>
    <w:rsid w:val="00DA7EA7"/>
    <w:rsid w:val="00DB0E59"/>
    <w:rsid w:val="00DB0F6C"/>
    <w:rsid w:val="00DB12DC"/>
    <w:rsid w:val="00DB1303"/>
    <w:rsid w:val="00DB15A3"/>
    <w:rsid w:val="00DB16BB"/>
    <w:rsid w:val="00DB1BBB"/>
    <w:rsid w:val="00DB2EE1"/>
    <w:rsid w:val="00DB33D1"/>
    <w:rsid w:val="00DB45AA"/>
    <w:rsid w:val="00DB4658"/>
    <w:rsid w:val="00DB4672"/>
    <w:rsid w:val="00DB47F7"/>
    <w:rsid w:val="00DB4D64"/>
    <w:rsid w:val="00DB5521"/>
    <w:rsid w:val="00DB56F2"/>
    <w:rsid w:val="00DB5895"/>
    <w:rsid w:val="00DB5C2D"/>
    <w:rsid w:val="00DB5CF7"/>
    <w:rsid w:val="00DB6634"/>
    <w:rsid w:val="00DC099C"/>
    <w:rsid w:val="00DC0F87"/>
    <w:rsid w:val="00DC1626"/>
    <w:rsid w:val="00DC186A"/>
    <w:rsid w:val="00DC1920"/>
    <w:rsid w:val="00DC1A34"/>
    <w:rsid w:val="00DC2570"/>
    <w:rsid w:val="00DC258F"/>
    <w:rsid w:val="00DC2C61"/>
    <w:rsid w:val="00DC2D04"/>
    <w:rsid w:val="00DC32C7"/>
    <w:rsid w:val="00DC387A"/>
    <w:rsid w:val="00DC43C4"/>
    <w:rsid w:val="00DC468E"/>
    <w:rsid w:val="00DC4AA7"/>
    <w:rsid w:val="00DC4AAE"/>
    <w:rsid w:val="00DC4B14"/>
    <w:rsid w:val="00DC6194"/>
    <w:rsid w:val="00DC6AF1"/>
    <w:rsid w:val="00DC7E72"/>
    <w:rsid w:val="00DD025C"/>
    <w:rsid w:val="00DD0498"/>
    <w:rsid w:val="00DD05D8"/>
    <w:rsid w:val="00DD0B28"/>
    <w:rsid w:val="00DD0C72"/>
    <w:rsid w:val="00DD1142"/>
    <w:rsid w:val="00DD12FA"/>
    <w:rsid w:val="00DD138F"/>
    <w:rsid w:val="00DD2606"/>
    <w:rsid w:val="00DD36C1"/>
    <w:rsid w:val="00DD3ECD"/>
    <w:rsid w:val="00DD4177"/>
    <w:rsid w:val="00DD48C9"/>
    <w:rsid w:val="00DD4B0C"/>
    <w:rsid w:val="00DD69CF"/>
    <w:rsid w:val="00DE0C6B"/>
    <w:rsid w:val="00DE0DD4"/>
    <w:rsid w:val="00DE1AF7"/>
    <w:rsid w:val="00DE1C19"/>
    <w:rsid w:val="00DE1FA5"/>
    <w:rsid w:val="00DE213A"/>
    <w:rsid w:val="00DE2C30"/>
    <w:rsid w:val="00DE2EA7"/>
    <w:rsid w:val="00DE329A"/>
    <w:rsid w:val="00DE3330"/>
    <w:rsid w:val="00DE3B3F"/>
    <w:rsid w:val="00DE4271"/>
    <w:rsid w:val="00DE4459"/>
    <w:rsid w:val="00DE4895"/>
    <w:rsid w:val="00DE4C66"/>
    <w:rsid w:val="00DE4E58"/>
    <w:rsid w:val="00DE5257"/>
    <w:rsid w:val="00DE5493"/>
    <w:rsid w:val="00DE5BFB"/>
    <w:rsid w:val="00DE6454"/>
    <w:rsid w:val="00DE651C"/>
    <w:rsid w:val="00DE652D"/>
    <w:rsid w:val="00DE6B47"/>
    <w:rsid w:val="00DE7894"/>
    <w:rsid w:val="00DF03B8"/>
    <w:rsid w:val="00DF0C36"/>
    <w:rsid w:val="00DF0E4A"/>
    <w:rsid w:val="00DF1536"/>
    <w:rsid w:val="00DF298E"/>
    <w:rsid w:val="00DF2E5F"/>
    <w:rsid w:val="00DF33DD"/>
    <w:rsid w:val="00DF36F0"/>
    <w:rsid w:val="00DF3791"/>
    <w:rsid w:val="00DF3EA6"/>
    <w:rsid w:val="00DF432A"/>
    <w:rsid w:val="00DF462A"/>
    <w:rsid w:val="00DF4AE0"/>
    <w:rsid w:val="00DF53E1"/>
    <w:rsid w:val="00DF591A"/>
    <w:rsid w:val="00DF5C9C"/>
    <w:rsid w:val="00DF5F1F"/>
    <w:rsid w:val="00DF6622"/>
    <w:rsid w:val="00DF6C5F"/>
    <w:rsid w:val="00DF6C7B"/>
    <w:rsid w:val="00DF6CF5"/>
    <w:rsid w:val="00DF7297"/>
    <w:rsid w:val="00DF75AB"/>
    <w:rsid w:val="00DF7A70"/>
    <w:rsid w:val="00E000A4"/>
    <w:rsid w:val="00E005CE"/>
    <w:rsid w:val="00E014FE"/>
    <w:rsid w:val="00E0151A"/>
    <w:rsid w:val="00E01EE9"/>
    <w:rsid w:val="00E01F34"/>
    <w:rsid w:val="00E025CA"/>
    <w:rsid w:val="00E03270"/>
    <w:rsid w:val="00E032CF"/>
    <w:rsid w:val="00E03DA2"/>
    <w:rsid w:val="00E040A1"/>
    <w:rsid w:val="00E0412E"/>
    <w:rsid w:val="00E04624"/>
    <w:rsid w:val="00E047C8"/>
    <w:rsid w:val="00E04A27"/>
    <w:rsid w:val="00E05AAD"/>
    <w:rsid w:val="00E06051"/>
    <w:rsid w:val="00E06286"/>
    <w:rsid w:val="00E068BC"/>
    <w:rsid w:val="00E0799D"/>
    <w:rsid w:val="00E103F7"/>
    <w:rsid w:val="00E104C1"/>
    <w:rsid w:val="00E1081C"/>
    <w:rsid w:val="00E12663"/>
    <w:rsid w:val="00E13E36"/>
    <w:rsid w:val="00E141E8"/>
    <w:rsid w:val="00E14369"/>
    <w:rsid w:val="00E149D9"/>
    <w:rsid w:val="00E14C2F"/>
    <w:rsid w:val="00E14E70"/>
    <w:rsid w:val="00E154FE"/>
    <w:rsid w:val="00E157D4"/>
    <w:rsid w:val="00E15A95"/>
    <w:rsid w:val="00E166AA"/>
    <w:rsid w:val="00E1691E"/>
    <w:rsid w:val="00E17509"/>
    <w:rsid w:val="00E17D4B"/>
    <w:rsid w:val="00E17E5B"/>
    <w:rsid w:val="00E20837"/>
    <w:rsid w:val="00E21084"/>
    <w:rsid w:val="00E218B3"/>
    <w:rsid w:val="00E21B7D"/>
    <w:rsid w:val="00E21D4D"/>
    <w:rsid w:val="00E21F54"/>
    <w:rsid w:val="00E2215F"/>
    <w:rsid w:val="00E22261"/>
    <w:rsid w:val="00E22B37"/>
    <w:rsid w:val="00E230A1"/>
    <w:rsid w:val="00E2315F"/>
    <w:rsid w:val="00E23A97"/>
    <w:rsid w:val="00E23FF6"/>
    <w:rsid w:val="00E24D63"/>
    <w:rsid w:val="00E2508F"/>
    <w:rsid w:val="00E2538F"/>
    <w:rsid w:val="00E2581C"/>
    <w:rsid w:val="00E263F5"/>
    <w:rsid w:val="00E26F23"/>
    <w:rsid w:val="00E273C3"/>
    <w:rsid w:val="00E279FE"/>
    <w:rsid w:val="00E32980"/>
    <w:rsid w:val="00E33B54"/>
    <w:rsid w:val="00E34E15"/>
    <w:rsid w:val="00E364B5"/>
    <w:rsid w:val="00E36836"/>
    <w:rsid w:val="00E36A3F"/>
    <w:rsid w:val="00E36F7A"/>
    <w:rsid w:val="00E37117"/>
    <w:rsid w:val="00E376FC"/>
    <w:rsid w:val="00E400AD"/>
    <w:rsid w:val="00E402B0"/>
    <w:rsid w:val="00E40B60"/>
    <w:rsid w:val="00E4258C"/>
    <w:rsid w:val="00E42E1D"/>
    <w:rsid w:val="00E454E2"/>
    <w:rsid w:val="00E463BA"/>
    <w:rsid w:val="00E46408"/>
    <w:rsid w:val="00E46776"/>
    <w:rsid w:val="00E47410"/>
    <w:rsid w:val="00E505C2"/>
    <w:rsid w:val="00E512F2"/>
    <w:rsid w:val="00E51663"/>
    <w:rsid w:val="00E519F0"/>
    <w:rsid w:val="00E528AF"/>
    <w:rsid w:val="00E52F55"/>
    <w:rsid w:val="00E53878"/>
    <w:rsid w:val="00E55341"/>
    <w:rsid w:val="00E55A1E"/>
    <w:rsid w:val="00E55DA4"/>
    <w:rsid w:val="00E55E68"/>
    <w:rsid w:val="00E56130"/>
    <w:rsid w:val="00E56554"/>
    <w:rsid w:val="00E56B06"/>
    <w:rsid w:val="00E570B7"/>
    <w:rsid w:val="00E57515"/>
    <w:rsid w:val="00E578C2"/>
    <w:rsid w:val="00E57C9D"/>
    <w:rsid w:val="00E57CA2"/>
    <w:rsid w:val="00E60F4D"/>
    <w:rsid w:val="00E613C4"/>
    <w:rsid w:val="00E61409"/>
    <w:rsid w:val="00E615F1"/>
    <w:rsid w:val="00E61AA5"/>
    <w:rsid w:val="00E62F18"/>
    <w:rsid w:val="00E63280"/>
    <w:rsid w:val="00E6341D"/>
    <w:rsid w:val="00E63B3C"/>
    <w:rsid w:val="00E63C5F"/>
    <w:rsid w:val="00E64CC8"/>
    <w:rsid w:val="00E656BC"/>
    <w:rsid w:val="00E6584A"/>
    <w:rsid w:val="00E65A85"/>
    <w:rsid w:val="00E66827"/>
    <w:rsid w:val="00E67622"/>
    <w:rsid w:val="00E6770F"/>
    <w:rsid w:val="00E67AA6"/>
    <w:rsid w:val="00E67C67"/>
    <w:rsid w:val="00E67CB1"/>
    <w:rsid w:val="00E700CF"/>
    <w:rsid w:val="00E70305"/>
    <w:rsid w:val="00E71D64"/>
    <w:rsid w:val="00E7279E"/>
    <w:rsid w:val="00E7299A"/>
    <w:rsid w:val="00E72EF5"/>
    <w:rsid w:val="00E7364E"/>
    <w:rsid w:val="00E7366E"/>
    <w:rsid w:val="00E73F92"/>
    <w:rsid w:val="00E742F4"/>
    <w:rsid w:val="00E75751"/>
    <w:rsid w:val="00E75C37"/>
    <w:rsid w:val="00E7600D"/>
    <w:rsid w:val="00E7708C"/>
    <w:rsid w:val="00E800C5"/>
    <w:rsid w:val="00E80130"/>
    <w:rsid w:val="00E80358"/>
    <w:rsid w:val="00E815A0"/>
    <w:rsid w:val="00E81954"/>
    <w:rsid w:val="00E823D6"/>
    <w:rsid w:val="00E83309"/>
    <w:rsid w:val="00E83477"/>
    <w:rsid w:val="00E836C4"/>
    <w:rsid w:val="00E84C66"/>
    <w:rsid w:val="00E84FB6"/>
    <w:rsid w:val="00E854BE"/>
    <w:rsid w:val="00E85748"/>
    <w:rsid w:val="00E857B8"/>
    <w:rsid w:val="00E85F19"/>
    <w:rsid w:val="00E85FAB"/>
    <w:rsid w:val="00E87008"/>
    <w:rsid w:val="00E87425"/>
    <w:rsid w:val="00E8763B"/>
    <w:rsid w:val="00E87FE3"/>
    <w:rsid w:val="00E901F7"/>
    <w:rsid w:val="00E90356"/>
    <w:rsid w:val="00E907A7"/>
    <w:rsid w:val="00E9118B"/>
    <w:rsid w:val="00E91F65"/>
    <w:rsid w:val="00E92007"/>
    <w:rsid w:val="00E92228"/>
    <w:rsid w:val="00E92EA7"/>
    <w:rsid w:val="00E93D3B"/>
    <w:rsid w:val="00E9409A"/>
    <w:rsid w:val="00E94892"/>
    <w:rsid w:val="00E95093"/>
    <w:rsid w:val="00E95DD0"/>
    <w:rsid w:val="00E95F16"/>
    <w:rsid w:val="00E96FE3"/>
    <w:rsid w:val="00E97622"/>
    <w:rsid w:val="00E97827"/>
    <w:rsid w:val="00E97EAE"/>
    <w:rsid w:val="00E97FC2"/>
    <w:rsid w:val="00EA002F"/>
    <w:rsid w:val="00EA058C"/>
    <w:rsid w:val="00EA0C96"/>
    <w:rsid w:val="00EA0D46"/>
    <w:rsid w:val="00EA125C"/>
    <w:rsid w:val="00EA170C"/>
    <w:rsid w:val="00EA1A61"/>
    <w:rsid w:val="00EA2670"/>
    <w:rsid w:val="00EA3206"/>
    <w:rsid w:val="00EA43A5"/>
    <w:rsid w:val="00EA5414"/>
    <w:rsid w:val="00EA54FA"/>
    <w:rsid w:val="00EA5526"/>
    <w:rsid w:val="00EA5E08"/>
    <w:rsid w:val="00EA6250"/>
    <w:rsid w:val="00EA62B3"/>
    <w:rsid w:val="00EA6541"/>
    <w:rsid w:val="00EA670C"/>
    <w:rsid w:val="00EA6C2A"/>
    <w:rsid w:val="00EA6E7B"/>
    <w:rsid w:val="00EA6F8A"/>
    <w:rsid w:val="00EB087C"/>
    <w:rsid w:val="00EB1067"/>
    <w:rsid w:val="00EB10D5"/>
    <w:rsid w:val="00EB11F2"/>
    <w:rsid w:val="00EB12CC"/>
    <w:rsid w:val="00EB294D"/>
    <w:rsid w:val="00EB2C43"/>
    <w:rsid w:val="00EB3250"/>
    <w:rsid w:val="00EB369D"/>
    <w:rsid w:val="00EB39AD"/>
    <w:rsid w:val="00EB4A6E"/>
    <w:rsid w:val="00EB4D95"/>
    <w:rsid w:val="00EB54AF"/>
    <w:rsid w:val="00EB54B8"/>
    <w:rsid w:val="00EB6530"/>
    <w:rsid w:val="00EB77A1"/>
    <w:rsid w:val="00EC06E9"/>
    <w:rsid w:val="00EC091F"/>
    <w:rsid w:val="00EC0CD0"/>
    <w:rsid w:val="00EC1199"/>
    <w:rsid w:val="00EC1D3E"/>
    <w:rsid w:val="00EC1D6B"/>
    <w:rsid w:val="00EC1FCD"/>
    <w:rsid w:val="00EC297B"/>
    <w:rsid w:val="00EC2AB3"/>
    <w:rsid w:val="00EC4062"/>
    <w:rsid w:val="00EC40ED"/>
    <w:rsid w:val="00EC451A"/>
    <w:rsid w:val="00EC454C"/>
    <w:rsid w:val="00EC4A3C"/>
    <w:rsid w:val="00EC4C05"/>
    <w:rsid w:val="00EC52B4"/>
    <w:rsid w:val="00EC542B"/>
    <w:rsid w:val="00EC56C9"/>
    <w:rsid w:val="00EC5C6E"/>
    <w:rsid w:val="00EC5DF7"/>
    <w:rsid w:val="00ED0354"/>
    <w:rsid w:val="00ED0987"/>
    <w:rsid w:val="00ED0CC9"/>
    <w:rsid w:val="00ED1455"/>
    <w:rsid w:val="00ED16EE"/>
    <w:rsid w:val="00ED1B91"/>
    <w:rsid w:val="00ED1F7F"/>
    <w:rsid w:val="00ED2057"/>
    <w:rsid w:val="00ED2DEC"/>
    <w:rsid w:val="00ED34D0"/>
    <w:rsid w:val="00ED3884"/>
    <w:rsid w:val="00ED3F03"/>
    <w:rsid w:val="00ED44F0"/>
    <w:rsid w:val="00ED496E"/>
    <w:rsid w:val="00ED4A45"/>
    <w:rsid w:val="00ED4E99"/>
    <w:rsid w:val="00ED593E"/>
    <w:rsid w:val="00ED5F4E"/>
    <w:rsid w:val="00ED6C41"/>
    <w:rsid w:val="00ED7092"/>
    <w:rsid w:val="00ED7680"/>
    <w:rsid w:val="00ED769B"/>
    <w:rsid w:val="00ED79A7"/>
    <w:rsid w:val="00ED79C2"/>
    <w:rsid w:val="00EE04FA"/>
    <w:rsid w:val="00EE068E"/>
    <w:rsid w:val="00EE0ACC"/>
    <w:rsid w:val="00EE0B54"/>
    <w:rsid w:val="00EE0F8D"/>
    <w:rsid w:val="00EE1304"/>
    <w:rsid w:val="00EE16EB"/>
    <w:rsid w:val="00EE1E4B"/>
    <w:rsid w:val="00EE1FA4"/>
    <w:rsid w:val="00EE32EE"/>
    <w:rsid w:val="00EE38A0"/>
    <w:rsid w:val="00EE3BC6"/>
    <w:rsid w:val="00EE3C76"/>
    <w:rsid w:val="00EE4CFB"/>
    <w:rsid w:val="00EE5646"/>
    <w:rsid w:val="00EE56E0"/>
    <w:rsid w:val="00EE675C"/>
    <w:rsid w:val="00EE69F2"/>
    <w:rsid w:val="00EE7B9D"/>
    <w:rsid w:val="00EE7E00"/>
    <w:rsid w:val="00EF012A"/>
    <w:rsid w:val="00EF09B1"/>
    <w:rsid w:val="00EF0AE7"/>
    <w:rsid w:val="00EF203B"/>
    <w:rsid w:val="00EF234A"/>
    <w:rsid w:val="00EF240D"/>
    <w:rsid w:val="00EF2D2E"/>
    <w:rsid w:val="00EF300A"/>
    <w:rsid w:val="00EF38BF"/>
    <w:rsid w:val="00EF4652"/>
    <w:rsid w:val="00EF5B3B"/>
    <w:rsid w:val="00EF5B47"/>
    <w:rsid w:val="00EF5C79"/>
    <w:rsid w:val="00EF5E25"/>
    <w:rsid w:val="00EF5FAB"/>
    <w:rsid w:val="00EF65BF"/>
    <w:rsid w:val="00EF6CD5"/>
    <w:rsid w:val="00EF6FDC"/>
    <w:rsid w:val="00EF7A40"/>
    <w:rsid w:val="00F002DA"/>
    <w:rsid w:val="00F00953"/>
    <w:rsid w:val="00F00AD6"/>
    <w:rsid w:val="00F00AF2"/>
    <w:rsid w:val="00F00ECC"/>
    <w:rsid w:val="00F0107F"/>
    <w:rsid w:val="00F01A90"/>
    <w:rsid w:val="00F01F5A"/>
    <w:rsid w:val="00F02268"/>
    <w:rsid w:val="00F02CEF"/>
    <w:rsid w:val="00F03775"/>
    <w:rsid w:val="00F03B7B"/>
    <w:rsid w:val="00F04BFD"/>
    <w:rsid w:val="00F05832"/>
    <w:rsid w:val="00F05BAE"/>
    <w:rsid w:val="00F05CC6"/>
    <w:rsid w:val="00F05DFF"/>
    <w:rsid w:val="00F064B6"/>
    <w:rsid w:val="00F0663E"/>
    <w:rsid w:val="00F07633"/>
    <w:rsid w:val="00F101BB"/>
    <w:rsid w:val="00F1091E"/>
    <w:rsid w:val="00F1107C"/>
    <w:rsid w:val="00F11DBD"/>
    <w:rsid w:val="00F12B39"/>
    <w:rsid w:val="00F12BD9"/>
    <w:rsid w:val="00F133F2"/>
    <w:rsid w:val="00F1347F"/>
    <w:rsid w:val="00F15491"/>
    <w:rsid w:val="00F15896"/>
    <w:rsid w:val="00F15981"/>
    <w:rsid w:val="00F164E7"/>
    <w:rsid w:val="00F16B10"/>
    <w:rsid w:val="00F1758C"/>
    <w:rsid w:val="00F178D0"/>
    <w:rsid w:val="00F17DAA"/>
    <w:rsid w:val="00F205E9"/>
    <w:rsid w:val="00F20715"/>
    <w:rsid w:val="00F2098A"/>
    <w:rsid w:val="00F22425"/>
    <w:rsid w:val="00F22444"/>
    <w:rsid w:val="00F229FE"/>
    <w:rsid w:val="00F23015"/>
    <w:rsid w:val="00F23054"/>
    <w:rsid w:val="00F239A3"/>
    <w:rsid w:val="00F23E8D"/>
    <w:rsid w:val="00F2445E"/>
    <w:rsid w:val="00F24652"/>
    <w:rsid w:val="00F247C4"/>
    <w:rsid w:val="00F24EC6"/>
    <w:rsid w:val="00F253A2"/>
    <w:rsid w:val="00F255F3"/>
    <w:rsid w:val="00F2562D"/>
    <w:rsid w:val="00F25B4D"/>
    <w:rsid w:val="00F26492"/>
    <w:rsid w:val="00F26EBF"/>
    <w:rsid w:val="00F30B48"/>
    <w:rsid w:val="00F314AD"/>
    <w:rsid w:val="00F320C7"/>
    <w:rsid w:val="00F3226D"/>
    <w:rsid w:val="00F32DC1"/>
    <w:rsid w:val="00F32E07"/>
    <w:rsid w:val="00F3345E"/>
    <w:rsid w:val="00F33595"/>
    <w:rsid w:val="00F3384C"/>
    <w:rsid w:val="00F341C5"/>
    <w:rsid w:val="00F345E5"/>
    <w:rsid w:val="00F34AFD"/>
    <w:rsid w:val="00F34DE8"/>
    <w:rsid w:val="00F35079"/>
    <w:rsid w:val="00F353D4"/>
    <w:rsid w:val="00F358E3"/>
    <w:rsid w:val="00F35F1A"/>
    <w:rsid w:val="00F36869"/>
    <w:rsid w:val="00F3764C"/>
    <w:rsid w:val="00F37719"/>
    <w:rsid w:val="00F378EB"/>
    <w:rsid w:val="00F400AE"/>
    <w:rsid w:val="00F40556"/>
    <w:rsid w:val="00F40A05"/>
    <w:rsid w:val="00F4148C"/>
    <w:rsid w:val="00F42094"/>
    <w:rsid w:val="00F42916"/>
    <w:rsid w:val="00F42D33"/>
    <w:rsid w:val="00F43794"/>
    <w:rsid w:val="00F43827"/>
    <w:rsid w:val="00F43F5D"/>
    <w:rsid w:val="00F448E2"/>
    <w:rsid w:val="00F44B20"/>
    <w:rsid w:val="00F44D28"/>
    <w:rsid w:val="00F44F75"/>
    <w:rsid w:val="00F451B2"/>
    <w:rsid w:val="00F46178"/>
    <w:rsid w:val="00F4649E"/>
    <w:rsid w:val="00F46577"/>
    <w:rsid w:val="00F466A4"/>
    <w:rsid w:val="00F4672A"/>
    <w:rsid w:val="00F46C77"/>
    <w:rsid w:val="00F4783E"/>
    <w:rsid w:val="00F51C5B"/>
    <w:rsid w:val="00F5268E"/>
    <w:rsid w:val="00F5336D"/>
    <w:rsid w:val="00F55B3A"/>
    <w:rsid w:val="00F5623A"/>
    <w:rsid w:val="00F564A4"/>
    <w:rsid w:val="00F5705D"/>
    <w:rsid w:val="00F57721"/>
    <w:rsid w:val="00F60DF7"/>
    <w:rsid w:val="00F62174"/>
    <w:rsid w:val="00F62244"/>
    <w:rsid w:val="00F622FE"/>
    <w:rsid w:val="00F62989"/>
    <w:rsid w:val="00F62A6F"/>
    <w:rsid w:val="00F62B8B"/>
    <w:rsid w:val="00F6382F"/>
    <w:rsid w:val="00F63972"/>
    <w:rsid w:val="00F64BC6"/>
    <w:rsid w:val="00F64D45"/>
    <w:rsid w:val="00F65710"/>
    <w:rsid w:val="00F65D35"/>
    <w:rsid w:val="00F66022"/>
    <w:rsid w:val="00F6646F"/>
    <w:rsid w:val="00F66BE0"/>
    <w:rsid w:val="00F66E8A"/>
    <w:rsid w:val="00F67D1A"/>
    <w:rsid w:val="00F70667"/>
    <w:rsid w:val="00F70FEE"/>
    <w:rsid w:val="00F715B6"/>
    <w:rsid w:val="00F71C05"/>
    <w:rsid w:val="00F721EF"/>
    <w:rsid w:val="00F721FA"/>
    <w:rsid w:val="00F72C11"/>
    <w:rsid w:val="00F72C35"/>
    <w:rsid w:val="00F72E18"/>
    <w:rsid w:val="00F73037"/>
    <w:rsid w:val="00F73EC8"/>
    <w:rsid w:val="00F751EE"/>
    <w:rsid w:val="00F755AF"/>
    <w:rsid w:val="00F75AB8"/>
    <w:rsid w:val="00F75CDA"/>
    <w:rsid w:val="00F76077"/>
    <w:rsid w:val="00F76358"/>
    <w:rsid w:val="00F772DD"/>
    <w:rsid w:val="00F7796B"/>
    <w:rsid w:val="00F779CD"/>
    <w:rsid w:val="00F77A49"/>
    <w:rsid w:val="00F77CA6"/>
    <w:rsid w:val="00F8021E"/>
    <w:rsid w:val="00F803EE"/>
    <w:rsid w:val="00F81515"/>
    <w:rsid w:val="00F821A4"/>
    <w:rsid w:val="00F827D2"/>
    <w:rsid w:val="00F837AD"/>
    <w:rsid w:val="00F8381C"/>
    <w:rsid w:val="00F83AD8"/>
    <w:rsid w:val="00F844F8"/>
    <w:rsid w:val="00F84EAC"/>
    <w:rsid w:val="00F85354"/>
    <w:rsid w:val="00F855FA"/>
    <w:rsid w:val="00F85BE6"/>
    <w:rsid w:val="00F86241"/>
    <w:rsid w:val="00F90497"/>
    <w:rsid w:val="00F904F6"/>
    <w:rsid w:val="00F907C4"/>
    <w:rsid w:val="00F90CD1"/>
    <w:rsid w:val="00F90FC8"/>
    <w:rsid w:val="00F91B57"/>
    <w:rsid w:val="00F92167"/>
    <w:rsid w:val="00F92634"/>
    <w:rsid w:val="00F92BF7"/>
    <w:rsid w:val="00F94633"/>
    <w:rsid w:val="00F947A8"/>
    <w:rsid w:val="00F94830"/>
    <w:rsid w:val="00F94A43"/>
    <w:rsid w:val="00F94C0E"/>
    <w:rsid w:val="00F94C11"/>
    <w:rsid w:val="00F94C82"/>
    <w:rsid w:val="00F94EDC"/>
    <w:rsid w:val="00F95007"/>
    <w:rsid w:val="00F95778"/>
    <w:rsid w:val="00F95AFA"/>
    <w:rsid w:val="00F967D6"/>
    <w:rsid w:val="00FA0245"/>
    <w:rsid w:val="00FA02EE"/>
    <w:rsid w:val="00FA10CD"/>
    <w:rsid w:val="00FA1803"/>
    <w:rsid w:val="00FA1A44"/>
    <w:rsid w:val="00FA1E51"/>
    <w:rsid w:val="00FA325A"/>
    <w:rsid w:val="00FA35AC"/>
    <w:rsid w:val="00FA3C12"/>
    <w:rsid w:val="00FA42E3"/>
    <w:rsid w:val="00FA4325"/>
    <w:rsid w:val="00FA4344"/>
    <w:rsid w:val="00FA43E3"/>
    <w:rsid w:val="00FA471B"/>
    <w:rsid w:val="00FA4B05"/>
    <w:rsid w:val="00FA52C5"/>
    <w:rsid w:val="00FA5D97"/>
    <w:rsid w:val="00FA5F93"/>
    <w:rsid w:val="00FA6CF0"/>
    <w:rsid w:val="00FA796C"/>
    <w:rsid w:val="00FA7E63"/>
    <w:rsid w:val="00FA7FC5"/>
    <w:rsid w:val="00FB0012"/>
    <w:rsid w:val="00FB0597"/>
    <w:rsid w:val="00FB1E3D"/>
    <w:rsid w:val="00FB2C46"/>
    <w:rsid w:val="00FB34AF"/>
    <w:rsid w:val="00FB3A38"/>
    <w:rsid w:val="00FB3F02"/>
    <w:rsid w:val="00FB41DD"/>
    <w:rsid w:val="00FB4426"/>
    <w:rsid w:val="00FB4928"/>
    <w:rsid w:val="00FB533E"/>
    <w:rsid w:val="00FB5BC2"/>
    <w:rsid w:val="00FB6197"/>
    <w:rsid w:val="00FB7415"/>
    <w:rsid w:val="00FB77BE"/>
    <w:rsid w:val="00FB7EDE"/>
    <w:rsid w:val="00FC0823"/>
    <w:rsid w:val="00FC0D04"/>
    <w:rsid w:val="00FC1812"/>
    <w:rsid w:val="00FC1CCC"/>
    <w:rsid w:val="00FC1F09"/>
    <w:rsid w:val="00FC2A44"/>
    <w:rsid w:val="00FC3061"/>
    <w:rsid w:val="00FC33F7"/>
    <w:rsid w:val="00FC34CD"/>
    <w:rsid w:val="00FC377E"/>
    <w:rsid w:val="00FC3968"/>
    <w:rsid w:val="00FC4BD9"/>
    <w:rsid w:val="00FC501B"/>
    <w:rsid w:val="00FC5890"/>
    <w:rsid w:val="00FC5B88"/>
    <w:rsid w:val="00FC5C9A"/>
    <w:rsid w:val="00FC60AB"/>
    <w:rsid w:val="00FC6382"/>
    <w:rsid w:val="00FC65C9"/>
    <w:rsid w:val="00FC67BC"/>
    <w:rsid w:val="00FC6F9B"/>
    <w:rsid w:val="00FC7445"/>
    <w:rsid w:val="00FC7CF5"/>
    <w:rsid w:val="00FD0780"/>
    <w:rsid w:val="00FD087F"/>
    <w:rsid w:val="00FD0979"/>
    <w:rsid w:val="00FD0B89"/>
    <w:rsid w:val="00FD0DFC"/>
    <w:rsid w:val="00FD1035"/>
    <w:rsid w:val="00FD1195"/>
    <w:rsid w:val="00FD23C8"/>
    <w:rsid w:val="00FD2B1D"/>
    <w:rsid w:val="00FD2E96"/>
    <w:rsid w:val="00FD3215"/>
    <w:rsid w:val="00FD423D"/>
    <w:rsid w:val="00FD474D"/>
    <w:rsid w:val="00FD5153"/>
    <w:rsid w:val="00FD5353"/>
    <w:rsid w:val="00FD535F"/>
    <w:rsid w:val="00FD5A0A"/>
    <w:rsid w:val="00FD5E18"/>
    <w:rsid w:val="00FD5E26"/>
    <w:rsid w:val="00FD6395"/>
    <w:rsid w:val="00FD63D8"/>
    <w:rsid w:val="00FD6AFB"/>
    <w:rsid w:val="00FD6C1B"/>
    <w:rsid w:val="00FD6FA5"/>
    <w:rsid w:val="00FD7088"/>
    <w:rsid w:val="00FD7138"/>
    <w:rsid w:val="00FD7CF9"/>
    <w:rsid w:val="00FD7D29"/>
    <w:rsid w:val="00FE01F9"/>
    <w:rsid w:val="00FE1132"/>
    <w:rsid w:val="00FE113B"/>
    <w:rsid w:val="00FE15D6"/>
    <w:rsid w:val="00FE1ED5"/>
    <w:rsid w:val="00FE2D7D"/>
    <w:rsid w:val="00FE309B"/>
    <w:rsid w:val="00FE3363"/>
    <w:rsid w:val="00FE367F"/>
    <w:rsid w:val="00FE3754"/>
    <w:rsid w:val="00FE3881"/>
    <w:rsid w:val="00FE3F35"/>
    <w:rsid w:val="00FE4067"/>
    <w:rsid w:val="00FE40F3"/>
    <w:rsid w:val="00FE4E37"/>
    <w:rsid w:val="00FE5BE4"/>
    <w:rsid w:val="00FE61FF"/>
    <w:rsid w:val="00FE643D"/>
    <w:rsid w:val="00FE68D4"/>
    <w:rsid w:val="00FE7125"/>
    <w:rsid w:val="00FE73AD"/>
    <w:rsid w:val="00FE76A3"/>
    <w:rsid w:val="00FE7770"/>
    <w:rsid w:val="00FE794C"/>
    <w:rsid w:val="00FF05EC"/>
    <w:rsid w:val="00FF1461"/>
    <w:rsid w:val="00FF1BEB"/>
    <w:rsid w:val="00FF1CEF"/>
    <w:rsid w:val="00FF2249"/>
    <w:rsid w:val="00FF28A3"/>
    <w:rsid w:val="00FF2B49"/>
    <w:rsid w:val="00FF335B"/>
    <w:rsid w:val="00FF3369"/>
    <w:rsid w:val="00FF4E33"/>
    <w:rsid w:val="00FF5562"/>
    <w:rsid w:val="00FF5C74"/>
    <w:rsid w:val="00FF5E57"/>
    <w:rsid w:val="00FF5FB4"/>
    <w:rsid w:val="00FF6EF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8F5398"/>
    <w:rPr>
      <w:sz w:val="24"/>
      <w:szCs w:val="24"/>
    </w:rPr>
  </w:style>
  <w:style w:type="paragraph" w:styleId="Heading1">
    <w:name w:val="heading 1"/>
    <w:aliases w:val="новая страница,Раздел 1,Заголовок 1 Знак Знак"/>
    <w:basedOn w:val="Normal"/>
    <w:next w:val="Normal"/>
    <w:link w:val="Heading1Char"/>
    <w:uiPriority w:val="99"/>
    <w:qFormat/>
    <w:rsid w:val="003A2027"/>
    <w:pPr>
      <w:keepNext/>
      <w:jc w:val="center"/>
      <w:outlineLvl w:val="0"/>
    </w:pPr>
    <w:rPr>
      <w:szCs w:val="20"/>
    </w:rPr>
  </w:style>
  <w:style w:type="paragraph" w:styleId="Heading2">
    <w:name w:val="heading 2"/>
    <w:basedOn w:val="Normal"/>
    <w:next w:val="Normal"/>
    <w:link w:val="Heading2Char"/>
    <w:uiPriority w:val="99"/>
    <w:qFormat/>
    <w:rsid w:val="003A2027"/>
    <w:pPr>
      <w:keepNext/>
      <w:outlineLvl w:val="1"/>
    </w:pPr>
    <w:rPr>
      <w:rFonts w:ascii="Arial CYR" w:hAnsi="Arial CYR"/>
      <w:b/>
      <w:sz w:val="20"/>
      <w:szCs w:val="20"/>
    </w:rPr>
  </w:style>
  <w:style w:type="paragraph" w:styleId="Heading3">
    <w:name w:val="heading 3"/>
    <w:aliases w:val="Заголовок 58"/>
    <w:basedOn w:val="Normal"/>
    <w:next w:val="Normal"/>
    <w:link w:val="Heading3Char1"/>
    <w:uiPriority w:val="99"/>
    <w:qFormat/>
    <w:rsid w:val="003A2027"/>
    <w:pPr>
      <w:keepNext/>
      <w:jc w:val="right"/>
      <w:outlineLvl w:val="2"/>
    </w:pPr>
    <w:rPr>
      <w:szCs w:val="20"/>
    </w:rPr>
  </w:style>
  <w:style w:type="paragraph" w:styleId="Heading4">
    <w:name w:val="heading 4"/>
    <w:basedOn w:val="Normal"/>
    <w:next w:val="Normal"/>
    <w:link w:val="Heading4Char"/>
    <w:uiPriority w:val="99"/>
    <w:qFormat/>
    <w:rsid w:val="003A2027"/>
    <w:pPr>
      <w:keepNext/>
      <w:jc w:val="center"/>
      <w:outlineLvl w:val="3"/>
    </w:pPr>
    <w:rPr>
      <w:szCs w:val="20"/>
    </w:rPr>
  </w:style>
  <w:style w:type="paragraph" w:styleId="Heading5">
    <w:name w:val="heading 5"/>
    <w:basedOn w:val="Normal"/>
    <w:next w:val="Normal"/>
    <w:link w:val="Heading5Char"/>
    <w:uiPriority w:val="99"/>
    <w:qFormat/>
    <w:rsid w:val="003A2027"/>
    <w:pPr>
      <w:keepNext/>
      <w:outlineLvl w:val="4"/>
    </w:pPr>
    <w:rPr>
      <w:b/>
      <w:sz w:val="18"/>
      <w:szCs w:val="20"/>
      <w:lang w:val="en-US"/>
    </w:rPr>
  </w:style>
  <w:style w:type="paragraph" w:styleId="Heading6">
    <w:name w:val="heading 6"/>
    <w:basedOn w:val="Normal"/>
    <w:next w:val="Normal"/>
    <w:link w:val="Heading6Char"/>
    <w:uiPriority w:val="99"/>
    <w:qFormat/>
    <w:rsid w:val="003A2027"/>
    <w:pPr>
      <w:spacing w:before="240" w:after="60"/>
      <w:outlineLvl w:val="5"/>
    </w:pPr>
    <w:rPr>
      <w:b/>
      <w:sz w:val="22"/>
      <w:szCs w:val="20"/>
    </w:rPr>
  </w:style>
  <w:style w:type="paragraph" w:styleId="Heading7">
    <w:name w:val="heading 7"/>
    <w:basedOn w:val="Normal"/>
    <w:next w:val="Normal"/>
    <w:link w:val="Heading7Char1"/>
    <w:uiPriority w:val="99"/>
    <w:qFormat/>
    <w:rsid w:val="003A2027"/>
    <w:pPr>
      <w:spacing w:before="240" w:after="60"/>
      <w:outlineLvl w:val="6"/>
    </w:pPr>
    <w:rPr>
      <w:szCs w:val="20"/>
    </w:rPr>
  </w:style>
  <w:style w:type="paragraph" w:styleId="Heading8">
    <w:name w:val="heading 8"/>
    <w:basedOn w:val="Normal"/>
    <w:next w:val="Normal"/>
    <w:link w:val="Heading8Char"/>
    <w:uiPriority w:val="99"/>
    <w:qFormat/>
    <w:rsid w:val="003A2027"/>
    <w:pPr>
      <w:keepNext/>
      <w:jc w:val="right"/>
      <w:outlineLvl w:val="7"/>
    </w:pPr>
    <w:rPr>
      <w:color w:val="000000"/>
      <w:sz w:val="28"/>
      <w:szCs w:val="20"/>
    </w:rPr>
  </w:style>
  <w:style w:type="paragraph" w:styleId="Heading9">
    <w:name w:val="heading 9"/>
    <w:basedOn w:val="Normal"/>
    <w:next w:val="Normal"/>
    <w:link w:val="Heading9Char"/>
    <w:uiPriority w:val="99"/>
    <w:qFormat/>
    <w:rsid w:val="003A2027"/>
    <w:pPr>
      <w:spacing w:before="240" w:after="60"/>
      <w:outlineLvl w:val="8"/>
    </w:pPr>
    <w:rPr>
      <w:rFonts w:ascii="Arial" w:hAnsi="Arial"/>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новая страница Char,Раздел 1 Char,Заголовок 1 Знак Знак Char"/>
    <w:basedOn w:val="DefaultParagraphFont"/>
    <w:link w:val="Heading1"/>
    <w:uiPriority w:val="99"/>
    <w:locked/>
    <w:rsid w:val="00971CC8"/>
    <w:rPr>
      <w:rFonts w:cs="Times New Roman"/>
      <w:sz w:val="24"/>
    </w:rPr>
  </w:style>
  <w:style w:type="character" w:customStyle="1" w:styleId="Heading2Char">
    <w:name w:val="Heading 2 Char"/>
    <w:basedOn w:val="DefaultParagraphFont"/>
    <w:link w:val="Heading2"/>
    <w:uiPriority w:val="99"/>
    <w:locked/>
    <w:rsid w:val="00971CC8"/>
    <w:rPr>
      <w:rFonts w:ascii="Arial CYR" w:hAnsi="Arial CYR" w:cs="Times New Roman"/>
      <w:b/>
    </w:rPr>
  </w:style>
  <w:style w:type="character" w:customStyle="1" w:styleId="Heading3Char">
    <w:name w:val="Heading 3 Char"/>
    <w:aliases w:val="Заголовок 58 Char"/>
    <w:basedOn w:val="DefaultParagraphFont"/>
    <w:link w:val="Heading3"/>
    <w:uiPriority w:val="99"/>
    <w:locked/>
    <w:rsid w:val="00DA4E56"/>
    <w:rPr>
      <w:rFonts w:ascii="Arial" w:hAnsi="Arial" w:cs="Times New Roman"/>
      <w:b/>
      <w:sz w:val="24"/>
      <w:lang w:eastAsia="ru-RU"/>
    </w:rPr>
  </w:style>
  <w:style w:type="character" w:customStyle="1" w:styleId="Heading4Char">
    <w:name w:val="Heading 4 Char"/>
    <w:basedOn w:val="DefaultParagraphFont"/>
    <w:link w:val="Heading4"/>
    <w:uiPriority w:val="99"/>
    <w:locked/>
    <w:rsid w:val="00971CC8"/>
    <w:rPr>
      <w:rFonts w:cs="Times New Roman"/>
      <w:sz w:val="24"/>
    </w:rPr>
  </w:style>
  <w:style w:type="character" w:customStyle="1" w:styleId="Heading5Char">
    <w:name w:val="Heading 5 Char"/>
    <w:basedOn w:val="DefaultParagraphFont"/>
    <w:link w:val="Heading5"/>
    <w:uiPriority w:val="99"/>
    <w:locked/>
    <w:rsid w:val="00971CC8"/>
    <w:rPr>
      <w:rFonts w:cs="Times New Roman"/>
      <w:b/>
      <w:sz w:val="18"/>
      <w:lang w:val="en-US"/>
    </w:rPr>
  </w:style>
  <w:style w:type="character" w:customStyle="1" w:styleId="Heading6Char">
    <w:name w:val="Heading 6 Char"/>
    <w:basedOn w:val="DefaultParagraphFont"/>
    <w:link w:val="Heading6"/>
    <w:uiPriority w:val="99"/>
    <w:locked/>
    <w:rsid w:val="00971CC8"/>
    <w:rPr>
      <w:rFonts w:cs="Times New Roman"/>
      <w:b/>
      <w:sz w:val="22"/>
    </w:rPr>
  </w:style>
  <w:style w:type="character" w:customStyle="1" w:styleId="Heading7Char">
    <w:name w:val="Heading 7 Char"/>
    <w:basedOn w:val="DefaultParagraphFont"/>
    <w:link w:val="Heading7"/>
    <w:uiPriority w:val="99"/>
    <w:locked/>
    <w:rsid w:val="009A6ABB"/>
    <w:rPr>
      <w:rFonts w:cs="Times New Roman"/>
      <w:sz w:val="24"/>
      <w:lang w:val="ru-RU" w:eastAsia="ru-RU"/>
    </w:rPr>
  </w:style>
  <w:style w:type="character" w:customStyle="1" w:styleId="Heading8Char">
    <w:name w:val="Heading 8 Char"/>
    <w:basedOn w:val="DefaultParagraphFont"/>
    <w:link w:val="Heading8"/>
    <w:uiPriority w:val="99"/>
    <w:locked/>
    <w:rsid w:val="00971CC8"/>
    <w:rPr>
      <w:rFonts w:cs="Times New Roman"/>
      <w:color w:val="000000"/>
      <w:sz w:val="28"/>
    </w:rPr>
  </w:style>
  <w:style w:type="character" w:customStyle="1" w:styleId="Heading9Char">
    <w:name w:val="Heading 9 Char"/>
    <w:basedOn w:val="DefaultParagraphFont"/>
    <w:link w:val="Heading9"/>
    <w:uiPriority w:val="99"/>
    <w:locked/>
    <w:rsid w:val="00971CC8"/>
    <w:rPr>
      <w:rFonts w:ascii="Arial" w:hAnsi="Arial" w:cs="Times New Roman"/>
      <w:sz w:val="22"/>
    </w:rPr>
  </w:style>
  <w:style w:type="character" w:customStyle="1" w:styleId="Heading3Char1">
    <w:name w:val="Heading 3 Char1"/>
    <w:aliases w:val="Заголовок 58 Char1"/>
    <w:link w:val="Heading3"/>
    <w:uiPriority w:val="99"/>
    <w:locked/>
    <w:rsid w:val="00971CC8"/>
    <w:rPr>
      <w:sz w:val="24"/>
    </w:rPr>
  </w:style>
  <w:style w:type="character" w:customStyle="1" w:styleId="Heading7Char1">
    <w:name w:val="Heading 7 Char1"/>
    <w:link w:val="Heading7"/>
    <w:uiPriority w:val="99"/>
    <w:locked/>
    <w:rsid w:val="00971CC8"/>
    <w:rPr>
      <w:sz w:val="24"/>
    </w:rPr>
  </w:style>
  <w:style w:type="paragraph" w:customStyle="1" w:styleId="a">
    <w:name w:val="Знак"/>
    <w:basedOn w:val="Normal"/>
    <w:uiPriority w:val="99"/>
    <w:rsid w:val="00AB3D7C"/>
    <w:pPr>
      <w:spacing w:before="100" w:beforeAutospacing="1" w:after="100" w:afterAutospacing="1"/>
      <w:jc w:val="both"/>
    </w:pPr>
    <w:rPr>
      <w:rFonts w:ascii="Tahoma" w:hAnsi="Tahoma"/>
      <w:sz w:val="20"/>
      <w:szCs w:val="20"/>
      <w:lang w:val="en-US" w:eastAsia="en-US"/>
    </w:rPr>
  </w:style>
  <w:style w:type="paragraph" w:styleId="BodyTextIndent2">
    <w:name w:val="Body Text Indent 2"/>
    <w:basedOn w:val="Normal"/>
    <w:link w:val="BodyTextIndent2Char"/>
    <w:uiPriority w:val="99"/>
    <w:rsid w:val="003A2027"/>
    <w:pPr>
      <w:spacing w:after="120" w:line="480" w:lineRule="auto"/>
      <w:ind w:left="283"/>
    </w:pPr>
    <w:rPr>
      <w:szCs w:val="20"/>
    </w:rPr>
  </w:style>
  <w:style w:type="character" w:customStyle="1" w:styleId="BodyTextIndent2Char">
    <w:name w:val="Body Text Indent 2 Char"/>
    <w:basedOn w:val="DefaultParagraphFont"/>
    <w:link w:val="BodyTextIndent2"/>
    <w:uiPriority w:val="99"/>
    <w:locked/>
    <w:rsid w:val="00971CC8"/>
    <w:rPr>
      <w:rFonts w:cs="Times New Roman"/>
      <w:sz w:val="24"/>
    </w:rPr>
  </w:style>
  <w:style w:type="paragraph" w:styleId="Title">
    <w:name w:val="Title"/>
    <w:basedOn w:val="Normal"/>
    <w:link w:val="TitleChar"/>
    <w:uiPriority w:val="99"/>
    <w:qFormat/>
    <w:rsid w:val="003A2027"/>
    <w:pPr>
      <w:jc w:val="center"/>
    </w:pPr>
    <w:rPr>
      <w:b/>
      <w:szCs w:val="20"/>
    </w:rPr>
  </w:style>
  <w:style w:type="character" w:customStyle="1" w:styleId="TitleChar">
    <w:name w:val="Title Char"/>
    <w:basedOn w:val="DefaultParagraphFont"/>
    <w:link w:val="Title"/>
    <w:uiPriority w:val="99"/>
    <w:locked/>
    <w:rsid w:val="0080166B"/>
    <w:rPr>
      <w:rFonts w:cs="Times New Roman"/>
      <w:b/>
      <w:sz w:val="24"/>
    </w:rPr>
  </w:style>
  <w:style w:type="paragraph" w:customStyle="1" w:styleId="txtpril">
    <w:name w:val="_txt_pril"/>
    <w:basedOn w:val="Normal"/>
    <w:autoRedefine/>
    <w:uiPriority w:val="99"/>
    <w:rsid w:val="00816288"/>
    <w:pPr>
      <w:ind w:left="-57" w:right="-57"/>
      <w:jc w:val="center"/>
    </w:pPr>
    <w:rPr>
      <w:bCs/>
    </w:rPr>
  </w:style>
  <w:style w:type="paragraph" w:styleId="PlainText">
    <w:name w:val="Plain Text"/>
    <w:aliases w:val="Знак Знак Знак,Знак Знак,Знак Знак Знак Знак Знак"/>
    <w:basedOn w:val="Normal"/>
    <w:link w:val="PlainTextChar1"/>
    <w:uiPriority w:val="99"/>
    <w:rsid w:val="00DA4E56"/>
    <w:pPr>
      <w:spacing w:after="160" w:line="240" w:lineRule="exact"/>
    </w:pPr>
    <w:rPr>
      <w:rFonts w:ascii="Courier New" w:hAnsi="Courier New"/>
      <w:sz w:val="20"/>
      <w:szCs w:val="20"/>
    </w:rPr>
  </w:style>
  <w:style w:type="character" w:customStyle="1" w:styleId="PlainTextChar">
    <w:name w:val="Plain Text Char"/>
    <w:aliases w:val="Знак Знак Знак Char,Знак Знак Char,Знак Знак Знак Знак Знак Char"/>
    <w:basedOn w:val="DefaultParagraphFont"/>
    <w:link w:val="PlainText"/>
    <w:uiPriority w:val="99"/>
    <w:locked/>
    <w:rsid w:val="009A6ABB"/>
    <w:rPr>
      <w:rFonts w:ascii="Courier New" w:hAnsi="Courier New" w:cs="Times New Roman"/>
      <w:lang w:val="ru-RU" w:eastAsia="ru-RU"/>
    </w:rPr>
  </w:style>
  <w:style w:type="character" w:customStyle="1" w:styleId="PlainTextChar1">
    <w:name w:val="Plain Text Char1"/>
    <w:aliases w:val="Знак Знак Знак Char1,Знак Знак Char1,Знак Знак Знак Знак Знак Char1"/>
    <w:link w:val="PlainText"/>
    <w:uiPriority w:val="99"/>
    <w:locked/>
    <w:rsid w:val="00971CC8"/>
    <w:rPr>
      <w:rFonts w:ascii="Courier New" w:hAnsi="Courier New"/>
    </w:rPr>
  </w:style>
  <w:style w:type="paragraph" w:customStyle="1" w:styleId="1">
    <w:name w:val="Обычный1"/>
    <w:uiPriority w:val="99"/>
    <w:rsid w:val="003A2027"/>
    <w:pPr>
      <w:widowControl w:val="0"/>
      <w:snapToGrid w:val="0"/>
      <w:spacing w:line="300" w:lineRule="auto"/>
      <w:ind w:left="40" w:right="1000"/>
      <w:jc w:val="both"/>
    </w:pPr>
    <w:rPr>
      <w:sz w:val="24"/>
      <w:szCs w:val="20"/>
    </w:rPr>
  </w:style>
  <w:style w:type="paragraph" w:customStyle="1" w:styleId="8">
    <w:name w:val="заголовок 8"/>
    <w:basedOn w:val="Normal"/>
    <w:next w:val="Normal"/>
    <w:uiPriority w:val="99"/>
    <w:rsid w:val="003A2027"/>
    <w:pPr>
      <w:keepNext/>
      <w:autoSpaceDE w:val="0"/>
      <w:autoSpaceDN w:val="0"/>
      <w:outlineLvl w:val="7"/>
    </w:pPr>
    <w:rPr>
      <w:rFonts w:ascii="MS Sans Serif" w:hAnsi="MS Sans Serif"/>
    </w:rPr>
  </w:style>
  <w:style w:type="character" w:styleId="Hyperlink">
    <w:name w:val="Hyperlink"/>
    <w:basedOn w:val="DefaultParagraphFont"/>
    <w:uiPriority w:val="99"/>
    <w:rsid w:val="003A2027"/>
    <w:rPr>
      <w:rFonts w:cs="Times New Roman"/>
      <w:b/>
      <w:color w:val="339900"/>
      <w:u w:val="none"/>
      <w:effect w:val="none"/>
    </w:rPr>
  </w:style>
  <w:style w:type="paragraph" w:styleId="BodyTextIndent">
    <w:name w:val="Body Text Indent"/>
    <w:basedOn w:val="Normal"/>
    <w:link w:val="BodyTextIndentChar"/>
    <w:uiPriority w:val="99"/>
    <w:rsid w:val="003A2027"/>
    <w:pPr>
      <w:spacing w:after="120"/>
      <w:ind w:left="283"/>
    </w:pPr>
    <w:rPr>
      <w:szCs w:val="20"/>
    </w:rPr>
  </w:style>
  <w:style w:type="character" w:customStyle="1" w:styleId="BodyTextIndentChar">
    <w:name w:val="Body Text Indent Char"/>
    <w:basedOn w:val="DefaultParagraphFont"/>
    <w:link w:val="BodyTextIndent"/>
    <w:uiPriority w:val="99"/>
    <w:locked/>
    <w:rsid w:val="00971CC8"/>
    <w:rPr>
      <w:rFonts w:cs="Times New Roman"/>
      <w:sz w:val="24"/>
    </w:rPr>
  </w:style>
  <w:style w:type="paragraph" w:styleId="Header">
    <w:name w:val="header"/>
    <w:aliases w:val="Знак1"/>
    <w:basedOn w:val="Normal"/>
    <w:link w:val="HeaderChar1"/>
    <w:uiPriority w:val="99"/>
    <w:rsid w:val="00DA4E56"/>
    <w:rPr>
      <w:szCs w:val="20"/>
    </w:rPr>
  </w:style>
  <w:style w:type="character" w:customStyle="1" w:styleId="HeaderChar">
    <w:name w:val="Header Char"/>
    <w:aliases w:val="Знак1 Char"/>
    <w:basedOn w:val="DefaultParagraphFont"/>
    <w:link w:val="Header"/>
    <w:uiPriority w:val="99"/>
    <w:locked/>
    <w:rsid w:val="00DA4E56"/>
    <w:rPr>
      <w:rFonts w:cs="Times New Roman"/>
      <w:sz w:val="24"/>
      <w:lang w:val="ru-RU" w:eastAsia="ru-RU"/>
    </w:rPr>
  </w:style>
  <w:style w:type="character" w:customStyle="1" w:styleId="HeaderChar1">
    <w:name w:val="Header Char1"/>
    <w:aliases w:val="Знак1 Char1"/>
    <w:link w:val="Header"/>
    <w:uiPriority w:val="99"/>
    <w:locked/>
    <w:rsid w:val="00971CC8"/>
    <w:rPr>
      <w:sz w:val="24"/>
    </w:rPr>
  </w:style>
  <w:style w:type="paragraph" w:styleId="Footer">
    <w:name w:val="footer"/>
    <w:basedOn w:val="Normal"/>
    <w:link w:val="FooterChar"/>
    <w:uiPriority w:val="99"/>
    <w:rsid w:val="003A2027"/>
    <w:pPr>
      <w:tabs>
        <w:tab w:val="center" w:pos="4677"/>
        <w:tab w:val="right" w:pos="9355"/>
      </w:tabs>
    </w:pPr>
    <w:rPr>
      <w:szCs w:val="20"/>
    </w:rPr>
  </w:style>
  <w:style w:type="character" w:customStyle="1" w:styleId="FooterChar">
    <w:name w:val="Footer Char"/>
    <w:basedOn w:val="DefaultParagraphFont"/>
    <w:link w:val="Footer"/>
    <w:uiPriority w:val="99"/>
    <w:locked/>
    <w:rsid w:val="00971CC8"/>
    <w:rPr>
      <w:rFonts w:cs="Times New Roman"/>
      <w:sz w:val="24"/>
    </w:rPr>
  </w:style>
  <w:style w:type="character" w:styleId="PageNumber">
    <w:name w:val="page number"/>
    <w:basedOn w:val="DefaultParagraphFont"/>
    <w:uiPriority w:val="99"/>
    <w:rsid w:val="003A2027"/>
    <w:rPr>
      <w:rFonts w:cs="Times New Roman"/>
    </w:rPr>
  </w:style>
  <w:style w:type="paragraph" w:styleId="BodyText">
    <w:name w:val="Body Text"/>
    <w:basedOn w:val="Normal"/>
    <w:link w:val="BodyTextChar"/>
    <w:uiPriority w:val="99"/>
    <w:rsid w:val="003A2027"/>
    <w:pPr>
      <w:spacing w:after="120"/>
    </w:pPr>
    <w:rPr>
      <w:szCs w:val="20"/>
    </w:rPr>
  </w:style>
  <w:style w:type="character" w:customStyle="1" w:styleId="BodyTextChar">
    <w:name w:val="Body Text Char"/>
    <w:basedOn w:val="DefaultParagraphFont"/>
    <w:link w:val="BodyText"/>
    <w:uiPriority w:val="99"/>
    <w:locked/>
    <w:rsid w:val="00971CC8"/>
    <w:rPr>
      <w:rFonts w:cs="Times New Roman"/>
      <w:sz w:val="24"/>
    </w:rPr>
  </w:style>
  <w:style w:type="paragraph" w:customStyle="1" w:styleId="a0">
    <w:name w:val="Краткий обратный адрес"/>
    <w:basedOn w:val="Normal"/>
    <w:uiPriority w:val="99"/>
    <w:rsid w:val="003A2027"/>
  </w:style>
  <w:style w:type="paragraph" w:styleId="BodyText2">
    <w:name w:val="Body Text 2"/>
    <w:basedOn w:val="Normal"/>
    <w:link w:val="BodyText2Char"/>
    <w:uiPriority w:val="99"/>
    <w:rsid w:val="003A2027"/>
    <w:pPr>
      <w:spacing w:after="120" w:line="480" w:lineRule="auto"/>
    </w:pPr>
    <w:rPr>
      <w:szCs w:val="20"/>
    </w:rPr>
  </w:style>
  <w:style w:type="character" w:customStyle="1" w:styleId="BodyText2Char">
    <w:name w:val="Body Text 2 Char"/>
    <w:basedOn w:val="DefaultParagraphFont"/>
    <w:link w:val="BodyText2"/>
    <w:uiPriority w:val="99"/>
    <w:locked/>
    <w:rsid w:val="00971CC8"/>
    <w:rPr>
      <w:rFonts w:cs="Times New Roman"/>
      <w:sz w:val="24"/>
    </w:rPr>
  </w:style>
  <w:style w:type="paragraph" w:styleId="BodyText3">
    <w:name w:val="Body Text 3"/>
    <w:basedOn w:val="Normal"/>
    <w:link w:val="BodyText3Char"/>
    <w:uiPriority w:val="99"/>
    <w:rsid w:val="003A2027"/>
    <w:pPr>
      <w:spacing w:after="120"/>
    </w:pPr>
    <w:rPr>
      <w:sz w:val="16"/>
      <w:szCs w:val="20"/>
    </w:rPr>
  </w:style>
  <w:style w:type="character" w:customStyle="1" w:styleId="BodyText3Char">
    <w:name w:val="Body Text 3 Char"/>
    <w:basedOn w:val="DefaultParagraphFont"/>
    <w:link w:val="BodyText3"/>
    <w:uiPriority w:val="99"/>
    <w:locked/>
    <w:rsid w:val="00971CC8"/>
    <w:rPr>
      <w:rFonts w:cs="Times New Roman"/>
      <w:sz w:val="16"/>
    </w:rPr>
  </w:style>
  <w:style w:type="table" w:styleId="TableGrid">
    <w:name w:val="Table Grid"/>
    <w:aliases w:val="Tab Border"/>
    <w:basedOn w:val="TableNormal"/>
    <w:uiPriority w:val="99"/>
    <w:rsid w:val="002C2C2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3A2027"/>
    <w:pPr>
      <w:spacing w:after="120"/>
      <w:ind w:left="283"/>
    </w:pPr>
    <w:rPr>
      <w:sz w:val="16"/>
      <w:szCs w:val="20"/>
    </w:rPr>
  </w:style>
  <w:style w:type="character" w:customStyle="1" w:styleId="BodyTextIndent3Char">
    <w:name w:val="Body Text Indent 3 Char"/>
    <w:basedOn w:val="DefaultParagraphFont"/>
    <w:link w:val="BodyTextIndent3"/>
    <w:uiPriority w:val="99"/>
    <w:locked/>
    <w:rsid w:val="00971CC8"/>
    <w:rPr>
      <w:rFonts w:cs="Times New Roman"/>
      <w:sz w:val="16"/>
    </w:rPr>
  </w:style>
  <w:style w:type="paragraph" w:styleId="BlockText">
    <w:name w:val="Block Text"/>
    <w:basedOn w:val="Normal"/>
    <w:uiPriority w:val="99"/>
    <w:rsid w:val="003A2027"/>
    <w:pPr>
      <w:ind w:left="113" w:right="113"/>
    </w:pPr>
    <w:rPr>
      <w:sz w:val="18"/>
      <w:szCs w:val="20"/>
    </w:rPr>
  </w:style>
  <w:style w:type="character" w:customStyle="1" w:styleId="a1">
    <w:name w:val="Гипертекстовая ссылка"/>
    <w:uiPriority w:val="99"/>
    <w:rsid w:val="003A2027"/>
    <w:rPr>
      <w:b/>
      <w:color w:val="008000"/>
      <w:sz w:val="20"/>
      <w:u w:val="single"/>
    </w:rPr>
  </w:style>
  <w:style w:type="character" w:styleId="CommentReference">
    <w:name w:val="annotation reference"/>
    <w:basedOn w:val="DefaultParagraphFont"/>
    <w:uiPriority w:val="99"/>
    <w:semiHidden/>
    <w:rsid w:val="003A2027"/>
    <w:rPr>
      <w:rFonts w:cs="Times New Roman"/>
      <w:sz w:val="16"/>
    </w:rPr>
  </w:style>
  <w:style w:type="paragraph" w:styleId="CommentText">
    <w:name w:val="annotation text"/>
    <w:basedOn w:val="Normal"/>
    <w:link w:val="CommentTextChar"/>
    <w:uiPriority w:val="99"/>
    <w:semiHidden/>
    <w:rsid w:val="003A2027"/>
    <w:rPr>
      <w:sz w:val="20"/>
      <w:szCs w:val="20"/>
    </w:rPr>
  </w:style>
  <w:style w:type="character" w:customStyle="1" w:styleId="CommentTextChar">
    <w:name w:val="Comment Text Char"/>
    <w:basedOn w:val="DefaultParagraphFont"/>
    <w:link w:val="CommentText"/>
    <w:uiPriority w:val="99"/>
    <w:semiHidden/>
    <w:locked/>
    <w:rsid w:val="00971CC8"/>
    <w:rPr>
      <w:rFonts w:cs="Times New Roman"/>
    </w:rPr>
  </w:style>
  <w:style w:type="paragraph" w:styleId="BalloonText">
    <w:name w:val="Balloon Text"/>
    <w:basedOn w:val="Normal"/>
    <w:link w:val="BalloonTextChar"/>
    <w:uiPriority w:val="99"/>
    <w:rsid w:val="003A2027"/>
    <w:rPr>
      <w:rFonts w:ascii="Tahoma" w:hAnsi="Tahoma"/>
      <w:sz w:val="16"/>
      <w:szCs w:val="20"/>
    </w:rPr>
  </w:style>
  <w:style w:type="character" w:customStyle="1" w:styleId="BalloonTextChar">
    <w:name w:val="Balloon Text Char"/>
    <w:basedOn w:val="DefaultParagraphFont"/>
    <w:link w:val="BalloonText"/>
    <w:uiPriority w:val="99"/>
    <w:locked/>
    <w:rsid w:val="00DA4E56"/>
    <w:rPr>
      <w:rFonts w:ascii="Tahoma" w:hAnsi="Tahoma" w:cs="Times New Roman"/>
      <w:sz w:val="16"/>
    </w:rPr>
  </w:style>
  <w:style w:type="paragraph" w:customStyle="1" w:styleId="u">
    <w:name w:val="u"/>
    <w:basedOn w:val="Normal"/>
    <w:uiPriority w:val="99"/>
    <w:rsid w:val="003A2027"/>
    <w:pPr>
      <w:ind w:firstLine="539"/>
      <w:jc w:val="both"/>
    </w:pPr>
    <w:rPr>
      <w:color w:val="000000"/>
      <w:sz w:val="18"/>
      <w:szCs w:val="18"/>
    </w:rPr>
  </w:style>
  <w:style w:type="paragraph" w:customStyle="1" w:styleId="10">
    <w:name w:val="Титул1"/>
    <w:basedOn w:val="Normal"/>
    <w:autoRedefine/>
    <w:uiPriority w:val="99"/>
    <w:rsid w:val="00ED4A45"/>
    <w:pPr>
      <w:ind w:left="-57" w:right="-57"/>
    </w:pPr>
  </w:style>
  <w:style w:type="paragraph" w:customStyle="1" w:styleId="ConsPlusNormal">
    <w:name w:val="ConsPlusNormal"/>
    <w:uiPriority w:val="99"/>
    <w:rsid w:val="003A2027"/>
    <w:pPr>
      <w:widowControl w:val="0"/>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3A2027"/>
    <w:pPr>
      <w:widowControl w:val="0"/>
      <w:autoSpaceDE w:val="0"/>
      <w:autoSpaceDN w:val="0"/>
      <w:adjustRightInd w:val="0"/>
    </w:pPr>
    <w:rPr>
      <w:rFonts w:ascii="Arial" w:hAnsi="Arial" w:cs="Arial"/>
      <w:b/>
      <w:bCs/>
      <w:sz w:val="16"/>
      <w:szCs w:val="16"/>
    </w:rPr>
  </w:style>
  <w:style w:type="paragraph" w:customStyle="1" w:styleId="a2">
    <w:name w:val="Таблица"/>
    <w:basedOn w:val="Normal"/>
    <w:uiPriority w:val="99"/>
    <w:rsid w:val="003A2027"/>
    <w:rPr>
      <w:sz w:val="18"/>
      <w:szCs w:val="20"/>
    </w:rPr>
  </w:style>
  <w:style w:type="character" w:customStyle="1" w:styleId="4">
    <w:name w:val="Знак Знак4"/>
    <w:uiPriority w:val="99"/>
    <w:rsid w:val="003A2027"/>
    <w:rPr>
      <w:sz w:val="24"/>
    </w:rPr>
  </w:style>
  <w:style w:type="paragraph" w:customStyle="1" w:styleId="CharChar">
    <w:name w:val="Char Char"/>
    <w:basedOn w:val="Normal"/>
    <w:uiPriority w:val="99"/>
    <w:rsid w:val="003A2027"/>
    <w:pPr>
      <w:spacing w:before="100" w:beforeAutospacing="1" w:after="100" w:afterAutospacing="1"/>
      <w:jc w:val="both"/>
    </w:pPr>
    <w:rPr>
      <w:rFonts w:ascii="Tahoma" w:hAnsi="Tahoma"/>
      <w:sz w:val="20"/>
      <w:szCs w:val="20"/>
      <w:lang w:val="en-US" w:eastAsia="en-US"/>
    </w:rPr>
  </w:style>
  <w:style w:type="character" w:styleId="FollowedHyperlink">
    <w:name w:val="FollowedHyperlink"/>
    <w:basedOn w:val="DefaultParagraphFont"/>
    <w:uiPriority w:val="99"/>
    <w:rsid w:val="003A2027"/>
    <w:rPr>
      <w:rFonts w:cs="Times New Roman"/>
      <w:color w:val="800080"/>
      <w:u w:val="single"/>
    </w:rPr>
  </w:style>
  <w:style w:type="paragraph" w:styleId="FootnoteText">
    <w:name w:val="footnote text"/>
    <w:basedOn w:val="Normal"/>
    <w:link w:val="FootnoteTextChar"/>
    <w:uiPriority w:val="99"/>
    <w:rsid w:val="003A2027"/>
    <w:rPr>
      <w:sz w:val="20"/>
      <w:szCs w:val="20"/>
    </w:rPr>
  </w:style>
  <w:style w:type="character" w:customStyle="1" w:styleId="FootnoteTextChar">
    <w:name w:val="Footnote Text Char"/>
    <w:basedOn w:val="DefaultParagraphFont"/>
    <w:link w:val="FootnoteText"/>
    <w:uiPriority w:val="99"/>
    <w:locked/>
    <w:rsid w:val="00DA4E56"/>
    <w:rPr>
      <w:rFonts w:cs="Times New Roman"/>
    </w:rPr>
  </w:style>
  <w:style w:type="character" w:customStyle="1" w:styleId="2">
    <w:name w:val="Знак Знак2"/>
    <w:uiPriority w:val="99"/>
    <w:rsid w:val="003A2027"/>
  </w:style>
  <w:style w:type="paragraph" w:customStyle="1" w:styleId="a3">
    <w:name w:val="Подчеркнутый"/>
    <w:basedOn w:val="a2"/>
    <w:uiPriority w:val="99"/>
    <w:rsid w:val="003A2027"/>
    <w:rPr>
      <w:u w:val="single"/>
    </w:rPr>
  </w:style>
  <w:style w:type="paragraph" w:styleId="Caption">
    <w:name w:val="caption"/>
    <w:basedOn w:val="Normal"/>
    <w:next w:val="Normal"/>
    <w:uiPriority w:val="99"/>
    <w:qFormat/>
    <w:rsid w:val="003A2027"/>
    <w:pPr>
      <w:jc w:val="right"/>
    </w:pPr>
    <w:rPr>
      <w:sz w:val="28"/>
      <w:szCs w:val="22"/>
    </w:rPr>
  </w:style>
  <w:style w:type="paragraph" w:styleId="CommentSubject">
    <w:name w:val="annotation subject"/>
    <w:basedOn w:val="CommentText"/>
    <w:next w:val="CommentText"/>
    <w:link w:val="CommentSubjectChar"/>
    <w:uiPriority w:val="99"/>
    <w:rsid w:val="003A2027"/>
    <w:rPr>
      <w:b/>
      <w:bCs/>
    </w:rPr>
  </w:style>
  <w:style w:type="character" w:customStyle="1" w:styleId="CommentSubjectChar">
    <w:name w:val="Comment Subject Char"/>
    <w:basedOn w:val="CommentTextChar"/>
    <w:link w:val="CommentSubject"/>
    <w:uiPriority w:val="99"/>
    <w:semiHidden/>
    <w:locked/>
    <w:rsid w:val="008D3301"/>
    <w:rPr>
      <w:b/>
      <w:sz w:val="20"/>
    </w:rPr>
  </w:style>
  <w:style w:type="character" w:customStyle="1" w:styleId="3">
    <w:name w:val="Знак Знак3"/>
    <w:uiPriority w:val="99"/>
    <w:rsid w:val="003A2027"/>
  </w:style>
  <w:style w:type="character" w:customStyle="1" w:styleId="a4">
    <w:name w:val="Тема примечания Знак"/>
    <w:uiPriority w:val="99"/>
    <w:rsid w:val="003A2027"/>
  </w:style>
  <w:style w:type="character" w:customStyle="1" w:styleId="5">
    <w:name w:val="Знак Знак5"/>
    <w:uiPriority w:val="99"/>
    <w:rsid w:val="003A2027"/>
    <w:rPr>
      <w:b/>
      <w:sz w:val="24"/>
    </w:rPr>
  </w:style>
  <w:style w:type="paragraph" w:styleId="DocumentMap">
    <w:name w:val="Document Map"/>
    <w:basedOn w:val="Normal"/>
    <w:link w:val="DocumentMapChar"/>
    <w:uiPriority w:val="99"/>
    <w:semiHidden/>
    <w:rsid w:val="003A2027"/>
    <w:rPr>
      <w:rFonts w:ascii="Tahoma" w:hAnsi="Tahoma"/>
      <w:sz w:val="16"/>
      <w:szCs w:val="20"/>
    </w:rPr>
  </w:style>
  <w:style w:type="character" w:customStyle="1" w:styleId="DocumentMapChar">
    <w:name w:val="Document Map Char"/>
    <w:basedOn w:val="DefaultParagraphFont"/>
    <w:link w:val="DocumentMap"/>
    <w:uiPriority w:val="99"/>
    <w:locked/>
    <w:rsid w:val="00971CC8"/>
    <w:rPr>
      <w:rFonts w:ascii="Tahoma" w:hAnsi="Tahoma" w:cs="Times New Roman"/>
      <w:sz w:val="16"/>
    </w:rPr>
  </w:style>
  <w:style w:type="character" w:customStyle="1" w:styleId="11">
    <w:name w:val="Знак Знак1"/>
    <w:uiPriority w:val="99"/>
    <w:rsid w:val="003A2027"/>
    <w:rPr>
      <w:rFonts w:ascii="Tahoma" w:hAnsi="Tahoma"/>
      <w:sz w:val="16"/>
    </w:rPr>
  </w:style>
  <w:style w:type="paragraph" w:customStyle="1" w:styleId="12">
    <w:name w:val="Знак1 Знак Знак Знак"/>
    <w:basedOn w:val="Normal"/>
    <w:uiPriority w:val="99"/>
    <w:rsid w:val="003A2027"/>
    <w:rPr>
      <w:rFonts w:ascii="Verdana" w:hAnsi="Verdana" w:cs="Verdana"/>
      <w:sz w:val="20"/>
      <w:szCs w:val="20"/>
      <w:lang w:val="en-US" w:eastAsia="en-US"/>
    </w:rPr>
  </w:style>
  <w:style w:type="paragraph" w:styleId="HTMLPreformatted">
    <w:name w:val="HTML Preformatted"/>
    <w:basedOn w:val="Normal"/>
    <w:link w:val="HTMLPreformattedChar1"/>
    <w:uiPriority w:val="99"/>
    <w:rsid w:val="003A2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9A6ABB"/>
    <w:rPr>
      <w:rFonts w:ascii="Courier New" w:hAnsi="Courier New" w:cs="Times New Roman"/>
    </w:rPr>
  </w:style>
  <w:style w:type="character" w:customStyle="1" w:styleId="HTMLPreformattedChar1">
    <w:name w:val="HTML Preformatted Char1"/>
    <w:link w:val="HTMLPreformatted"/>
    <w:uiPriority w:val="99"/>
    <w:locked/>
    <w:rsid w:val="00F1347F"/>
    <w:rPr>
      <w:rFonts w:ascii="Courier New" w:hAnsi="Courier New"/>
    </w:rPr>
  </w:style>
  <w:style w:type="paragraph" w:styleId="NormalWeb">
    <w:name w:val="Normal (Web)"/>
    <w:basedOn w:val="Normal"/>
    <w:uiPriority w:val="99"/>
    <w:rsid w:val="003A2027"/>
    <w:pPr>
      <w:spacing w:before="100" w:beforeAutospacing="1" w:after="100" w:afterAutospacing="1"/>
    </w:pPr>
  </w:style>
  <w:style w:type="character" w:styleId="Emphasis">
    <w:name w:val="Emphasis"/>
    <w:basedOn w:val="DefaultParagraphFont"/>
    <w:uiPriority w:val="99"/>
    <w:qFormat/>
    <w:rsid w:val="003A2027"/>
    <w:rPr>
      <w:rFonts w:cs="Times New Roman"/>
      <w:i/>
    </w:rPr>
  </w:style>
  <w:style w:type="paragraph" w:customStyle="1" w:styleId="13">
    <w:name w:val="1 Знак"/>
    <w:basedOn w:val="Normal"/>
    <w:uiPriority w:val="99"/>
    <w:rsid w:val="003A2027"/>
    <w:rPr>
      <w:rFonts w:ascii="Verdana" w:hAnsi="Verdana" w:cs="Verdana"/>
      <w:sz w:val="20"/>
      <w:szCs w:val="20"/>
      <w:lang w:val="en-US" w:eastAsia="en-US"/>
    </w:rPr>
  </w:style>
  <w:style w:type="paragraph" w:customStyle="1" w:styleId="Heading">
    <w:name w:val="Heading"/>
    <w:uiPriority w:val="99"/>
    <w:rsid w:val="00EC5DF7"/>
    <w:pPr>
      <w:autoSpaceDE w:val="0"/>
      <w:autoSpaceDN w:val="0"/>
      <w:adjustRightInd w:val="0"/>
    </w:pPr>
    <w:rPr>
      <w:rFonts w:ascii="Arial" w:hAnsi="Arial" w:cs="Arial"/>
      <w:b/>
      <w:bCs/>
    </w:rPr>
  </w:style>
  <w:style w:type="paragraph" w:styleId="BodyTextFirstIndent">
    <w:name w:val="Body Text First Indent"/>
    <w:basedOn w:val="BodyText"/>
    <w:link w:val="BodyTextFirstIndentChar1"/>
    <w:uiPriority w:val="99"/>
    <w:rsid w:val="008077C8"/>
    <w:pPr>
      <w:ind w:firstLine="210"/>
    </w:pPr>
  </w:style>
  <w:style w:type="character" w:customStyle="1" w:styleId="BodyTextFirstIndentChar">
    <w:name w:val="Body Text First Indent Char"/>
    <w:basedOn w:val="BodyTextChar"/>
    <w:link w:val="BodyTextFirstIndent"/>
    <w:uiPriority w:val="99"/>
    <w:locked/>
    <w:rsid w:val="009A6ABB"/>
    <w:rPr>
      <w:lang w:val="ru-RU" w:eastAsia="ru-RU"/>
    </w:rPr>
  </w:style>
  <w:style w:type="character" w:customStyle="1" w:styleId="BodyTextFirstIndentChar1">
    <w:name w:val="Body Text First Indent Char1"/>
    <w:link w:val="BodyTextFirstIndent"/>
    <w:uiPriority w:val="99"/>
    <w:locked/>
    <w:rsid w:val="00971CC8"/>
    <w:rPr>
      <w:sz w:val="24"/>
    </w:rPr>
  </w:style>
  <w:style w:type="paragraph" w:customStyle="1" w:styleId="1Char">
    <w:name w:val="1 Char"/>
    <w:basedOn w:val="Normal"/>
    <w:uiPriority w:val="99"/>
    <w:rsid w:val="0066372F"/>
    <w:rPr>
      <w:rFonts w:ascii="Verdana" w:hAnsi="Verdana" w:cs="Verdana"/>
      <w:sz w:val="20"/>
      <w:szCs w:val="20"/>
      <w:lang w:val="en-US" w:eastAsia="en-US"/>
    </w:rPr>
  </w:style>
  <w:style w:type="paragraph" w:customStyle="1" w:styleId="a5">
    <w:name w:val="БЛОК"/>
    <w:basedOn w:val="Normal"/>
    <w:uiPriority w:val="99"/>
    <w:rsid w:val="00E13E36"/>
    <w:pPr>
      <w:ind w:firstLine="284"/>
      <w:jc w:val="both"/>
    </w:pPr>
    <w:rPr>
      <w:rFonts w:ascii="Arial" w:hAnsi="Arial"/>
      <w:sz w:val="18"/>
      <w:szCs w:val="20"/>
    </w:rPr>
  </w:style>
  <w:style w:type="paragraph" w:customStyle="1" w:styleId="ConsPlusNonformat">
    <w:name w:val="ConsPlusNonformat"/>
    <w:uiPriority w:val="99"/>
    <w:rsid w:val="00E13E36"/>
    <w:pPr>
      <w:widowControl w:val="0"/>
      <w:autoSpaceDE w:val="0"/>
      <w:autoSpaceDN w:val="0"/>
      <w:adjustRightInd w:val="0"/>
    </w:pPr>
    <w:rPr>
      <w:rFonts w:ascii="Courier New" w:hAnsi="Courier New" w:cs="Courier New"/>
      <w:sz w:val="20"/>
      <w:szCs w:val="20"/>
    </w:rPr>
  </w:style>
  <w:style w:type="paragraph" w:customStyle="1" w:styleId="120">
    <w:name w:val="Обычный 12"/>
    <w:basedOn w:val="Normal"/>
    <w:autoRedefine/>
    <w:uiPriority w:val="99"/>
    <w:rsid w:val="00E13E36"/>
    <w:pPr>
      <w:widowControl w:val="0"/>
      <w:autoSpaceDE w:val="0"/>
      <w:autoSpaceDN w:val="0"/>
      <w:adjustRightInd w:val="0"/>
      <w:jc w:val="both"/>
    </w:pPr>
  </w:style>
  <w:style w:type="paragraph" w:customStyle="1" w:styleId="1215">
    <w:name w:val="Док12 инт1.5 Знак"/>
    <w:basedOn w:val="Normal"/>
    <w:autoRedefine/>
    <w:uiPriority w:val="99"/>
    <w:rsid w:val="00E13E36"/>
    <w:pPr>
      <w:widowControl w:val="0"/>
      <w:autoSpaceDE w:val="0"/>
      <w:autoSpaceDN w:val="0"/>
      <w:adjustRightInd w:val="0"/>
      <w:spacing w:line="360" w:lineRule="auto"/>
      <w:ind w:firstLine="709"/>
      <w:jc w:val="both"/>
    </w:pPr>
    <w:rPr>
      <w:rFonts w:eastAsia="MS Mincho"/>
      <w:szCs w:val="28"/>
    </w:rPr>
  </w:style>
  <w:style w:type="character" w:customStyle="1" w:styleId="12150">
    <w:name w:val="Док12 инт1.5 Знак Знак"/>
    <w:uiPriority w:val="99"/>
    <w:rsid w:val="00E13E36"/>
    <w:rPr>
      <w:rFonts w:eastAsia="MS Mincho"/>
      <w:sz w:val="28"/>
      <w:lang w:val="ru-RU" w:eastAsia="ru-RU"/>
    </w:rPr>
  </w:style>
  <w:style w:type="paragraph" w:styleId="Subtitle">
    <w:name w:val="Subtitle"/>
    <w:basedOn w:val="Normal"/>
    <w:link w:val="SubtitleChar"/>
    <w:uiPriority w:val="99"/>
    <w:qFormat/>
    <w:rsid w:val="00E63280"/>
    <w:pPr>
      <w:jc w:val="both"/>
    </w:pPr>
    <w:rPr>
      <w:b/>
      <w:sz w:val="28"/>
      <w:szCs w:val="20"/>
    </w:rPr>
  </w:style>
  <w:style w:type="character" w:customStyle="1" w:styleId="SubtitleChar">
    <w:name w:val="Subtitle Char"/>
    <w:basedOn w:val="DefaultParagraphFont"/>
    <w:link w:val="Subtitle"/>
    <w:uiPriority w:val="99"/>
    <w:locked/>
    <w:rsid w:val="00971CC8"/>
    <w:rPr>
      <w:rFonts w:cs="Times New Roman"/>
      <w:b/>
      <w:sz w:val="28"/>
    </w:rPr>
  </w:style>
  <w:style w:type="paragraph" w:customStyle="1" w:styleId="110">
    <w:name w:val="Заголовок 1.новая страница.Раздел 1"/>
    <w:basedOn w:val="Normal"/>
    <w:next w:val="Normal"/>
    <w:uiPriority w:val="99"/>
    <w:rsid w:val="00E63280"/>
    <w:pPr>
      <w:keepNext/>
      <w:jc w:val="center"/>
      <w:outlineLvl w:val="0"/>
    </w:pPr>
    <w:rPr>
      <w:sz w:val="36"/>
      <w:szCs w:val="20"/>
    </w:rPr>
  </w:style>
  <w:style w:type="paragraph" w:customStyle="1" w:styleId="358">
    <w:name w:val="Заголовок 3.Заголовок 58"/>
    <w:basedOn w:val="Normal"/>
    <w:next w:val="Normal"/>
    <w:uiPriority w:val="99"/>
    <w:rsid w:val="00E63280"/>
    <w:pPr>
      <w:keepNext/>
      <w:jc w:val="right"/>
      <w:outlineLvl w:val="2"/>
    </w:pPr>
    <w:rPr>
      <w:sz w:val="28"/>
      <w:szCs w:val="20"/>
    </w:rPr>
  </w:style>
  <w:style w:type="paragraph" w:styleId="ListNumber">
    <w:name w:val="List Number"/>
    <w:basedOn w:val="Normal"/>
    <w:uiPriority w:val="99"/>
    <w:rsid w:val="00E63280"/>
    <w:pPr>
      <w:numPr>
        <w:numId w:val="1"/>
      </w:numPr>
    </w:pPr>
  </w:style>
  <w:style w:type="paragraph" w:customStyle="1" w:styleId="6">
    <w:name w:val="Знак6"/>
    <w:basedOn w:val="Normal"/>
    <w:uiPriority w:val="99"/>
    <w:rsid w:val="00E63280"/>
    <w:pPr>
      <w:keepLines/>
      <w:spacing w:after="160" w:line="240" w:lineRule="exact"/>
    </w:pPr>
    <w:rPr>
      <w:rFonts w:ascii="Verdana" w:eastAsia="MS Mincho" w:hAnsi="Verdana" w:cs="Franklin Gothic Book"/>
      <w:sz w:val="20"/>
      <w:szCs w:val="20"/>
      <w:lang w:val="en-US" w:eastAsia="en-US"/>
    </w:rPr>
  </w:style>
  <w:style w:type="paragraph" w:customStyle="1" w:styleId="21">
    <w:name w:val="Основной текст с отступом 21"/>
    <w:basedOn w:val="Normal"/>
    <w:uiPriority w:val="99"/>
    <w:rsid w:val="00E63280"/>
    <w:pPr>
      <w:spacing w:after="120" w:line="480" w:lineRule="auto"/>
      <w:ind w:left="283"/>
    </w:pPr>
    <w:rPr>
      <w:lang w:eastAsia="ar-SA"/>
    </w:rPr>
  </w:style>
  <w:style w:type="paragraph" w:customStyle="1" w:styleId="14">
    <w:name w:val="Название объекта1"/>
    <w:basedOn w:val="Normal"/>
    <w:next w:val="Normal"/>
    <w:uiPriority w:val="99"/>
    <w:rsid w:val="00E63280"/>
    <w:pPr>
      <w:jc w:val="right"/>
    </w:pPr>
    <w:rPr>
      <w:sz w:val="28"/>
      <w:szCs w:val="22"/>
      <w:lang w:eastAsia="ar-SA"/>
    </w:rPr>
  </w:style>
  <w:style w:type="paragraph" w:customStyle="1" w:styleId="ConsPlusCell">
    <w:name w:val="ConsPlusCell"/>
    <w:uiPriority w:val="99"/>
    <w:rsid w:val="00E63280"/>
    <w:pPr>
      <w:autoSpaceDE w:val="0"/>
      <w:autoSpaceDN w:val="0"/>
      <w:adjustRightInd w:val="0"/>
    </w:pPr>
    <w:rPr>
      <w:rFonts w:ascii="Arial" w:hAnsi="Arial" w:cs="Arial"/>
      <w:sz w:val="20"/>
      <w:szCs w:val="20"/>
    </w:rPr>
  </w:style>
  <w:style w:type="paragraph" w:customStyle="1" w:styleId="15">
    <w:name w:val="1 Знак Знак Знак Знак"/>
    <w:basedOn w:val="Normal"/>
    <w:uiPriority w:val="99"/>
    <w:rsid w:val="00E63280"/>
    <w:rPr>
      <w:rFonts w:ascii="Verdana" w:hAnsi="Verdana" w:cs="Verdana"/>
      <w:sz w:val="20"/>
      <w:szCs w:val="20"/>
      <w:lang w:val="en-US" w:eastAsia="en-US"/>
    </w:rPr>
  </w:style>
  <w:style w:type="character" w:customStyle="1" w:styleId="BodyTextFirstIndent2Char1">
    <w:name w:val="Body Text First Indent 2 Char1"/>
    <w:link w:val="BodyTextFirstIndent2"/>
    <w:uiPriority w:val="99"/>
    <w:locked/>
    <w:rsid w:val="00971CC8"/>
    <w:rPr>
      <w:sz w:val="24"/>
    </w:rPr>
  </w:style>
  <w:style w:type="paragraph" w:styleId="BodyTextFirstIndent2">
    <w:name w:val="Body Text First Indent 2"/>
    <w:basedOn w:val="BodyTextIndent"/>
    <w:link w:val="BodyTextFirstIndent2Char1"/>
    <w:uiPriority w:val="99"/>
    <w:rsid w:val="00971CC8"/>
    <w:pPr>
      <w:ind w:firstLine="210"/>
    </w:pPr>
  </w:style>
  <w:style w:type="character" w:customStyle="1" w:styleId="BodyTextFirstIndent2Char">
    <w:name w:val="Body Text First Indent 2 Char"/>
    <w:basedOn w:val="BodyTextIndentChar"/>
    <w:link w:val="BodyTextFirstIndent2"/>
    <w:uiPriority w:val="99"/>
    <w:locked/>
    <w:rsid w:val="009A6ABB"/>
    <w:rPr>
      <w:lang w:val="ru-RU" w:eastAsia="ru-RU"/>
    </w:rPr>
  </w:style>
  <w:style w:type="paragraph" w:customStyle="1" w:styleId="Normal1">
    <w:name w:val="Normal1"/>
    <w:uiPriority w:val="99"/>
    <w:rsid w:val="00971CC8"/>
    <w:pPr>
      <w:widowControl w:val="0"/>
      <w:snapToGrid w:val="0"/>
      <w:spacing w:line="300" w:lineRule="auto"/>
      <w:ind w:left="40" w:right="1000"/>
      <w:jc w:val="both"/>
    </w:pPr>
    <w:rPr>
      <w:sz w:val="24"/>
      <w:szCs w:val="20"/>
    </w:rPr>
  </w:style>
  <w:style w:type="character" w:customStyle="1" w:styleId="210">
    <w:name w:val="Красная строка 2 Знак1"/>
    <w:uiPriority w:val="99"/>
    <w:rsid w:val="00971CC8"/>
    <w:rPr>
      <w:sz w:val="24"/>
    </w:rPr>
  </w:style>
  <w:style w:type="paragraph" w:customStyle="1" w:styleId="Default">
    <w:name w:val="Default"/>
    <w:uiPriority w:val="99"/>
    <w:rsid w:val="00971CC8"/>
    <w:pPr>
      <w:autoSpaceDE w:val="0"/>
      <w:autoSpaceDN w:val="0"/>
      <w:adjustRightInd w:val="0"/>
    </w:pPr>
    <w:rPr>
      <w:rFonts w:ascii="Arial" w:hAnsi="Arial" w:cs="Arial"/>
      <w:color w:val="000000"/>
      <w:sz w:val="24"/>
      <w:szCs w:val="24"/>
    </w:rPr>
  </w:style>
  <w:style w:type="character" w:styleId="Strong">
    <w:name w:val="Strong"/>
    <w:basedOn w:val="DefaultParagraphFont"/>
    <w:uiPriority w:val="99"/>
    <w:qFormat/>
    <w:rsid w:val="00971CC8"/>
    <w:rPr>
      <w:rFonts w:cs="Times New Roman"/>
      <w:b/>
    </w:rPr>
  </w:style>
  <w:style w:type="paragraph" w:customStyle="1" w:styleId="111">
    <w:name w:val="Обычный11"/>
    <w:uiPriority w:val="99"/>
    <w:rsid w:val="00971CC8"/>
    <w:pPr>
      <w:spacing w:before="100" w:after="100"/>
    </w:pPr>
    <w:rPr>
      <w:sz w:val="24"/>
      <w:szCs w:val="20"/>
    </w:rPr>
  </w:style>
  <w:style w:type="paragraph" w:styleId="ListParagraph">
    <w:name w:val="List Paragraph"/>
    <w:basedOn w:val="Normal"/>
    <w:uiPriority w:val="99"/>
    <w:qFormat/>
    <w:rsid w:val="00971CC8"/>
    <w:pPr>
      <w:ind w:left="720"/>
      <w:contextualSpacing/>
    </w:pPr>
  </w:style>
  <w:style w:type="paragraph" w:customStyle="1" w:styleId="a6">
    <w:name w:val="Îáû÷íûé"/>
    <w:uiPriority w:val="99"/>
    <w:rsid w:val="00971CC8"/>
    <w:rPr>
      <w:sz w:val="28"/>
      <w:szCs w:val="28"/>
    </w:rPr>
  </w:style>
  <w:style w:type="paragraph" w:customStyle="1" w:styleId="ConsNonformat">
    <w:name w:val="ConsNonformat"/>
    <w:uiPriority w:val="99"/>
    <w:rsid w:val="00971CC8"/>
    <w:pPr>
      <w:widowControl w:val="0"/>
      <w:ind w:right="19772"/>
    </w:pPr>
    <w:rPr>
      <w:rFonts w:ascii="Courier New" w:hAnsi="Courier New" w:cs="Courier New"/>
      <w:sz w:val="20"/>
      <w:szCs w:val="20"/>
    </w:rPr>
  </w:style>
  <w:style w:type="paragraph" w:customStyle="1" w:styleId="20">
    <w:name w:val="Обычный2"/>
    <w:uiPriority w:val="99"/>
    <w:rsid w:val="00971CC8"/>
    <w:pPr>
      <w:widowControl w:val="0"/>
      <w:snapToGrid w:val="0"/>
      <w:spacing w:line="300" w:lineRule="auto"/>
      <w:ind w:left="40" w:right="1000"/>
      <w:jc w:val="both"/>
    </w:pPr>
    <w:rPr>
      <w:sz w:val="24"/>
      <w:szCs w:val="20"/>
    </w:rPr>
  </w:style>
  <w:style w:type="paragraph" w:customStyle="1" w:styleId="30">
    <w:name w:val="Обычный3"/>
    <w:uiPriority w:val="99"/>
    <w:rsid w:val="00971CC8"/>
    <w:pPr>
      <w:widowControl w:val="0"/>
      <w:snapToGrid w:val="0"/>
      <w:spacing w:line="300" w:lineRule="auto"/>
      <w:ind w:left="40" w:right="1000"/>
      <w:jc w:val="both"/>
    </w:pPr>
    <w:rPr>
      <w:sz w:val="24"/>
      <w:szCs w:val="20"/>
    </w:rPr>
  </w:style>
  <w:style w:type="paragraph" w:customStyle="1" w:styleId="a7">
    <w:name w:val="Заголовок статьи"/>
    <w:basedOn w:val="Normal"/>
    <w:next w:val="Normal"/>
    <w:uiPriority w:val="99"/>
    <w:rsid w:val="005430F6"/>
    <w:pPr>
      <w:widowControl w:val="0"/>
      <w:autoSpaceDE w:val="0"/>
      <w:autoSpaceDN w:val="0"/>
      <w:adjustRightInd w:val="0"/>
      <w:ind w:left="1612" w:hanging="892"/>
      <w:jc w:val="both"/>
    </w:pPr>
    <w:rPr>
      <w:rFonts w:ascii="Arial" w:hAnsi="Arial" w:cs="Arial"/>
      <w:sz w:val="20"/>
      <w:szCs w:val="20"/>
    </w:rPr>
  </w:style>
  <w:style w:type="character" w:customStyle="1" w:styleId="a8">
    <w:name w:val="Знак Знак Знак Знак"/>
    <w:uiPriority w:val="99"/>
    <w:rsid w:val="00DA4E56"/>
    <w:rPr>
      <w:sz w:val="24"/>
    </w:rPr>
  </w:style>
  <w:style w:type="character" w:customStyle="1" w:styleId="16">
    <w:name w:val="Тема примечания Знак1"/>
    <w:uiPriority w:val="99"/>
    <w:rsid w:val="00DA4E56"/>
    <w:rPr>
      <w:sz w:val="24"/>
    </w:rPr>
  </w:style>
  <w:style w:type="paragraph" w:styleId="ListBullet">
    <w:name w:val="List Bullet"/>
    <w:basedOn w:val="Normal"/>
    <w:autoRedefine/>
    <w:uiPriority w:val="99"/>
    <w:rsid w:val="00DA4E56"/>
    <w:pPr>
      <w:tabs>
        <w:tab w:val="num" w:pos="2858"/>
      </w:tabs>
      <w:ind w:left="2858" w:hanging="360"/>
    </w:pPr>
    <w:rPr>
      <w:szCs w:val="20"/>
    </w:rPr>
  </w:style>
  <w:style w:type="paragraph" w:styleId="ListBullet2">
    <w:name w:val="List Bullet 2"/>
    <w:basedOn w:val="Normal"/>
    <w:autoRedefine/>
    <w:uiPriority w:val="99"/>
    <w:rsid w:val="00DA4E56"/>
    <w:pPr>
      <w:tabs>
        <w:tab w:val="num" w:pos="360"/>
      </w:tabs>
      <w:ind w:left="360" w:hanging="360"/>
    </w:pPr>
    <w:rPr>
      <w:szCs w:val="20"/>
    </w:rPr>
  </w:style>
  <w:style w:type="paragraph" w:styleId="List2">
    <w:name w:val="List 2"/>
    <w:basedOn w:val="Normal"/>
    <w:uiPriority w:val="99"/>
    <w:rsid w:val="00DA4E56"/>
    <w:pPr>
      <w:ind w:left="566" w:hanging="283"/>
    </w:pPr>
  </w:style>
  <w:style w:type="paragraph" w:styleId="List3">
    <w:name w:val="List 3"/>
    <w:basedOn w:val="Normal"/>
    <w:uiPriority w:val="99"/>
    <w:rsid w:val="00DA4E56"/>
    <w:pPr>
      <w:ind w:left="849" w:hanging="283"/>
    </w:pPr>
  </w:style>
  <w:style w:type="paragraph" w:customStyle="1" w:styleId="211">
    <w:name w:val="Основной текст 21"/>
    <w:basedOn w:val="Normal"/>
    <w:uiPriority w:val="99"/>
    <w:rsid w:val="00DA4E56"/>
    <w:pPr>
      <w:overflowPunct w:val="0"/>
      <w:autoSpaceDE w:val="0"/>
      <w:autoSpaceDN w:val="0"/>
      <w:adjustRightInd w:val="0"/>
      <w:jc w:val="both"/>
      <w:textAlignment w:val="baseline"/>
    </w:pPr>
    <w:rPr>
      <w:sz w:val="28"/>
      <w:szCs w:val="20"/>
    </w:rPr>
  </w:style>
  <w:style w:type="paragraph" w:customStyle="1" w:styleId="head2">
    <w:name w:val="head2"/>
    <w:basedOn w:val="Normal"/>
    <w:uiPriority w:val="99"/>
    <w:rsid w:val="00DA4E56"/>
    <w:pPr>
      <w:spacing w:before="100" w:beforeAutospacing="1" w:after="100" w:afterAutospacing="1"/>
      <w:jc w:val="center"/>
    </w:pPr>
    <w:rPr>
      <w:rFonts w:ascii="Verdana" w:hAnsi="Verdana"/>
      <w:b/>
      <w:bCs/>
      <w:color w:val="000000"/>
      <w:sz w:val="20"/>
      <w:szCs w:val="20"/>
    </w:rPr>
  </w:style>
  <w:style w:type="character" w:customStyle="1" w:styleId="c1">
    <w:name w:val="c1"/>
    <w:uiPriority w:val="99"/>
    <w:rsid w:val="00DA4E56"/>
  </w:style>
  <w:style w:type="paragraph" w:customStyle="1" w:styleId="17">
    <w:name w:val="Штамп1"/>
    <w:basedOn w:val="Normal"/>
    <w:uiPriority w:val="99"/>
    <w:rsid w:val="00DA4E56"/>
    <w:pPr>
      <w:widowControl w:val="0"/>
      <w:jc w:val="center"/>
    </w:pPr>
    <w:rPr>
      <w:szCs w:val="20"/>
    </w:rPr>
  </w:style>
  <w:style w:type="paragraph" w:styleId="TOC1">
    <w:name w:val="toc 1"/>
    <w:basedOn w:val="Normal"/>
    <w:next w:val="Normal"/>
    <w:autoRedefine/>
    <w:uiPriority w:val="99"/>
    <w:rsid w:val="00DA4E56"/>
    <w:pPr>
      <w:spacing w:before="120" w:after="120"/>
    </w:pPr>
    <w:rPr>
      <w:rFonts w:ascii="Calibri" w:hAnsi="Calibri" w:cs="Calibri"/>
      <w:b/>
      <w:bCs/>
      <w:caps/>
      <w:sz w:val="20"/>
      <w:szCs w:val="20"/>
    </w:rPr>
  </w:style>
  <w:style w:type="paragraph" w:styleId="TOC2">
    <w:name w:val="toc 2"/>
    <w:basedOn w:val="Normal"/>
    <w:next w:val="Normal"/>
    <w:autoRedefine/>
    <w:uiPriority w:val="99"/>
    <w:rsid w:val="00DA4E56"/>
    <w:pPr>
      <w:ind w:left="240"/>
    </w:pPr>
    <w:rPr>
      <w:rFonts w:ascii="Calibri" w:hAnsi="Calibri" w:cs="Calibri"/>
      <w:smallCaps/>
      <w:sz w:val="20"/>
      <w:szCs w:val="20"/>
    </w:rPr>
  </w:style>
  <w:style w:type="paragraph" w:styleId="TOC3">
    <w:name w:val="toc 3"/>
    <w:basedOn w:val="Normal"/>
    <w:next w:val="Normal"/>
    <w:autoRedefine/>
    <w:uiPriority w:val="99"/>
    <w:rsid w:val="00DA4E56"/>
    <w:pPr>
      <w:ind w:left="480"/>
    </w:pPr>
    <w:rPr>
      <w:rFonts w:ascii="Calibri" w:hAnsi="Calibri" w:cs="Calibri"/>
      <w:i/>
      <w:iCs/>
      <w:sz w:val="20"/>
      <w:szCs w:val="20"/>
    </w:rPr>
  </w:style>
  <w:style w:type="character" w:customStyle="1" w:styleId="postbody">
    <w:name w:val="postbody"/>
    <w:uiPriority w:val="99"/>
    <w:rsid w:val="00DA4E56"/>
  </w:style>
  <w:style w:type="paragraph" w:customStyle="1" w:styleId="Cell">
    <w:name w:val="Cell"/>
    <w:basedOn w:val="Normal"/>
    <w:uiPriority w:val="99"/>
    <w:rsid w:val="00DA4E56"/>
    <w:pPr>
      <w:widowControl w:val="0"/>
      <w:autoSpaceDE w:val="0"/>
      <w:autoSpaceDN w:val="0"/>
      <w:adjustRightInd w:val="0"/>
    </w:pPr>
    <w:rPr>
      <w:sz w:val="20"/>
      <w:szCs w:val="20"/>
    </w:rPr>
  </w:style>
  <w:style w:type="character" w:customStyle="1" w:styleId="212">
    <w:name w:val="Знак Знак21"/>
    <w:uiPriority w:val="99"/>
    <w:rsid w:val="00DA4E56"/>
    <w:rPr>
      <w:rFonts w:ascii="Arial" w:hAnsi="Arial"/>
      <w:b/>
      <w:kern w:val="32"/>
      <w:sz w:val="32"/>
      <w:lang w:val="ru-RU" w:eastAsia="ru-RU"/>
    </w:rPr>
  </w:style>
  <w:style w:type="character" w:customStyle="1" w:styleId="200">
    <w:name w:val="Знак Знак20"/>
    <w:uiPriority w:val="99"/>
    <w:rsid w:val="00DA4E56"/>
    <w:rPr>
      <w:sz w:val="24"/>
      <w:lang w:val="ru-RU" w:eastAsia="ru-RU"/>
    </w:rPr>
  </w:style>
  <w:style w:type="character" w:customStyle="1" w:styleId="19">
    <w:name w:val="Знак Знак19"/>
    <w:uiPriority w:val="99"/>
    <w:rsid w:val="00DA4E56"/>
    <w:rPr>
      <w:rFonts w:ascii="Arial" w:hAnsi="Arial"/>
      <w:b/>
      <w:color w:val="339966"/>
      <w:sz w:val="26"/>
      <w:lang w:val="ru-RU" w:eastAsia="ru-RU"/>
    </w:rPr>
  </w:style>
  <w:style w:type="character" w:customStyle="1" w:styleId="s101">
    <w:name w:val="s_101"/>
    <w:uiPriority w:val="99"/>
    <w:rsid w:val="00DA4E56"/>
    <w:rPr>
      <w:b/>
      <w:color w:val="000080"/>
      <w:u w:val="none"/>
      <w:effect w:val="none"/>
    </w:rPr>
  </w:style>
  <w:style w:type="paragraph" w:customStyle="1" w:styleId="searchthems">
    <w:name w:val="search_thems"/>
    <w:basedOn w:val="Normal"/>
    <w:uiPriority w:val="99"/>
    <w:rsid w:val="00DA4E56"/>
    <w:pPr>
      <w:spacing w:before="100" w:beforeAutospacing="1" w:after="100" w:afterAutospacing="1" w:line="454" w:lineRule="atLeast"/>
    </w:pPr>
  </w:style>
  <w:style w:type="paragraph" w:customStyle="1" w:styleId="s19">
    <w:name w:val="s_19"/>
    <w:basedOn w:val="Normal"/>
    <w:uiPriority w:val="99"/>
    <w:rsid w:val="00DA4E56"/>
    <w:pPr>
      <w:spacing w:before="100" w:beforeAutospacing="1" w:after="100" w:afterAutospacing="1"/>
      <w:jc w:val="right"/>
    </w:pPr>
  </w:style>
  <w:style w:type="paragraph" w:customStyle="1" w:styleId="xl24">
    <w:name w:val="xl24"/>
    <w:basedOn w:val="Normal"/>
    <w:uiPriority w:val="99"/>
    <w:rsid w:val="00DA4E56"/>
    <w:pPr>
      <w:pBdr>
        <w:bottom w:val="single" w:sz="8" w:space="0" w:color="000000"/>
        <w:right w:val="single" w:sz="8" w:space="0" w:color="000000"/>
      </w:pBdr>
      <w:spacing w:before="100" w:beforeAutospacing="1" w:after="100" w:afterAutospacing="1"/>
      <w:jc w:val="center"/>
      <w:textAlignment w:val="top"/>
    </w:pPr>
    <w:rPr>
      <w:color w:val="000000"/>
    </w:rPr>
  </w:style>
  <w:style w:type="paragraph" w:customStyle="1" w:styleId="xl25">
    <w:name w:val="xl25"/>
    <w:basedOn w:val="Normal"/>
    <w:uiPriority w:val="99"/>
    <w:rsid w:val="00DA4E56"/>
    <w:pPr>
      <w:pBdr>
        <w:bottom w:val="single" w:sz="8" w:space="0" w:color="000000"/>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26">
    <w:name w:val="xl26"/>
    <w:basedOn w:val="Normal"/>
    <w:uiPriority w:val="99"/>
    <w:rsid w:val="00DA4E56"/>
    <w:pPr>
      <w:pBdr>
        <w:top w:val="single" w:sz="8" w:space="0" w:color="000000"/>
        <w:bottom w:val="single" w:sz="8" w:space="0" w:color="000000"/>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27">
    <w:name w:val="xl27"/>
    <w:basedOn w:val="Normal"/>
    <w:uiPriority w:val="99"/>
    <w:rsid w:val="00DA4E56"/>
    <w:pPr>
      <w:pBdr>
        <w:bottom w:val="single" w:sz="8" w:space="0" w:color="000000"/>
        <w:right w:val="single" w:sz="8" w:space="0" w:color="000000"/>
      </w:pBdr>
      <w:spacing w:before="100" w:beforeAutospacing="1" w:after="100" w:afterAutospacing="1"/>
      <w:textAlignment w:val="top"/>
    </w:pPr>
    <w:rPr>
      <w:rFonts w:ascii="Arial" w:hAnsi="Arial" w:cs="Arial"/>
      <w:color w:val="000000"/>
    </w:rPr>
  </w:style>
  <w:style w:type="paragraph" w:customStyle="1" w:styleId="xl28">
    <w:name w:val="xl28"/>
    <w:basedOn w:val="Normal"/>
    <w:uiPriority w:val="99"/>
    <w:rsid w:val="00DA4E56"/>
    <w:pPr>
      <w:pBdr>
        <w:bottom w:val="single" w:sz="8" w:space="0" w:color="000000"/>
        <w:right w:val="single" w:sz="8" w:space="0" w:color="000000"/>
      </w:pBdr>
      <w:spacing w:before="100" w:beforeAutospacing="1" w:after="100" w:afterAutospacing="1"/>
      <w:jc w:val="center"/>
      <w:textAlignment w:val="top"/>
    </w:pPr>
    <w:rPr>
      <w:rFonts w:ascii="Arial" w:hAnsi="Arial" w:cs="Arial"/>
      <w:color w:val="000000"/>
      <w:sz w:val="16"/>
      <w:szCs w:val="16"/>
    </w:rPr>
  </w:style>
  <w:style w:type="paragraph" w:customStyle="1" w:styleId="xl29">
    <w:name w:val="xl29"/>
    <w:basedOn w:val="Normal"/>
    <w:uiPriority w:val="99"/>
    <w:rsid w:val="00DA4E56"/>
    <w:pPr>
      <w:pBdr>
        <w:bottom w:val="single" w:sz="8" w:space="0" w:color="000000"/>
        <w:right w:val="single" w:sz="8" w:space="0" w:color="000000"/>
      </w:pBdr>
      <w:spacing w:before="100" w:beforeAutospacing="1" w:after="100" w:afterAutospacing="1"/>
      <w:textAlignment w:val="top"/>
    </w:pPr>
    <w:rPr>
      <w:rFonts w:ascii="Arial" w:hAnsi="Arial" w:cs="Arial"/>
      <w:color w:val="000000"/>
      <w:sz w:val="16"/>
      <w:szCs w:val="16"/>
    </w:rPr>
  </w:style>
  <w:style w:type="paragraph" w:customStyle="1" w:styleId="xl30">
    <w:name w:val="xl30"/>
    <w:basedOn w:val="Normal"/>
    <w:uiPriority w:val="99"/>
    <w:rsid w:val="00DA4E56"/>
    <w:pPr>
      <w:pBdr>
        <w:top w:val="single" w:sz="8" w:space="0" w:color="000000"/>
        <w:bottom w:val="single" w:sz="8" w:space="0" w:color="000000"/>
        <w:right w:val="single" w:sz="8" w:space="0" w:color="000000"/>
      </w:pBdr>
      <w:spacing w:before="100" w:beforeAutospacing="1" w:after="100" w:afterAutospacing="1"/>
      <w:jc w:val="center"/>
      <w:textAlignment w:val="top"/>
    </w:pPr>
    <w:rPr>
      <w:rFonts w:ascii="Arial" w:hAnsi="Arial" w:cs="Arial"/>
      <w:color w:val="000000"/>
      <w:sz w:val="16"/>
      <w:szCs w:val="16"/>
    </w:rPr>
  </w:style>
  <w:style w:type="paragraph" w:customStyle="1" w:styleId="xl31">
    <w:name w:val="xl31"/>
    <w:basedOn w:val="Normal"/>
    <w:uiPriority w:val="99"/>
    <w:rsid w:val="00DA4E56"/>
    <w:pPr>
      <w:pBdr>
        <w:top w:val="single" w:sz="8" w:space="0" w:color="000000"/>
        <w:left w:val="single" w:sz="8" w:space="0" w:color="000000"/>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32">
    <w:name w:val="xl32"/>
    <w:basedOn w:val="Normal"/>
    <w:uiPriority w:val="99"/>
    <w:rsid w:val="00DA4E56"/>
    <w:pPr>
      <w:pBdr>
        <w:left w:val="single" w:sz="8" w:space="0" w:color="000000"/>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33">
    <w:name w:val="xl33"/>
    <w:basedOn w:val="Normal"/>
    <w:uiPriority w:val="99"/>
    <w:rsid w:val="00DA4E56"/>
    <w:pPr>
      <w:pBdr>
        <w:left w:val="single" w:sz="8" w:space="0" w:color="000000"/>
        <w:bottom w:val="single" w:sz="8" w:space="0" w:color="000000"/>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34">
    <w:name w:val="xl34"/>
    <w:basedOn w:val="Normal"/>
    <w:uiPriority w:val="99"/>
    <w:rsid w:val="00DA4E56"/>
    <w:pPr>
      <w:pBdr>
        <w:top w:val="single" w:sz="8" w:space="0" w:color="000000"/>
        <w:bottom w:val="single" w:sz="8" w:space="0" w:color="000000"/>
      </w:pBdr>
      <w:spacing w:before="100" w:beforeAutospacing="1" w:after="100" w:afterAutospacing="1"/>
      <w:jc w:val="center"/>
      <w:textAlignment w:val="top"/>
    </w:pPr>
    <w:rPr>
      <w:rFonts w:ascii="Arial" w:hAnsi="Arial" w:cs="Arial"/>
      <w:color w:val="000000"/>
    </w:rPr>
  </w:style>
  <w:style w:type="paragraph" w:customStyle="1" w:styleId="xl35">
    <w:name w:val="xl35"/>
    <w:basedOn w:val="Normal"/>
    <w:uiPriority w:val="99"/>
    <w:rsid w:val="00DA4E56"/>
    <w:pPr>
      <w:pBdr>
        <w:top w:val="single" w:sz="8" w:space="0" w:color="000000"/>
        <w:left w:val="single" w:sz="8" w:space="0" w:color="000000"/>
        <w:bottom w:val="single" w:sz="8" w:space="0" w:color="000000"/>
      </w:pBdr>
      <w:spacing w:before="100" w:beforeAutospacing="1" w:after="100" w:afterAutospacing="1"/>
      <w:jc w:val="center"/>
      <w:textAlignment w:val="top"/>
    </w:pPr>
    <w:rPr>
      <w:rFonts w:ascii="Arial" w:hAnsi="Arial" w:cs="Arial"/>
      <w:color w:val="000000"/>
    </w:rPr>
  </w:style>
  <w:style w:type="paragraph" w:customStyle="1" w:styleId="xl36">
    <w:name w:val="xl36"/>
    <w:basedOn w:val="Normal"/>
    <w:uiPriority w:val="99"/>
    <w:rsid w:val="00DA4E56"/>
    <w:pPr>
      <w:pBdr>
        <w:top w:val="single" w:sz="8" w:space="0" w:color="000000"/>
        <w:left w:val="single" w:sz="8" w:space="0" w:color="000000"/>
        <w:right w:val="single" w:sz="8" w:space="0" w:color="000000"/>
      </w:pBdr>
      <w:spacing w:before="100" w:beforeAutospacing="1" w:after="100" w:afterAutospacing="1"/>
      <w:jc w:val="center"/>
      <w:textAlignment w:val="top"/>
    </w:pPr>
    <w:rPr>
      <w:color w:val="000000"/>
    </w:rPr>
  </w:style>
  <w:style w:type="paragraph" w:customStyle="1" w:styleId="xl37">
    <w:name w:val="xl37"/>
    <w:basedOn w:val="Normal"/>
    <w:uiPriority w:val="99"/>
    <w:rsid w:val="00DA4E56"/>
    <w:pPr>
      <w:pBdr>
        <w:left w:val="single" w:sz="8" w:space="0" w:color="000000"/>
        <w:right w:val="single" w:sz="8" w:space="0" w:color="000000"/>
      </w:pBdr>
      <w:spacing w:before="100" w:beforeAutospacing="1" w:after="100" w:afterAutospacing="1"/>
      <w:jc w:val="center"/>
      <w:textAlignment w:val="top"/>
    </w:pPr>
    <w:rPr>
      <w:color w:val="000000"/>
    </w:rPr>
  </w:style>
  <w:style w:type="paragraph" w:customStyle="1" w:styleId="xl38">
    <w:name w:val="xl38"/>
    <w:basedOn w:val="Normal"/>
    <w:uiPriority w:val="99"/>
    <w:rsid w:val="00DA4E56"/>
    <w:pPr>
      <w:pBdr>
        <w:left w:val="single" w:sz="8" w:space="0" w:color="000000"/>
        <w:bottom w:val="single" w:sz="8" w:space="0" w:color="000000"/>
        <w:right w:val="single" w:sz="8" w:space="0" w:color="000000"/>
      </w:pBdr>
      <w:spacing w:before="100" w:beforeAutospacing="1" w:after="100" w:afterAutospacing="1"/>
      <w:jc w:val="center"/>
      <w:textAlignment w:val="top"/>
    </w:pPr>
    <w:rPr>
      <w:color w:val="000000"/>
    </w:rPr>
  </w:style>
  <w:style w:type="paragraph" w:customStyle="1" w:styleId="xl39">
    <w:name w:val="xl39"/>
    <w:basedOn w:val="Normal"/>
    <w:uiPriority w:val="99"/>
    <w:rsid w:val="00DA4E56"/>
    <w:pPr>
      <w:pBdr>
        <w:bottom w:val="single" w:sz="8" w:space="0" w:color="000000"/>
      </w:pBdr>
      <w:spacing w:before="100" w:beforeAutospacing="1" w:after="100" w:afterAutospacing="1"/>
      <w:jc w:val="center"/>
      <w:textAlignment w:val="top"/>
    </w:pPr>
    <w:rPr>
      <w:rFonts w:ascii="Arial" w:hAnsi="Arial" w:cs="Arial"/>
      <w:color w:val="000000"/>
    </w:rPr>
  </w:style>
  <w:style w:type="paragraph" w:customStyle="1" w:styleId="xl40">
    <w:name w:val="xl40"/>
    <w:basedOn w:val="Normal"/>
    <w:uiPriority w:val="99"/>
    <w:rsid w:val="00DA4E56"/>
    <w:pPr>
      <w:pBdr>
        <w:top w:val="single" w:sz="8" w:space="0" w:color="000000"/>
        <w:left w:val="single" w:sz="8" w:space="0" w:color="000000"/>
        <w:right w:val="single" w:sz="8" w:space="0" w:color="000000"/>
      </w:pBdr>
      <w:spacing w:before="100" w:beforeAutospacing="1" w:after="100" w:afterAutospacing="1"/>
      <w:textAlignment w:val="top"/>
    </w:pPr>
    <w:rPr>
      <w:rFonts w:ascii="Arial" w:hAnsi="Arial" w:cs="Arial"/>
      <w:color w:val="000000"/>
    </w:rPr>
  </w:style>
  <w:style w:type="paragraph" w:customStyle="1" w:styleId="xl41">
    <w:name w:val="xl41"/>
    <w:basedOn w:val="Normal"/>
    <w:uiPriority w:val="99"/>
    <w:rsid w:val="00DA4E56"/>
    <w:pPr>
      <w:pBdr>
        <w:left w:val="single" w:sz="8" w:space="0" w:color="000000"/>
        <w:bottom w:val="single" w:sz="8" w:space="0" w:color="000000"/>
        <w:right w:val="single" w:sz="8" w:space="0" w:color="000000"/>
      </w:pBdr>
      <w:spacing w:before="100" w:beforeAutospacing="1" w:after="100" w:afterAutospacing="1"/>
      <w:textAlignment w:val="top"/>
    </w:pPr>
    <w:rPr>
      <w:rFonts w:ascii="Arial" w:hAnsi="Arial" w:cs="Arial"/>
      <w:color w:val="000000"/>
    </w:rPr>
  </w:style>
  <w:style w:type="paragraph" w:customStyle="1" w:styleId="xl42">
    <w:name w:val="xl42"/>
    <w:basedOn w:val="Normal"/>
    <w:uiPriority w:val="99"/>
    <w:rsid w:val="00DA4E56"/>
    <w:pPr>
      <w:pBdr>
        <w:bottom w:val="single" w:sz="8" w:space="0" w:color="000000"/>
        <w:right w:val="single" w:sz="8" w:space="0" w:color="000000"/>
      </w:pBdr>
      <w:spacing w:before="100" w:beforeAutospacing="1" w:after="100" w:afterAutospacing="1"/>
      <w:textAlignment w:val="top"/>
    </w:pPr>
    <w:rPr>
      <w:rFonts w:ascii="Arial" w:hAnsi="Arial" w:cs="Arial"/>
      <w:color w:val="000000"/>
      <w:sz w:val="15"/>
      <w:szCs w:val="15"/>
    </w:rPr>
  </w:style>
  <w:style w:type="paragraph" w:customStyle="1" w:styleId="xl43">
    <w:name w:val="xl43"/>
    <w:basedOn w:val="Normal"/>
    <w:uiPriority w:val="99"/>
    <w:rsid w:val="00DA4E56"/>
    <w:pPr>
      <w:pBdr>
        <w:bottom w:val="single" w:sz="8" w:space="0" w:color="000000"/>
        <w:right w:val="single" w:sz="8" w:space="0" w:color="000000"/>
      </w:pBdr>
      <w:spacing w:before="100" w:beforeAutospacing="1" w:after="100" w:afterAutospacing="1"/>
      <w:jc w:val="center"/>
      <w:textAlignment w:val="top"/>
    </w:pPr>
    <w:rPr>
      <w:rFonts w:ascii="Arial" w:hAnsi="Arial" w:cs="Arial"/>
      <w:color w:val="000000"/>
      <w:sz w:val="15"/>
      <w:szCs w:val="15"/>
    </w:rPr>
  </w:style>
  <w:style w:type="paragraph" w:customStyle="1" w:styleId="xl44">
    <w:name w:val="xl44"/>
    <w:basedOn w:val="Normal"/>
    <w:uiPriority w:val="99"/>
    <w:rsid w:val="00DA4E56"/>
    <w:pPr>
      <w:pBdr>
        <w:top w:val="single" w:sz="8" w:space="0" w:color="auto"/>
        <w:left w:val="single" w:sz="8" w:space="0" w:color="auto"/>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45">
    <w:name w:val="xl45"/>
    <w:basedOn w:val="Normal"/>
    <w:uiPriority w:val="99"/>
    <w:rsid w:val="00DA4E56"/>
    <w:pPr>
      <w:pBdr>
        <w:top w:val="single" w:sz="8" w:space="0" w:color="auto"/>
        <w:left w:val="single" w:sz="8" w:space="0" w:color="000000"/>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46">
    <w:name w:val="xl46"/>
    <w:basedOn w:val="Normal"/>
    <w:uiPriority w:val="99"/>
    <w:rsid w:val="00DA4E56"/>
    <w:pPr>
      <w:pBdr>
        <w:top w:val="single" w:sz="8" w:space="0" w:color="auto"/>
        <w:left w:val="single" w:sz="8" w:space="0" w:color="000000"/>
        <w:bottom w:val="single" w:sz="8" w:space="0" w:color="000000"/>
      </w:pBdr>
      <w:spacing w:before="100" w:beforeAutospacing="1" w:after="100" w:afterAutospacing="1"/>
      <w:jc w:val="center"/>
      <w:textAlignment w:val="top"/>
    </w:pPr>
    <w:rPr>
      <w:rFonts w:ascii="Arial" w:hAnsi="Arial" w:cs="Arial"/>
      <w:color w:val="000000"/>
    </w:rPr>
  </w:style>
  <w:style w:type="paragraph" w:customStyle="1" w:styleId="xl47">
    <w:name w:val="xl47"/>
    <w:basedOn w:val="Normal"/>
    <w:uiPriority w:val="99"/>
    <w:rsid w:val="00DA4E56"/>
    <w:pPr>
      <w:pBdr>
        <w:top w:val="single" w:sz="8" w:space="0" w:color="auto"/>
        <w:bottom w:val="single" w:sz="8" w:space="0" w:color="000000"/>
      </w:pBdr>
      <w:spacing w:before="100" w:beforeAutospacing="1" w:after="100" w:afterAutospacing="1"/>
      <w:jc w:val="center"/>
      <w:textAlignment w:val="top"/>
    </w:pPr>
    <w:rPr>
      <w:rFonts w:ascii="Arial" w:hAnsi="Arial" w:cs="Arial"/>
      <w:color w:val="000000"/>
    </w:rPr>
  </w:style>
  <w:style w:type="paragraph" w:customStyle="1" w:styleId="xl48">
    <w:name w:val="xl48"/>
    <w:basedOn w:val="Normal"/>
    <w:uiPriority w:val="99"/>
    <w:rsid w:val="00DA4E56"/>
    <w:pPr>
      <w:pBdr>
        <w:top w:val="single" w:sz="8" w:space="0" w:color="auto"/>
        <w:bottom w:val="single" w:sz="8" w:space="0" w:color="000000"/>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49">
    <w:name w:val="xl49"/>
    <w:basedOn w:val="Normal"/>
    <w:uiPriority w:val="99"/>
    <w:rsid w:val="00DA4E56"/>
    <w:pPr>
      <w:pBdr>
        <w:top w:val="single" w:sz="8" w:space="0" w:color="auto"/>
        <w:left w:val="single" w:sz="8" w:space="0" w:color="000000"/>
        <w:right w:val="single" w:sz="8" w:space="0" w:color="000000"/>
      </w:pBdr>
      <w:spacing w:before="100" w:beforeAutospacing="1" w:after="100" w:afterAutospacing="1"/>
      <w:jc w:val="center"/>
      <w:textAlignment w:val="top"/>
    </w:pPr>
    <w:rPr>
      <w:color w:val="000000"/>
    </w:rPr>
  </w:style>
  <w:style w:type="paragraph" w:customStyle="1" w:styleId="xl50">
    <w:name w:val="xl50"/>
    <w:basedOn w:val="Normal"/>
    <w:uiPriority w:val="99"/>
    <w:rsid w:val="00DA4E56"/>
    <w:pPr>
      <w:pBdr>
        <w:top w:val="single" w:sz="8" w:space="0" w:color="auto"/>
        <w:left w:val="single" w:sz="8" w:space="0" w:color="000000"/>
        <w:right w:val="single" w:sz="8" w:space="0" w:color="auto"/>
      </w:pBdr>
      <w:spacing w:before="100" w:beforeAutospacing="1" w:after="100" w:afterAutospacing="1"/>
      <w:jc w:val="center"/>
      <w:textAlignment w:val="top"/>
    </w:pPr>
    <w:rPr>
      <w:color w:val="000000"/>
    </w:rPr>
  </w:style>
  <w:style w:type="paragraph" w:customStyle="1" w:styleId="xl51">
    <w:name w:val="xl51"/>
    <w:basedOn w:val="Normal"/>
    <w:uiPriority w:val="99"/>
    <w:rsid w:val="00DA4E56"/>
    <w:pPr>
      <w:pBdr>
        <w:left w:val="single" w:sz="8" w:space="0" w:color="auto"/>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52">
    <w:name w:val="xl52"/>
    <w:basedOn w:val="Normal"/>
    <w:uiPriority w:val="99"/>
    <w:rsid w:val="00DA4E56"/>
    <w:pPr>
      <w:pBdr>
        <w:left w:val="single" w:sz="8" w:space="0" w:color="000000"/>
        <w:right w:val="single" w:sz="8" w:space="0" w:color="auto"/>
      </w:pBdr>
      <w:spacing w:before="100" w:beforeAutospacing="1" w:after="100" w:afterAutospacing="1"/>
      <w:jc w:val="center"/>
      <w:textAlignment w:val="top"/>
    </w:pPr>
    <w:rPr>
      <w:color w:val="000000"/>
    </w:rPr>
  </w:style>
  <w:style w:type="paragraph" w:customStyle="1" w:styleId="xl53">
    <w:name w:val="xl53"/>
    <w:basedOn w:val="Normal"/>
    <w:uiPriority w:val="99"/>
    <w:rsid w:val="00DA4E56"/>
    <w:pPr>
      <w:pBdr>
        <w:left w:val="single" w:sz="8" w:space="0" w:color="auto"/>
        <w:bottom w:val="single" w:sz="8" w:space="0" w:color="000000"/>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54">
    <w:name w:val="xl54"/>
    <w:basedOn w:val="Normal"/>
    <w:uiPriority w:val="99"/>
    <w:rsid w:val="00DA4E56"/>
    <w:pPr>
      <w:pBdr>
        <w:left w:val="single" w:sz="8" w:space="0" w:color="000000"/>
        <w:bottom w:val="single" w:sz="8" w:space="0" w:color="000000"/>
        <w:right w:val="single" w:sz="8" w:space="0" w:color="auto"/>
      </w:pBdr>
      <w:spacing w:before="100" w:beforeAutospacing="1" w:after="100" w:afterAutospacing="1"/>
      <w:jc w:val="center"/>
      <w:textAlignment w:val="top"/>
    </w:pPr>
    <w:rPr>
      <w:color w:val="000000"/>
    </w:rPr>
  </w:style>
  <w:style w:type="paragraph" w:customStyle="1" w:styleId="xl55">
    <w:name w:val="xl55"/>
    <w:basedOn w:val="Normal"/>
    <w:uiPriority w:val="99"/>
    <w:rsid w:val="00DA4E56"/>
    <w:pPr>
      <w:pBdr>
        <w:bottom w:val="single" w:sz="8" w:space="0" w:color="000000"/>
        <w:right w:val="single" w:sz="8" w:space="0" w:color="auto"/>
      </w:pBdr>
      <w:spacing w:before="100" w:beforeAutospacing="1" w:after="100" w:afterAutospacing="1"/>
      <w:jc w:val="center"/>
      <w:textAlignment w:val="top"/>
    </w:pPr>
    <w:rPr>
      <w:rFonts w:ascii="Arial" w:hAnsi="Arial" w:cs="Arial"/>
      <w:color w:val="000000"/>
    </w:rPr>
  </w:style>
  <w:style w:type="paragraph" w:customStyle="1" w:styleId="xl56">
    <w:name w:val="xl56"/>
    <w:basedOn w:val="Normal"/>
    <w:uiPriority w:val="99"/>
    <w:rsid w:val="00DA4E56"/>
    <w:pPr>
      <w:pBdr>
        <w:top w:val="single" w:sz="8" w:space="0" w:color="000000"/>
        <w:left w:val="single" w:sz="8" w:space="0" w:color="auto"/>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57">
    <w:name w:val="xl57"/>
    <w:basedOn w:val="Normal"/>
    <w:uiPriority w:val="99"/>
    <w:rsid w:val="00DA4E56"/>
    <w:pPr>
      <w:pBdr>
        <w:top w:val="single" w:sz="8" w:space="0" w:color="000000"/>
        <w:bottom w:val="single" w:sz="8" w:space="0" w:color="000000"/>
        <w:right w:val="single" w:sz="8" w:space="0" w:color="auto"/>
      </w:pBdr>
      <w:spacing w:before="100" w:beforeAutospacing="1" w:after="100" w:afterAutospacing="1"/>
      <w:jc w:val="center"/>
      <w:textAlignment w:val="top"/>
    </w:pPr>
    <w:rPr>
      <w:rFonts w:ascii="Arial" w:hAnsi="Arial" w:cs="Arial"/>
      <w:color w:val="000000"/>
    </w:rPr>
  </w:style>
  <w:style w:type="paragraph" w:customStyle="1" w:styleId="xl58">
    <w:name w:val="xl58"/>
    <w:basedOn w:val="Normal"/>
    <w:uiPriority w:val="99"/>
    <w:rsid w:val="00DA4E56"/>
    <w:pPr>
      <w:pBdr>
        <w:bottom w:val="single" w:sz="8" w:space="0" w:color="000000"/>
        <w:right w:val="single" w:sz="8" w:space="0" w:color="auto"/>
      </w:pBdr>
      <w:spacing w:before="100" w:beforeAutospacing="1" w:after="100" w:afterAutospacing="1"/>
      <w:jc w:val="center"/>
      <w:textAlignment w:val="top"/>
    </w:pPr>
    <w:rPr>
      <w:rFonts w:ascii="Arial" w:hAnsi="Arial" w:cs="Arial"/>
      <w:color w:val="000000"/>
      <w:sz w:val="16"/>
      <w:szCs w:val="16"/>
    </w:rPr>
  </w:style>
  <w:style w:type="paragraph" w:customStyle="1" w:styleId="xl59">
    <w:name w:val="xl59"/>
    <w:basedOn w:val="Normal"/>
    <w:uiPriority w:val="99"/>
    <w:rsid w:val="00DA4E56"/>
    <w:pPr>
      <w:pBdr>
        <w:top w:val="single" w:sz="8" w:space="0" w:color="000000"/>
        <w:left w:val="single" w:sz="8" w:space="0" w:color="000000"/>
        <w:right w:val="single" w:sz="8" w:space="0" w:color="auto"/>
      </w:pBdr>
      <w:spacing w:before="100" w:beforeAutospacing="1" w:after="100" w:afterAutospacing="1"/>
      <w:jc w:val="center"/>
      <w:textAlignment w:val="top"/>
    </w:pPr>
    <w:rPr>
      <w:color w:val="000000"/>
    </w:rPr>
  </w:style>
  <w:style w:type="paragraph" w:customStyle="1" w:styleId="xl60">
    <w:name w:val="xl60"/>
    <w:basedOn w:val="Normal"/>
    <w:uiPriority w:val="99"/>
    <w:rsid w:val="00DA4E56"/>
    <w:pPr>
      <w:pBdr>
        <w:top w:val="single" w:sz="8" w:space="0" w:color="000000"/>
        <w:bottom w:val="single" w:sz="8" w:space="0" w:color="000000"/>
        <w:right w:val="single" w:sz="8" w:space="0" w:color="auto"/>
      </w:pBdr>
      <w:spacing w:before="100" w:beforeAutospacing="1" w:after="100" w:afterAutospacing="1"/>
      <w:jc w:val="center"/>
      <w:textAlignment w:val="top"/>
    </w:pPr>
    <w:rPr>
      <w:rFonts w:ascii="Arial" w:hAnsi="Arial" w:cs="Arial"/>
      <w:color w:val="000000"/>
      <w:sz w:val="16"/>
      <w:szCs w:val="16"/>
    </w:rPr>
  </w:style>
  <w:style w:type="paragraph" w:customStyle="1" w:styleId="xl61">
    <w:name w:val="xl61"/>
    <w:basedOn w:val="Normal"/>
    <w:uiPriority w:val="99"/>
    <w:rsid w:val="00DA4E56"/>
    <w:pPr>
      <w:pBdr>
        <w:bottom w:val="single" w:sz="8" w:space="0" w:color="000000"/>
        <w:right w:val="single" w:sz="8" w:space="0" w:color="auto"/>
      </w:pBdr>
      <w:spacing w:before="100" w:beforeAutospacing="1" w:after="100" w:afterAutospacing="1"/>
      <w:jc w:val="center"/>
      <w:textAlignment w:val="top"/>
    </w:pPr>
    <w:rPr>
      <w:rFonts w:ascii="Arial" w:hAnsi="Arial" w:cs="Arial"/>
      <w:color w:val="000000"/>
      <w:sz w:val="15"/>
      <w:szCs w:val="15"/>
    </w:rPr>
  </w:style>
  <w:style w:type="paragraph" w:customStyle="1" w:styleId="xl62">
    <w:name w:val="xl62"/>
    <w:basedOn w:val="Normal"/>
    <w:uiPriority w:val="99"/>
    <w:rsid w:val="00DA4E56"/>
    <w:pPr>
      <w:pBdr>
        <w:left w:val="single" w:sz="8" w:space="0" w:color="auto"/>
        <w:bottom w:val="single" w:sz="8" w:space="0" w:color="auto"/>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63">
    <w:name w:val="xl63"/>
    <w:basedOn w:val="Normal"/>
    <w:uiPriority w:val="99"/>
    <w:rsid w:val="00DA4E56"/>
    <w:pPr>
      <w:pBdr>
        <w:bottom w:val="single" w:sz="8" w:space="0" w:color="auto"/>
        <w:right w:val="single" w:sz="8" w:space="0" w:color="000000"/>
      </w:pBdr>
      <w:spacing w:before="100" w:beforeAutospacing="1" w:after="100" w:afterAutospacing="1"/>
      <w:textAlignment w:val="top"/>
    </w:pPr>
    <w:rPr>
      <w:rFonts w:ascii="Arial" w:hAnsi="Arial" w:cs="Arial"/>
      <w:color w:val="000000"/>
    </w:rPr>
  </w:style>
  <w:style w:type="paragraph" w:customStyle="1" w:styleId="xl64">
    <w:name w:val="xl64"/>
    <w:basedOn w:val="Normal"/>
    <w:uiPriority w:val="99"/>
    <w:rsid w:val="00DA4E56"/>
    <w:pPr>
      <w:pBdr>
        <w:left w:val="single" w:sz="8" w:space="0" w:color="000000"/>
        <w:bottom w:val="single" w:sz="8" w:space="0" w:color="auto"/>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65">
    <w:name w:val="xl65"/>
    <w:basedOn w:val="Normal"/>
    <w:uiPriority w:val="99"/>
    <w:rsid w:val="00DA4E56"/>
    <w:pPr>
      <w:pBdr>
        <w:bottom w:val="single" w:sz="8" w:space="0" w:color="auto"/>
        <w:right w:val="single" w:sz="8" w:space="0" w:color="000000"/>
      </w:pBdr>
      <w:spacing w:before="100" w:beforeAutospacing="1" w:after="100" w:afterAutospacing="1"/>
      <w:jc w:val="center"/>
      <w:textAlignment w:val="top"/>
    </w:pPr>
    <w:rPr>
      <w:rFonts w:ascii="Arial" w:hAnsi="Arial" w:cs="Arial"/>
      <w:color w:val="000000"/>
    </w:rPr>
  </w:style>
  <w:style w:type="paragraph" w:customStyle="1" w:styleId="xl66">
    <w:name w:val="xl66"/>
    <w:basedOn w:val="Normal"/>
    <w:uiPriority w:val="99"/>
    <w:rsid w:val="00DA4E56"/>
    <w:pPr>
      <w:pBdr>
        <w:bottom w:val="single" w:sz="8" w:space="0" w:color="auto"/>
        <w:right w:val="single" w:sz="8" w:space="0" w:color="000000"/>
      </w:pBdr>
      <w:spacing w:before="100" w:beforeAutospacing="1" w:after="100" w:afterAutospacing="1"/>
      <w:jc w:val="center"/>
      <w:textAlignment w:val="top"/>
    </w:pPr>
    <w:rPr>
      <w:rFonts w:ascii="Arial" w:hAnsi="Arial" w:cs="Arial"/>
      <w:color w:val="000000"/>
      <w:sz w:val="15"/>
      <w:szCs w:val="15"/>
    </w:rPr>
  </w:style>
  <w:style w:type="paragraph" w:customStyle="1" w:styleId="xl67">
    <w:name w:val="xl67"/>
    <w:basedOn w:val="Normal"/>
    <w:uiPriority w:val="99"/>
    <w:rsid w:val="00DA4E56"/>
    <w:pPr>
      <w:pBdr>
        <w:bottom w:val="single" w:sz="8" w:space="0" w:color="auto"/>
        <w:right w:val="single" w:sz="8" w:space="0" w:color="auto"/>
      </w:pBdr>
      <w:spacing w:before="100" w:beforeAutospacing="1" w:after="100" w:afterAutospacing="1"/>
      <w:jc w:val="center"/>
      <w:textAlignment w:val="top"/>
    </w:pPr>
    <w:rPr>
      <w:rFonts w:ascii="Arial" w:hAnsi="Arial" w:cs="Arial"/>
      <w:color w:val="000000"/>
    </w:rPr>
  </w:style>
  <w:style w:type="paragraph" w:customStyle="1" w:styleId="xl68">
    <w:name w:val="xl68"/>
    <w:basedOn w:val="Normal"/>
    <w:uiPriority w:val="99"/>
    <w:rsid w:val="00DA4E56"/>
    <w:pPr>
      <w:pBdr>
        <w:left w:val="single" w:sz="8" w:space="0" w:color="auto"/>
      </w:pBdr>
      <w:spacing w:before="100" w:beforeAutospacing="1" w:after="100" w:afterAutospacing="1"/>
      <w:jc w:val="center"/>
      <w:textAlignment w:val="top"/>
    </w:pPr>
    <w:rPr>
      <w:rFonts w:ascii="Arial" w:hAnsi="Arial" w:cs="Arial"/>
      <w:color w:val="000000"/>
    </w:rPr>
  </w:style>
  <w:style w:type="paragraph" w:customStyle="1" w:styleId="xl69">
    <w:name w:val="xl69"/>
    <w:basedOn w:val="Normal"/>
    <w:uiPriority w:val="99"/>
    <w:rsid w:val="00DA4E56"/>
    <w:pPr>
      <w:pBdr>
        <w:top w:val="single" w:sz="8" w:space="0" w:color="000000"/>
        <w:left w:val="single" w:sz="8" w:space="0" w:color="auto"/>
      </w:pBdr>
      <w:spacing w:before="100" w:beforeAutospacing="1" w:after="100" w:afterAutospacing="1"/>
      <w:jc w:val="center"/>
      <w:textAlignment w:val="top"/>
    </w:pPr>
    <w:rPr>
      <w:rFonts w:ascii="Arial" w:hAnsi="Arial" w:cs="Arial"/>
      <w:color w:val="000000"/>
    </w:rPr>
  </w:style>
  <w:style w:type="paragraph" w:customStyle="1" w:styleId="xl70">
    <w:name w:val="xl70"/>
    <w:basedOn w:val="Normal"/>
    <w:uiPriority w:val="99"/>
    <w:rsid w:val="00DA4E56"/>
    <w:pPr>
      <w:pBdr>
        <w:top w:val="single" w:sz="8" w:space="0" w:color="000000"/>
      </w:pBdr>
      <w:spacing w:before="100" w:beforeAutospacing="1" w:after="100" w:afterAutospacing="1"/>
      <w:jc w:val="center"/>
      <w:textAlignment w:val="top"/>
    </w:pPr>
    <w:rPr>
      <w:rFonts w:ascii="Arial" w:hAnsi="Arial" w:cs="Arial"/>
      <w:color w:val="000000"/>
    </w:rPr>
  </w:style>
  <w:style w:type="paragraph" w:customStyle="1" w:styleId="xl71">
    <w:name w:val="xl71"/>
    <w:basedOn w:val="Normal"/>
    <w:uiPriority w:val="99"/>
    <w:rsid w:val="00DA4E56"/>
    <w:pPr>
      <w:pBdr>
        <w:top w:val="single" w:sz="8" w:space="0" w:color="000000"/>
        <w:right w:val="single" w:sz="8" w:space="0" w:color="auto"/>
      </w:pBdr>
      <w:spacing w:before="100" w:beforeAutospacing="1" w:after="100" w:afterAutospacing="1"/>
      <w:jc w:val="center"/>
      <w:textAlignment w:val="top"/>
    </w:pPr>
    <w:rPr>
      <w:rFonts w:ascii="Arial" w:hAnsi="Arial" w:cs="Arial"/>
      <w:color w:val="000000"/>
    </w:rPr>
  </w:style>
  <w:style w:type="paragraph" w:customStyle="1" w:styleId="xl72">
    <w:name w:val="xl72"/>
    <w:basedOn w:val="Normal"/>
    <w:uiPriority w:val="99"/>
    <w:rsid w:val="00DA4E56"/>
    <w:pPr>
      <w:spacing w:before="100" w:beforeAutospacing="1" w:after="100" w:afterAutospacing="1"/>
      <w:jc w:val="center"/>
      <w:textAlignment w:val="top"/>
    </w:pPr>
    <w:rPr>
      <w:rFonts w:ascii="Arial" w:hAnsi="Arial" w:cs="Arial"/>
      <w:color w:val="000000"/>
    </w:rPr>
  </w:style>
  <w:style w:type="paragraph" w:customStyle="1" w:styleId="xl73">
    <w:name w:val="xl73"/>
    <w:basedOn w:val="Normal"/>
    <w:uiPriority w:val="99"/>
    <w:rsid w:val="00DA4E56"/>
    <w:pPr>
      <w:pBdr>
        <w:right w:val="single" w:sz="8" w:space="0" w:color="auto"/>
      </w:pBdr>
      <w:spacing w:before="100" w:beforeAutospacing="1" w:after="100" w:afterAutospacing="1"/>
      <w:jc w:val="center"/>
      <w:textAlignment w:val="top"/>
    </w:pPr>
    <w:rPr>
      <w:rFonts w:ascii="Arial" w:hAnsi="Arial" w:cs="Arial"/>
      <w:color w:val="000000"/>
    </w:rPr>
  </w:style>
  <w:style w:type="paragraph" w:customStyle="1" w:styleId="xl74">
    <w:name w:val="xl74"/>
    <w:basedOn w:val="Normal"/>
    <w:uiPriority w:val="99"/>
    <w:rsid w:val="00DA4E56"/>
    <w:pPr>
      <w:pBdr>
        <w:left w:val="single" w:sz="8" w:space="0" w:color="auto"/>
        <w:bottom w:val="single" w:sz="8" w:space="0" w:color="000000"/>
      </w:pBdr>
      <w:spacing w:before="100" w:beforeAutospacing="1" w:after="100" w:afterAutospacing="1"/>
      <w:jc w:val="center"/>
      <w:textAlignment w:val="top"/>
    </w:pPr>
    <w:rPr>
      <w:rFonts w:ascii="Arial" w:hAnsi="Arial" w:cs="Arial"/>
      <w:color w:val="000000"/>
    </w:rPr>
  </w:style>
  <w:style w:type="paragraph" w:customStyle="1" w:styleId="18">
    <w:name w:val="Абзац списка1"/>
    <w:basedOn w:val="Normal"/>
    <w:uiPriority w:val="99"/>
    <w:rsid w:val="00DA4E56"/>
    <w:pPr>
      <w:ind w:left="720"/>
    </w:pPr>
  </w:style>
  <w:style w:type="paragraph" w:customStyle="1" w:styleId="CharChar3">
    <w:name w:val="Char Char3"/>
    <w:basedOn w:val="Normal"/>
    <w:uiPriority w:val="99"/>
    <w:rsid w:val="00DA4E56"/>
    <w:pPr>
      <w:spacing w:before="100" w:beforeAutospacing="1" w:after="100" w:afterAutospacing="1"/>
      <w:jc w:val="both"/>
    </w:pPr>
    <w:rPr>
      <w:rFonts w:ascii="Tahoma" w:hAnsi="Tahoma" w:cs="Tahoma"/>
      <w:sz w:val="20"/>
      <w:szCs w:val="20"/>
      <w:lang w:val="en-US" w:eastAsia="en-US"/>
    </w:rPr>
  </w:style>
  <w:style w:type="paragraph" w:customStyle="1" w:styleId="a9">
    <w:name w:val="табличный текст"/>
    <w:basedOn w:val="BodyText"/>
    <w:uiPriority w:val="99"/>
    <w:rsid w:val="00DA4E56"/>
    <w:pPr>
      <w:spacing w:after="0"/>
      <w:jc w:val="both"/>
    </w:pPr>
    <w:rPr>
      <w:sz w:val="20"/>
    </w:rPr>
  </w:style>
  <w:style w:type="paragraph" w:customStyle="1" w:styleId="aa">
    <w:name w:val="Знак Знак Знак Знак Знак Знак Знак"/>
    <w:basedOn w:val="Normal"/>
    <w:uiPriority w:val="99"/>
    <w:rsid w:val="00DA4E56"/>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Normal"/>
    <w:uiPriority w:val="99"/>
    <w:rsid w:val="00DA4E56"/>
    <w:pPr>
      <w:spacing w:before="100" w:beforeAutospacing="1" w:after="100" w:afterAutospacing="1"/>
      <w:jc w:val="both"/>
    </w:pPr>
    <w:rPr>
      <w:rFonts w:ascii="Tahoma" w:hAnsi="Tahoma"/>
      <w:sz w:val="20"/>
      <w:szCs w:val="20"/>
      <w:lang w:val="en-US" w:eastAsia="en-US"/>
    </w:rPr>
  </w:style>
  <w:style w:type="paragraph" w:customStyle="1" w:styleId="22">
    <w:name w:val="Знак2"/>
    <w:basedOn w:val="Normal"/>
    <w:uiPriority w:val="99"/>
    <w:rsid w:val="00DA4E56"/>
    <w:rPr>
      <w:rFonts w:ascii="Verdana" w:hAnsi="Verdana" w:cs="Verdana"/>
      <w:sz w:val="20"/>
      <w:szCs w:val="20"/>
      <w:lang w:val="en-US" w:eastAsia="en-US"/>
    </w:rPr>
  </w:style>
  <w:style w:type="paragraph" w:customStyle="1" w:styleId="1a">
    <w:name w:val="Основной шрифт абзаца1"/>
    <w:basedOn w:val="Normal"/>
    <w:uiPriority w:val="99"/>
    <w:rsid w:val="00DA4E56"/>
    <w:rPr>
      <w:rFonts w:ascii="Verdana" w:hAnsi="Verdana" w:cs="Verdana"/>
      <w:sz w:val="20"/>
      <w:szCs w:val="20"/>
      <w:lang w:val="en-US" w:eastAsia="en-US"/>
    </w:rPr>
  </w:style>
  <w:style w:type="paragraph" w:customStyle="1" w:styleId="CharChar2">
    <w:name w:val="Char Char2"/>
    <w:basedOn w:val="Normal"/>
    <w:uiPriority w:val="99"/>
    <w:rsid w:val="00DA4E56"/>
    <w:pPr>
      <w:spacing w:before="100" w:beforeAutospacing="1" w:after="100" w:afterAutospacing="1"/>
      <w:jc w:val="both"/>
    </w:pPr>
    <w:rPr>
      <w:rFonts w:ascii="Tahoma" w:hAnsi="Tahoma"/>
      <w:sz w:val="20"/>
      <w:szCs w:val="20"/>
      <w:lang w:val="en-US" w:eastAsia="en-US"/>
    </w:rPr>
  </w:style>
  <w:style w:type="paragraph" w:customStyle="1" w:styleId="31">
    <w:name w:val="Знак3"/>
    <w:basedOn w:val="Normal"/>
    <w:uiPriority w:val="99"/>
    <w:rsid w:val="00DA4E56"/>
    <w:rPr>
      <w:rFonts w:ascii="Verdana" w:hAnsi="Verdana" w:cs="Verdana"/>
      <w:sz w:val="20"/>
      <w:szCs w:val="20"/>
      <w:lang w:val="en-US" w:eastAsia="en-US"/>
    </w:rPr>
  </w:style>
  <w:style w:type="paragraph" w:customStyle="1" w:styleId="1b">
    <w:name w:val="1 Знак Знак Знак Знак Знак Знак Знак"/>
    <w:basedOn w:val="Normal"/>
    <w:uiPriority w:val="99"/>
    <w:rsid w:val="00DA4E56"/>
    <w:rPr>
      <w:rFonts w:ascii="Verdana" w:hAnsi="Verdana" w:cs="Verdana"/>
      <w:sz w:val="20"/>
      <w:szCs w:val="20"/>
      <w:lang w:val="en-US" w:eastAsia="en-US"/>
    </w:rPr>
  </w:style>
  <w:style w:type="paragraph" w:customStyle="1" w:styleId="Char">
    <w:name w:val="Char"/>
    <w:basedOn w:val="Normal"/>
    <w:uiPriority w:val="99"/>
    <w:rsid w:val="00DA4E56"/>
    <w:rPr>
      <w:rFonts w:ascii="Verdana" w:hAnsi="Verdana" w:cs="Verdana"/>
      <w:sz w:val="20"/>
      <w:szCs w:val="20"/>
      <w:lang w:val="en-US" w:eastAsia="en-US"/>
    </w:rPr>
  </w:style>
  <w:style w:type="character" w:customStyle="1" w:styleId="41">
    <w:name w:val="Знак Знак41"/>
    <w:uiPriority w:val="99"/>
    <w:locked/>
    <w:rsid w:val="00DA4E56"/>
    <w:rPr>
      <w:sz w:val="24"/>
      <w:lang w:val="ru-RU" w:eastAsia="ru-RU"/>
    </w:rPr>
  </w:style>
  <w:style w:type="paragraph" w:customStyle="1" w:styleId="1c">
    <w:name w:val="1"/>
    <w:basedOn w:val="Normal"/>
    <w:uiPriority w:val="99"/>
    <w:rsid w:val="00DA4E56"/>
    <w:rPr>
      <w:rFonts w:ascii="Verdana" w:hAnsi="Verdana" w:cs="Verdana"/>
      <w:sz w:val="20"/>
      <w:szCs w:val="20"/>
      <w:lang w:val="en-US" w:eastAsia="en-US"/>
    </w:rPr>
  </w:style>
  <w:style w:type="character" w:customStyle="1" w:styleId="Char4">
    <w:name w:val="Char4"/>
    <w:uiPriority w:val="99"/>
    <w:rsid w:val="00DA4E56"/>
    <w:rPr>
      <w:sz w:val="24"/>
    </w:rPr>
  </w:style>
  <w:style w:type="character" w:customStyle="1" w:styleId="51">
    <w:name w:val="Знак Знак51"/>
    <w:uiPriority w:val="99"/>
    <w:rsid w:val="00DA4E56"/>
    <w:rPr>
      <w:b/>
      <w:sz w:val="24"/>
    </w:rPr>
  </w:style>
  <w:style w:type="character" w:customStyle="1" w:styleId="130">
    <w:name w:val="Знак Знак13"/>
    <w:uiPriority w:val="99"/>
    <w:rsid w:val="00DA4E56"/>
    <w:rPr>
      <w:b/>
      <w:sz w:val="24"/>
      <w:lang w:val="ru-RU" w:eastAsia="ru-RU"/>
    </w:rPr>
  </w:style>
  <w:style w:type="paragraph" w:customStyle="1" w:styleId="40">
    <w:name w:val="Обычный4"/>
    <w:uiPriority w:val="99"/>
    <w:rsid w:val="00DA4E56"/>
    <w:pPr>
      <w:widowControl w:val="0"/>
      <w:snapToGrid w:val="0"/>
      <w:spacing w:line="300" w:lineRule="auto"/>
      <w:ind w:left="40" w:right="1000"/>
      <w:jc w:val="both"/>
    </w:pPr>
    <w:rPr>
      <w:sz w:val="24"/>
      <w:szCs w:val="20"/>
    </w:rPr>
  </w:style>
  <w:style w:type="character" w:customStyle="1" w:styleId="160">
    <w:name w:val="Знак Знак16"/>
    <w:uiPriority w:val="99"/>
    <w:rsid w:val="00DA4E56"/>
    <w:rPr>
      <w:sz w:val="24"/>
      <w:lang w:val="ru-RU" w:eastAsia="ru-RU"/>
    </w:rPr>
  </w:style>
  <w:style w:type="character" w:customStyle="1" w:styleId="1d">
    <w:name w:val="Знак Знак Знак Знак1"/>
    <w:uiPriority w:val="99"/>
    <w:rsid w:val="00DA4E56"/>
    <w:rPr>
      <w:sz w:val="24"/>
    </w:rPr>
  </w:style>
  <w:style w:type="paragraph" w:customStyle="1" w:styleId="1CharChar">
    <w:name w:val="1 Char Знак Знак Char Знак Знак Знак"/>
    <w:basedOn w:val="Normal"/>
    <w:uiPriority w:val="99"/>
    <w:rsid w:val="00DA4E56"/>
    <w:rPr>
      <w:rFonts w:ascii="Verdana" w:hAnsi="Verdana" w:cs="Verdana"/>
      <w:sz w:val="20"/>
      <w:szCs w:val="20"/>
      <w:lang w:val="en-US" w:eastAsia="en-US"/>
    </w:rPr>
  </w:style>
  <w:style w:type="paragraph" w:customStyle="1" w:styleId="1e">
    <w:name w:val="1 Знак Знак Знак Знак Знак Знак"/>
    <w:basedOn w:val="Normal"/>
    <w:uiPriority w:val="99"/>
    <w:rsid w:val="009A6ABB"/>
    <w:rPr>
      <w:rFonts w:ascii="Verdana" w:hAnsi="Verdana" w:cs="Verdana"/>
      <w:sz w:val="20"/>
      <w:szCs w:val="20"/>
      <w:lang w:val="en-US" w:eastAsia="en-US"/>
    </w:rPr>
  </w:style>
  <w:style w:type="table" w:styleId="TableElegant">
    <w:name w:val="Table Elegant"/>
    <w:basedOn w:val="TableNormal"/>
    <w:uiPriority w:val="99"/>
    <w:rsid w:val="009A6ABB"/>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character" w:customStyle="1" w:styleId="ab">
    <w:name w:val="Маркеры списка"/>
    <w:uiPriority w:val="99"/>
    <w:rsid w:val="009A6ABB"/>
    <w:rPr>
      <w:rFonts w:ascii="StarSymbol" w:eastAsia="StarSymbol" w:hAnsi="StarSymbol"/>
      <w:sz w:val="18"/>
    </w:rPr>
  </w:style>
  <w:style w:type="paragraph" w:customStyle="1" w:styleId="ac">
    <w:name w:val="Заголовок"/>
    <w:basedOn w:val="Normal"/>
    <w:next w:val="BodyText"/>
    <w:uiPriority w:val="99"/>
    <w:rsid w:val="009A6ABB"/>
    <w:pPr>
      <w:keepNext/>
      <w:spacing w:before="240" w:after="120"/>
    </w:pPr>
    <w:rPr>
      <w:rFonts w:ascii="Arial" w:eastAsia="MS Mincho" w:hAnsi="Arial" w:cs="Tahoma"/>
      <w:sz w:val="28"/>
      <w:szCs w:val="28"/>
      <w:lang w:eastAsia="ar-SA"/>
    </w:rPr>
  </w:style>
  <w:style w:type="paragraph" w:styleId="List">
    <w:name w:val="List"/>
    <w:basedOn w:val="BodyText"/>
    <w:uiPriority w:val="99"/>
    <w:rsid w:val="009A6ABB"/>
    <w:pPr>
      <w:spacing w:after="0"/>
      <w:jc w:val="center"/>
    </w:pPr>
    <w:rPr>
      <w:rFonts w:cs="Tahoma"/>
      <w:lang w:eastAsia="ar-SA"/>
    </w:rPr>
  </w:style>
  <w:style w:type="paragraph" w:customStyle="1" w:styleId="1f">
    <w:name w:val="Название1"/>
    <w:basedOn w:val="Normal"/>
    <w:uiPriority w:val="99"/>
    <w:rsid w:val="009A6ABB"/>
    <w:pPr>
      <w:suppressLineNumbers/>
      <w:spacing w:before="120" w:after="120"/>
    </w:pPr>
    <w:rPr>
      <w:rFonts w:cs="Tahoma"/>
      <w:i/>
      <w:iCs/>
      <w:lang w:eastAsia="ar-SA"/>
    </w:rPr>
  </w:style>
  <w:style w:type="paragraph" w:customStyle="1" w:styleId="1f0">
    <w:name w:val="Указатель1"/>
    <w:basedOn w:val="Normal"/>
    <w:uiPriority w:val="99"/>
    <w:rsid w:val="009A6ABB"/>
    <w:pPr>
      <w:suppressLineNumbers/>
    </w:pPr>
    <w:rPr>
      <w:rFonts w:cs="Tahoma"/>
      <w:sz w:val="20"/>
      <w:szCs w:val="20"/>
      <w:lang w:eastAsia="ar-SA"/>
    </w:rPr>
  </w:style>
  <w:style w:type="paragraph" w:customStyle="1" w:styleId="310">
    <w:name w:val="Основной текст с отступом 31"/>
    <w:basedOn w:val="Normal"/>
    <w:uiPriority w:val="99"/>
    <w:rsid w:val="009A6ABB"/>
    <w:pPr>
      <w:tabs>
        <w:tab w:val="left" w:pos="5700"/>
      </w:tabs>
      <w:ind w:firstLine="851"/>
      <w:jc w:val="both"/>
    </w:pPr>
    <w:rPr>
      <w:sz w:val="28"/>
      <w:szCs w:val="20"/>
      <w:lang w:eastAsia="ar-SA"/>
    </w:rPr>
  </w:style>
  <w:style w:type="paragraph" w:customStyle="1" w:styleId="311">
    <w:name w:val="Основной текст 31"/>
    <w:basedOn w:val="Normal"/>
    <w:uiPriority w:val="99"/>
    <w:rsid w:val="009A6ABB"/>
    <w:pPr>
      <w:spacing w:after="120"/>
    </w:pPr>
    <w:rPr>
      <w:sz w:val="16"/>
      <w:szCs w:val="20"/>
      <w:lang w:eastAsia="ar-SA"/>
    </w:rPr>
  </w:style>
  <w:style w:type="paragraph" w:customStyle="1" w:styleId="1f1">
    <w:name w:val="Текст1"/>
    <w:basedOn w:val="Normal"/>
    <w:uiPriority w:val="99"/>
    <w:rsid w:val="009A6ABB"/>
    <w:rPr>
      <w:rFonts w:ascii="Courier New" w:hAnsi="Courier New"/>
      <w:sz w:val="20"/>
      <w:szCs w:val="20"/>
      <w:lang w:eastAsia="ar-SA"/>
    </w:rPr>
  </w:style>
  <w:style w:type="paragraph" w:customStyle="1" w:styleId="1f2">
    <w:name w:val="Цитата1"/>
    <w:basedOn w:val="Normal"/>
    <w:uiPriority w:val="99"/>
    <w:rsid w:val="009A6ABB"/>
    <w:pPr>
      <w:ind w:left="113" w:right="113"/>
    </w:pPr>
    <w:rPr>
      <w:sz w:val="18"/>
      <w:szCs w:val="20"/>
      <w:lang w:eastAsia="ar-SA"/>
    </w:rPr>
  </w:style>
  <w:style w:type="paragraph" w:customStyle="1" w:styleId="ad">
    <w:name w:val="Содержимое врезки"/>
    <w:basedOn w:val="BodyText"/>
    <w:uiPriority w:val="99"/>
    <w:rsid w:val="009A6ABB"/>
    <w:pPr>
      <w:spacing w:after="0"/>
      <w:jc w:val="center"/>
    </w:pPr>
    <w:rPr>
      <w:lang w:eastAsia="ar-SA"/>
    </w:rPr>
  </w:style>
  <w:style w:type="paragraph" w:customStyle="1" w:styleId="ae">
    <w:name w:val="Содержимое таблицы"/>
    <w:basedOn w:val="Normal"/>
    <w:uiPriority w:val="99"/>
    <w:rsid w:val="009A6ABB"/>
    <w:pPr>
      <w:suppressLineNumbers/>
    </w:pPr>
    <w:rPr>
      <w:sz w:val="20"/>
      <w:szCs w:val="20"/>
      <w:lang w:eastAsia="ar-SA"/>
    </w:rPr>
  </w:style>
  <w:style w:type="paragraph" w:customStyle="1" w:styleId="af">
    <w:name w:val="Заголовок таблицы"/>
    <w:basedOn w:val="ae"/>
    <w:uiPriority w:val="99"/>
    <w:rsid w:val="009A6ABB"/>
    <w:pPr>
      <w:jc w:val="center"/>
    </w:pPr>
    <w:rPr>
      <w:b/>
      <w:bCs/>
    </w:rPr>
  </w:style>
  <w:style w:type="paragraph" w:customStyle="1" w:styleId="Char1">
    <w:name w:val="Char1"/>
    <w:basedOn w:val="Normal"/>
    <w:uiPriority w:val="99"/>
    <w:rsid w:val="009A6ABB"/>
    <w:rPr>
      <w:rFonts w:ascii="Verdana" w:hAnsi="Verdana" w:cs="Verdana"/>
      <w:sz w:val="20"/>
      <w:szCs w:val="20"/>
      <w:lang w:val="en-US" w:eastAsia="en-US"/>
    </w:rPr>
  </w:style>
  <w:style w:type="character" w:customStyle="1" w:styleId="Char41">
    <w:name w:val="Char41"/>
    <w:uiPriority w:val="99"/>
    <w:rsid w:val="009A6ABB"/>
    <w:rPr>
      <w:sz w:val="24"/>
    </w:rPr>
  </w:style>
  <w:style w:type="character" w:customStyle="1" w:styleId="131">
    <w:name w:val="Знак Знак131"/>
    <w:uiPriority w:val="99"/>
    <w:rsid w:val="009A6ABB"/>
    <w:rPr>
      <w:b/>
      <w:sz w:val="24"/>
      <w:lang w:val="ru-RU" w:eastAsia="ru-RU"/>
    </w:rPr>
  </w:style>
  <w:style w:type="character" w:customStyle="1" w:styleId="161">
    <w:name w:val="Знак Знак161"/>
    <w:uiPriority w:val="99"/>
    <w:rsid w:val="009A6ABB"/>
    <w:rPr>
      <w:sz w:val="24"/>
      <w:lang w:val="ru-RU" w:eastAsia="ru-RU"/>
    </w:rPr>
  </w:style>
  <w:style w:type="character" w:customStyle="1" w:styleId="112">
    <w:name w:val="Заголовок 1 Знак1"/>
    <w:aliases w:val="новая страница Знак1,Раздел 1 Знак1,Заголовок 1 Знак Знак Знак1"/>
    <w:uiPriority w:val="99"/>
    <w:rsid w:val="009A6ABB"/>
    <w:rPr>
      <w:rFonts w:ascii="Cambria" w:hAnsi="Cambria"/>
      <w:b/>
      <w:color w:val="365F91"/>
      <w:sz w:val="28"/>
    </w:rPr>
  </w:style>
  <w:style w:type="paragraph" w:customStyle="1" w:styleId="510">
    <w:name w:val="Заголовок 51"/>
    <w:basedOn w:val="Normal"/>
    <w:next w:val="Normal"/>
    <w:uiPriority w:val="99"/>
    <w:rsid w:val="009A6ABB"/>
    <w:pPr>
      <w:keepNext/>
      <w:outlineLvl w:val="4"/>
    </w:pPr>
    <w:rPr>
      <w:szCs w:val="20"/>
      <w:lang w:val="en-US"/>
    </w:rPr>
  </w:style>
  <w:style w:type="character" w:customStyle="1" w:styleId="WW8Num22z2">
    <w:name w:val="WW8Num22z2"/>
    <w:uiPriority w:val="99"/>
    <w:rsid w:val="009A6ABB"/>
    <w:rPr>
      <w:rFonts w:ascii="Wingdings" w:hAnsi="Wingdings"/>
    </w:rPr>
  </w:style>
  <w:style w:type="character" w:customStyle="1" w:styleId="WW8Num5z2">
    <w:name w:val="WW8Num5z2"/>
    <w:uiPriority w:val="99"/>
    <w:rsid w:val="009A6ABB"/>
    <w:rPr>
      <w:rFonts w:ascii="Wingdings" w:hAnsi="Wingdings"/>
    </w:rPr>
  </w:style>
  <w:style w:type="character" w:customStyle="1" w:styleId="WW8Num2z0">
    <w:name w:val="WW8Num2z0"/>
    <w:uiPriority w:val="99"/>
    <w:rsid w:val="009A6ABB"/>
    <w:rPr>
      <w:rFonts w:ascii="Symbol" w:hAnsi="Symbol"/>
    </w:rPr>
  </w:style>
  <w:style w:type="character" w:customStyle="1" w:styleId="WW8Num5z3">
    <w:name w:val="WW8Num5z3"/>
    <w:uiPriority w:val="99"/>
    <w:rsid w:val="009A6ABB"/>
    <w:rPr>
      <w:rFonts w:ascii="Symbol" w:hAnsi="Symbol"/>
    </w:rPr>
  </w:style>
  <w:style w:type="character" w:customStyle="1" w:styleId="WW-Absatz-Standardschriftart1">
    <w:name w:val="WW-Absatz-Standardschriftart1"/>
    <w:uiPriority w:val="99"/>
    <w:rsid w:val="009A6ABB"/>
  </w:style>
  <w:style w:type="character" w:customStyle="1" w:styleId="WW8Num17z3">
    <w:name w:val="WW8Num17z3"/>
    <w:uiPriority w:val="99"/>
    <w:rsid w:val="009A6ABB"/>
    <w:rPr>
      <w:rFonts w:ascii="Symbol" w:hAnsi="Symbol"/>
    </w:rPr>
  </w:style>
  <w:style w:type="character" w:customStyle="1" w:styleId="42">
    <w:name w:val="Знак4"/>
    <w:uiPriority w:val="99"/>
    <w:rsid w:val="009A6ABB"/>
    <w:rPr>
      <w:sz w:val="24"/>
    </w:rPr>
  </w:style>
  <w:style w:type="character" w:customStyle="1" w:styleId="50">
    <w:name w:val="Знак5"/>
    <w:uiPriority w:val="99"/>
    <w:rsid w:val="009A6ABB"/>
  </w:style>
  <w:style w:type="character" w:customStyle="1" w:styleId="312">
    <w:name w:val="Знак31"/>
    <w:uiPriority w:val="99"/>
    <w:rsid w:val="009A6ABB"/>
    <w:rPr>
      <w:b/>
      <w:sz w:val="24"/>
    </w:rPr>
  </w:style>
  <w:style w:type="character" w:customStyle="1" w:styleId="213">
    <w:name w:val="Знак21"/>
    <w:uiPriority w:val="99"/>
    <w:rsid w:val="009A6ABB"/>
    <w:rPr>
      <w:rFonts w:ascii="Tahoma" w:hAnsi="Tahoma"/>
      <w:sz w:val="16"/>
    </w:rPr>
  </w:style>
  <w:style w:type="character" w:customStyle="1" w:styleId="113">
    <w:name w:val="Знак11"/>
    <w:uiPriority w:val="99"/>
    <w:rsid w:val="009A6ABB"/>
    <w:rPr>
      <w:rFonts w:ascii="Courier New" w:hAnsi="Courier New"/>
    </w:rPr>
  </w:style>
  <w:style w:type="paragraph" w:customStyle="1" w:styleId="Style3">
    <w:name w:val="Style3"/>
    <w:basedOn w:val="Normal"/>
    <w:uiPriority w:val="99"/>
    <w:rsid w:val="00F622FE"/>
    <w:pPr>
      <w:widowControl w:val="0"/>
      <w:autoSpaceDE w:val="0"/>
      <w:autoSpaceDN w:val="0"/>
      <w:adjustRightInd w:val="0"/>
    </w:pPr>
  </w:style>
  <w:style w:type="paragraph" w:styleId="NoSpacing">
    <w:name w:val="No Spacing"/>
    <w:basedOn w:val="Normal"/>
    <w:uiPriority w:val="99"/>
    <w:qFormat/>
    <w:rsid w:val="00F622FE"/>
    <w:rPr>
      <w:rFonts w:ascii="Calibri" w:hAnsi="Calibri"/>
      <w:szCs w:val="32"/>
      <w:lang w:val="en-US" w:eastAsia="en-US"/>
    </w:rPr>
  </w:style>
  <w:style w:type="paragraph" w:customStyle="1" w:styleId="9">
    <w:name w:val="Знак9 Знак Знак Знак Знак Знак Знак"/>
    <w:basedOn w:val="Normal"/>
    <w:uiPriority w:val="99"/>
    <w:rsid w:val="00F622FE"/>
    <w:pPr>
      <w:widowControl w:val="0"/>
      <w:adjustRightInd w:val="0"/>
      <w:spacing w:line="360" w:lineRule="atLeast"/>
      <w:jc w:val="both"/>
      <w:textAlignment w:val="baseline"/>
    </w:pPr>
    <w:rPr>
      <w:rFonts w:ascii="Verdana" w:eastAsia="PMingLiU" w:hAnsi="Verdana" w:cs="Verdana"/>
      <w:sz w:val="20"/>
      <w:szCs w:val="20"/>
      <w:lang w:val="en-US" w:eastAsia="en-US"/>
    </w:rPr>
  </w:style>
  <w:style w:type="paragraph" w:customStyle="1" w:styleId="Style6">
    <w:name w:val="Style6"/>
    <w:basedOn w:val="Normal"/>
    <w:uiPriority w:val="99"/>
    <w:rsid w:val="00467DC7"/>
    <w:pPr>
      <w:widowControl w:val="0"/>
      <w:autoSpaceDE w:val="0"/>
      <w:autoSpaceDN w:val="0"/>
      <w:adjustRightInd w:val="0"/>
      <w:jc w:val="both"/>
    </w:pPr>
  </w:style>
  <w:style w:type="paragraph" w:customStyle="1" w:styleId="Style22">
    <w:name w:val="Style22"/>
    <w:basedOn w:val="Normal"/>
    <w:uiPriority w:val="99"/>
    <w:rsid w:val="00582FFE"/>
    <w:pPr>
      <w:widowControl w:val="0"/>
      <w:autoSpaceDE w:val="0"/>
      <w:autoSpaceDN w:val="0"/>
      <w:adjustRightInd w:val="0"/>
      <w:spacing w:line="346" w:lineRule="exact"/>
      <w:ind w:firstLine="706"/>
      <w:jc w:val="both"/>
    </w:pPr>
  </w:style>
  <w:style w:type="character" w:customStyle="1" w:styleId="FontStyle196">
    <w:name w:val="Font Style196"/>
    <w:uiPriority w:val="99"/>
    <w:rsid w:val="00582FFE"/>
    <w:rPr>
      <w:rFonts w:ascii="Times New Roman" w:hAnsi="Times New Roman"/>
      <w:sz w:val="24"/>
    </w:rPr>
  </w:style>
  <w:style w:type="paragraph" w:customStyle="1" w:styleId="Style23">
    <w:name w:val="Style23"/>
    <w:basedOn w:val="Normal"/>
    <w:uiPriority w:val="99"/>
    <w:rsid w:val="00260991"/>
    <w:pPr>
      <w:widowControl w:val="0"/>
      <w:autoSpaceDE w:val="0"/>
      <w:autoSpaceDN w:val="0"/>
      <w:adjustRightInd w:val="0"/>
      <w:spacing w:line="350" w:lineRule="exact"/>
      <w:ind w:firstLine="710"/>
      <w:jc w:val="both"/>
    </w:pPr>
  </w:style>
  <w:style w:type="paragraph" w:customStyle="1" w:styleId="Style26">
    <w:name w:val="Style26"/>
    <w:basedOn w:val="Normal"/>
    <w:uiPriority w:val="99"/>
    <w:rsid w:val="00260991"/>
    <w:pPr>
      <w:widowControl w:val="0"/>
      <w:autoSpaceDE w:val="0"/>
      <w:autoSpaceDN w:val="0"/>
      <w:adjustRightInd w:val="0"/>
      <w:spacing w:line="346" w:lineRule="exact"/>
      <w:ind w:firstLine="710"/>
    </w:pPr>
  </w:style>
  <w:style w:type="character" w:customStyle="1" w:styleId="FontStyle192">
    <w:name w:val="Font Style192"/>
    <w:uiPriority w:val="99"/>
    <w:rsid w:val="00FD7D29"/>
    <w:rPr>
      <w:rFonts w:ascii="Times New Roman" w:hAnsi="Times New Roman"/>
      <w:b/>
      <w:sz w:val="24"/>
    </w:rPr>
  </w:style>
  <w:style w:type="paragraph" w:customStyle="1" w:styleId="Style70">
    <w:name w:val="Style70"/>
    <w:basedOn w:val="Normal"/>
    <w:uiPriority w:val="99"/>
    <w:rsid w:val="00E1691E"/>
    <w:pPr>
      <w:widowControl w:val="0"/>
      <w:autoSpaceDE w:val="0"/>
      <w:autoSpaceDN w:val="0"/>
      <w:adjustRightInd w:val="0"/>
      <w:spacing w:line="346" w:lineRule="exact"/>
      <w:jc w:val="both"/>
    </w:pPr>
  </w:style>
  <w:style w:type="paragraph" w:customStyle="1" w:styleId="Style54">
    <w:name w:val="Style54"/>
    <w:basedOn w:val="Normal"/>
    <w:uiPriority w:val="99"/>
    <w:rsid w:val="00E1691E"/>
    <w:pPr>
      <w:widowControl w:val="0"/>
      <w:autoSpaceDE w:val="0"/>
      <w:autoSpaceDN w:val="0"/>
      <w:adjustRightInd w:val="0"/>
      <w:jc w:val="center"/>
    </w:pPr>
  </w:style>
  <w:style w:type="character" w:customStyle="1" w:styleId="FontStyle197">
    <w:name w:val="Font Style197"/>
    <w:uiPriority w:val="99"/>
    <w:rsid w:val="00E1691E"/>
    <w:rPr>
      <w:rFonts w:ascii="Times New Roman" w:hAnsi="Times New Roman"/>
      <w:b/>
      <w:sz w:val="24"/>
    </w:rPr>
  </w:style>
  <w:style w:type="paragraph" w:customStyle="1" w:styleId="Style56">
    <w:name w:val="Style56"/>
    <w:basedOn w:val="Normal"/>
    <w:uiPriority w:val="99"/>
    <w:rsid w:val="00C47999"/>
    <w:pPr>
      <w:widowControl w:val="0"/>
      <w:autoSpaceDE w:val="0"/>
      <w:autoSpaceDN w:val="0"/>
      <w:adjustRightInd w:val="0"/>
      <w:spacing w:line="346" w:lineRule="exact"/>
      <w:ind w:firstLine="422"/>
      <w:jc w:val="both"/>
    </w:pPr>
  </w:style>
  <w:style w:type="character" w:customStyle="1" w:styleId="FontStyle188">
    <w:name w:val="Font Style188"/>
    <w:uiPriority w:val="99"/>
    <w:rsid w:val="00880C1C"/>
    <w:rPr>
      <w:rFonts w:ascii="Times New Roman" w:hAnsi="Times New Roman"/>
      <w:b/>
      <w:i/>
      <w:spacing w:val="10"/>
      <w:sz w:val="24"/>
    </w:rPr>
  </w:style>
  <w:style w:type="table" w:customStyle="1" w:styleId="1f3">
    <w:name w:val="Сетка таблицы1"/>
    <w:uiPriority w:val="99"/>
    <w:rsid w:val="00AD01A0"/>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5">
    <w:name w:val="Font Style195"/>
    <w:uiPriority w:val="99"/>
    <w:rsid w:val="00BE4919"/>
    <w:rPr>
      <w:rFonts w:ascii="Times New Roman" w:hAnsi="Times New Roman"/>
      <w:sz w:val="20"/>
    </w:rPr>
  </w:style>
  <w:style w:type="paragraph" w:customStyle="1" w:styleId="Style1">
    <w:name w:val="Style1"/>
    <w:basedOn w:val="Normal"/>
    <w:uiPriority w:val="99"/>
    <w:rsid w:val="00EE0B54"/>
    <w:pPr>
      <w:widowControl w:val="0"/>
      <w:autoSpaceDE w:val="0"/>
      <w:autoSpaceDN w:val="0"/>
      <w:adjustRightInd w:val="0"/>
    </w:pPr>
  </w:style>
  <w:style w:type="paragraph" w:customStyle="1" w:styleId="Style2">
    <w:name w:val="Style2"/>
    <w:basedOn w:val="Normal"/>
    <w:uiPriority w:val="99"/>
    <w:rsid w:val="00EE0B54"/>
    <w:pPr>
      <w:widowControl w:val="0"/>
      <w:autoSpaceDE w:val="0"/>
      <w:autoSpaceDN w:val="0"/>
      <w:adjustRightInd w:val="0"/>
      <w:spacing w:line="350" w:lineRule="exact"/>
      <w:jc w:val="center"/>
    </w:pPr>
  </w:style>
  <w:style w:type="paragraph" w:customStyle="1" w:styleId="Style4">
    <w:name w:val="Style4"/>
    <w:basedOn w:val="Normal"/>
    <w:uiPriority w:val="99"/>
    <w:rsid w:val="00EE0B54"/>
    <w:pPr>
      <w:widowControl w:val="0"/>
      <w:autoSpaceDE w:val="0"/>
      <w:autoSpaceDN w:val="0"/>
      <w:adjustRightInd w:val="0"/>
    </w:pPr>
  </w:style>
  <w:style w:type="paragraph" w:customStyle="1" w:styleId="Style5">
    <w:name w:val="Style5"/>
    <w:basedOn w:val="Normal"/>
    <w:uiPriority w:val="99"/>
    <w:rsid w:val="00EE0B54"/>
    <w:pPr>
      <w:widowControl w:val="0"/>
      <w:autoSpaceDE w:val="0"/>
      <w:autoSpaceDN w:val="0"/>
      <w:adjustRightInd w:val="0"/>
      <w:spacing w:line="365" w:lineRule="exact"/>
      <w:jc w:val="center"/>
    </w:pPr>
  </w:style>
  <w:style w:type="paragraph" w:customStyle="1" w:styleId="Style7">
    <w:name w:val="Style7"/>
    <w:basedOn w:val="Normal"/>
    <w:uiPriority w:val="99"/>
    <w:rsid w:val="00EE0B54"/>
    <w:pPr>
      <w:widowControl w:val="0"/>
      <w:autoSpaceDE w:val="0"/>
      <w:autoSpaceDN w:val="0"/>
      <w:adjustRightInd w:val="0"/>
    </w:pPr>
  </w:style>
  <w:style w:type="paragraph" w:customStyle="1" w:styleId="Style8">
    <w:name w:val="Style8"/>
    <w:basedOn w:val="Normal"/>
    <w:uiPriority w:val="99"/>
    <w:rsid w:val="00EE0B54"/>
    <w:pPr>
      <w:widowControl w:val="0"/>
      <w:autoSpaceDE w:val="0"/>
      <w:autoSpaceDN w:val="0"/>
      <w:adjustRightInd w:val="0"/>
      <w:spacing w:line="254" w:lineRule="exact"/>
      <w:ind w:firstLine="269"/>
    </w:pPr>
  </w:style>
  <w:style w:type="paragraph" w:customStyle="1" w:styleId="Style9">
    <w:name w:val="Style9"/>
    <w:basedOn w:val="Normal"/>
    <w:uiPriority w:val="99"/>
    <w:rsid w:val="00EE0B54"/>
    <w:pPr>
      <w:widowControl w:val="0"/>
      <w:autoSpaceDE w:val="0"/>
      <w:autoSpaceDN w:val="0"/>
      <w:adjustRightInd w:val="0"/>
    </w:pPr>
  </w:style>
  <w:style w:type="paragraph" w:customStyle="1" w:styleId="Style10">
    <w:name w:val="Style10"/>
    <w:basedOn w:val="Normal"/>
    <w:uiPriority w:val="99"/>
    <w:rsid w:val="00EE0B54"/>
    <w:pPr>
      <w:widowControl w:val="0"/>
      <w:autoSpaceDE w:val="0"/>
      <w:autoSpaceDN w:val="0"/>
      <w:adjustRightInd w:val="0"/>
      <w:spacing w:line="264" w:lineRule="exact"/>
      <w:jc w:val="center"/>
    </w:pPr>
  </w:style>
  <w:style w:type="paragraph" w:customStyle="1" w:styleId="Style11">
    <w:name w:val="Style11"/>
    <w:basedOn w:val="Normal"/>
    <w:uiPriority w:val="99"/>
    <w:rsid w:val="00EE0B54"/>
    <w:pPr>
      <w:widowControl w:val="0"/>
      <w:autoSpaceDE w:val="0"/>
      <w:autoSpaceDN w:val="0"/>
      <w:adjustRightInd w:val="0"/>
      <w:spacing w:line="278" w:lineRule="exact"/>
    </w:pPr>
  </w:style>
  <w:style w:type="paragraph" w:customStyle="1" w:styleId="Style12">
    <w:name w:val="Style12"/>
    <w:basedOn w:val="Normal"/>
    <w:uiPriority w:val="99"/>
    <w:rsid w:val="00EE0B54"/>
    <w:pPr>
      <w:widowControl w:val="0"/>
      <w:autoSpaceDE w:val="0"/>
      <w:autoSpaceDN w:val="0"/>
      <w:adjustRightInd w:val="0"/>
      <w:spacing w:line="298" w:lineRule="exact"/>
      <w:ind w:hanging="1416"/>
    </w:pPr>
  </w:style>
  <w:style w:type="paragraph" w:customStyle="1" w:styleId="Style13">
    <w:name w:val="Style13"/>
    <w:basedOn w:val="Normal"/>
    <w:uiPriority w:val="99"/>
    <w:rsid w:val="00EE0B54"/>
    <w:pPr>
      <w:widowControl w:val="0"/>
      <w:autoSpaceDE w:val="0"/>
      <w:autoSpaceDN w:val="0"/>
      <w:adjustRightInd w:val="0"/>
      <w:spacing w:line="341" w:lineRule="exact"/>
      <w:ind w:firstLine="701"/>
    </w:pPr>
  </w:style>
  <w:style w:type="paragraph" w:customStyle="1" w:styleId="Style14">
    <w:name w:val="Style14"/>
    <w:basedOn w:val="Normal"/>
    <w:uiPriority w:val="99"/>
    <w:rsid w:val="00EE0B54"/>
    <w:pPr>
      <w:widowControl w:val="0"/>
      <w:autoSpaceDE w:val="0"/>
      <w:autoSpaceDN w:val="0"/>
      <w:adjustRightInd w:val="0"/>
      <w:spacing w:line="259" w:lineRule="exact"/>
      <w:ind w:hanging="264"/>
    </w:pPr>
  </w:style>
  <w:style w:type="paragraph" w:customStyle="1" w:styleId="Style15">
    <w:name w:val="Style15"/>
    <w:basedOn w:val="Normal"/>
    <w:uiPriority w:val="99"/>
    <w:rsid w:val="00EE0B54"/>
    <w:pPr>
      <w:widowControl w:val="0"/>
      <w:autoSpaceDE w:val="0"/>
      <w:autoSpaceDN w:val="0"/>
      <w:adjustRightInd w:val="0"/>
    </w:pPr>
  </w:style>
  <w:style w:type="paragraph" w:customStyle="1" w:styleId="Style16">
    <w:name w:val="Style16"/>
    <w:basedOn w:val="Normal"/>
    <w:uiPriority w:val="99"/>
    <w:rsid w:val="00EE0B54"/>
    <w:pPr>
      <w:widowControl w:val="0"/>
      <w:autoSpaceDE w:val="0"/>
      <w:autoSpaceDN w:val="0"/>
      <w:adjustRightInd w:val="0"/>
      <w:spacing w:line="250" w:lineRule="exact"/>
      <w:ind w:firstLine="274"/>
    </w:pPr>
  </w:style>
  <w:style w:type="paragraph" w:customStyle="1" w:styleId="Style17">
    <w:name w:val="Style17"/>
    <w:basedOn w:val="Normal"/>
    <w:uiPriority w:val="99"/>
    <w:rsid w:val="00EE0B54"/>
    <w:pPr>
      <w:widowControl w:val="0"/>
      <w:autoSpaceDE w:val="0"/>
      <w:autoSpaceDN w:val="0"/>
      <w:adjustRightInd w:val="0"/>
      <w:jc w:val="center"/>
    </w:pPr>
  </w:style>
  <w:style w:type="paragraph" w:customStyle="1" w:styleId="Style18">
    <w:name w:val="Style18"/>
    <w:basedOn w:val="Normal"/>
    <w:uiPriority w:val="99"/>
    <w:rsid w:val="00EE0B54"/>
    <w:pPr>
      <w:widowControl w:val="0"/>
      <w:autoSpaceDE w:val="0"/>
      <w:autoSpaceDN w:val="0"/>
      <w:adjustRightInd w:val="0"/>
      <w:spacing w:line="259" w:lineRule="exact"/>
      <w:ind w:hanging="250"/>
    </w:pPr>
  </w:style>
  <w:style w:type="paragraph" w:customStyle="1" w:styleId="Style19">
    <w:name w:val="Style19"/>
    <w:basedOn w:val="Normal"/>
    <w:uiPriority w:val="99"/>
    <w:rsid w:val="00EE0B54"/>
    <w:pPr>
      <w:widowControl w:val="0"/>
      <w:autoSpaceDE w:val="0"/>
      <w:autoSpaceDN w:val="0"/>
      <w:adjustRightInd w:val="0"/>
      <w:spacing w:line="317" w:lineRule="exact"/>
      <w:ind w:firstLine="773"/>
    </w:pPr>
  </w:style>
  <w:style w:type="paragraph" w:customStyle="1" w:styleId="Style20">
    <w:name w:val="Style20"/>
    <w:basedOn w:val="Normal"/>
    <w:uiPriority w:val="99"/>
    <w:rsid w:val="00EE0B54"/>
    <w:pPr>
      <w:widowControl w:val="0"/>
      <w:autoSpaceDE w:val="0"/>
      <w:autoSpaceDN w:val="0"/>
      <w:adjustRightInd w:val="0"/>
      <w:spacing w:line="252" w:lineRule="exact"/>
      <w:ind w:firstLine="307"/>
    </w:pPr>
  </w:style>
  <w:style w:type="paragraph" w:customStyle="1" w:styleId="Style21">
    <w:name w:val="Style21"/>
    <w:basedOn w:val="Normal"/>
    <w:uiPriority w:val="99"/>
    <w:rsid w:val="00EE0B54"/>
    <w:pPr>
      <w:widowControl w:val="0"/>
      <w:autoSpaceDE w:val="0"/>
      <w:autoSpaceDN w:val="0"/>
      <w:adjustRightInd w:val="0"/>
    </w:pPr>
  </w:style>
  <w:style w:type="paragraph" w:customStyle="1" w:styleId="Style24">
    <w:name w:val="Style24"/>
    <w:basedOn w:val="Normal"/>
    <w:uiPriority w:val="99"/>
    <w:rsid w:val="00EE0B54"/>
    <w:pPr>
      <w:widowControl w:val="0"/>
      <w:autoSpaceDE w:val="0"/>
      <w:autoSpaceDN w:val="0"/>
      <w:adjustRightInd w:val="0"/>
      <w:spacing w:line="302" w:lineRule="exact"/>
      <w:ind w:firstLine="984"/>
    </w:pPr>
  </w:style>
  <w:style w:type="paragraph" w:customStyle="1" w:styleId="Style25">
    <w:name w:val="Style25"/>
    <w:basedOn w:val="Normal"/>
    <w:uiPriority w:val="99"/>
    <w:rsid w:val="00EE0B54"/>
    <w:pPr>
      <w:widowControl w:val="0"/>
      <w:autoSpaceDE w:val="0"/>
      <w:autoSpaceDN w:val="0"/>
      <w:adjustRightInd w:val="0"/>
    </w:pPr>
  </w:style>
  <w:style w:type="paragraph" w:customStyle="1" w:styleId="Style27">
    <w:name w:val="Style27"/>
    <w:basedOn w:val="Normal"/>
    <w:uiPriority w:val="99"/>
    <w:rsid w:val="00EE0B54"/>
    <w:pPr>
      <w:widowControl w:val="0"/>
      <w:autoSpaceDE w:val="0"/>
      <w:autoSpaceDN w:val="0"/>
      <w:adjustRightInd w:val="0"/>
      <w:spacing w:line="146" w:lineRule="exact"/>
      <w:jc w:val="center"/>
    </w:pPr>
  </w:style>
  <w:style w:type="paragraph" w:customStyle="1" w:styleId="Style28">
    <w:name w:val="Style28"/>
    <w:basedOn w:val="Normal"/>
    <w:uiPriority w:val="99"/>
    <w:rsid w:val="00EE0B54"/>
    <w:pPr>
      <w:widowControl w:val="0"/>
      <w:autoSpaceDE w:val="0"/>
      <w:autoSpaceDN w:val="0"/>
      <w:adjustRightInd w:val="0"/>
    </w:pPr>
  </w:style>
  <w:style w:type="paragraph" w:customStyle="1" w:styleId="Style29">
    <w:name w:val="Style29"/>
    <w:basedOn w:val="Normal"/>
    <w:uiPriority w:val="99"/>
    <w:rsid w:val="00EE0B54"/>
    <w:pPr>
      <w:widowControl w:val="0"/>
      <w:autoSpaceDE w:val="0"/>
      <w:autoSpaceDN w:val="0"/>
      <w:adjustRightInd w:val="0"/>
    </w:pPr>
  </w:style>
  <w:style w:type="paragraph" w:customStyle="1" w:styleId="Style30">
    <w:name w:val="Style30"/>
    <w:basedOn w:val="Normal"/>
    <w:uiPriority w:val="99"/>
    <w:rsid w:val="00EE0B54"/>
    <w:pPr>
      <w:widowControl w:val="0"/>
      <w:autoSpaceDE w:val="0"/>
      <w:autoSpaceDN w:val="0"/>
      <w:adjustRightInd w:val="0"/>
    </w:pPr>
  </w:style>
  <w:style w:type="paragraph" w:customStyle="1" w:styleId="Style31">
    <w:name w:val="Style31"/>
    <w:basedOn w:val="Normal"/>
    <w:uiPriority w:val="99"/>
    <w:rsid w:val="00EE0B54"/>
    <w:pPr>
      <w:widowControl w:val="0"/>
      <w:autoSpaceDE w:val="0"/>
      <w:autoSpaceDN w:val="0"/>
      <w:adjustRightInd w:val="0"/>
    </w:pPr>
  </w:style>
  <w:style w:type="paragraph" w:customStyle="1" w:styleId="Style32">
    <w:name w:val="Style32"/>
    <w:basedOn w:val="Normal"/>
    <w:uiPriority w:val="99"/>
    <w:rsid w:val="00EE0B54"/>
    <w:pPr>
      <w:widowControl w:val="0"/>
      <w:autoSpaceDE w:val="0"/>
      <w:autoSpaceDN w:val="0"/>
      <w:adjustRightInd w:val="0"/>
    </w:pPr>
  </w:style>
  <w:style w:type="paragraph" w:customStyle="1" w:styleId="Style33">
    <w:name w:val="Style33"/>
    <w:basedOn w:val="Normal"/>
    <w:uiPriority w:val="99"/>
    <w:rsid w:val="00EE0B54"/>
    <w:pPr>
      <w:widowControl w:val="0"/>
      <w:autoSpaceDE w:val="0"/>
      <w:autoSpaceDN w:val="0"/>
      <w:adjustRightInd w:val="0"/>
      <w:spacing w:line="253" w:lineRule="exact"/>
      <w:jc w:val="both"/>
    </w:pPr>
  </w:style>
  <w:style w:type="paragraph" w:customStyle="1" w:styleId="Style34">
    <w:name w:val="Style34"/>
    <w:basedOn w:val="Normal"/>
    <w:uiPriority w:val="99"/>
    <w:rsid w:val="00EE0B54"/>
    <w:pPr>
      <w:widowControl w:val="0"/>
      <w:autoSpaceDE w:val="0"/>
      <w:autoSpaceDN w:val="0"/>
      <w:adjustRightInd w:val="0"/>
      <w:spacing w:line="254" w:lineRule="exact"/>
      <w:ind w:firstLine="67"/>
    </w:pPr>
  </w:style>
  <w:style w:type="paragraph" w:customStyle="1" w:styleId="Style35">
    <w:name w:val="Style35"/>
    <w:basedOn w:val="Normal"/>
    <w:uiPriority w:val="99"/>
    <w:rsid w:val="00EE0B54"/>
    <w:pPr>
      <w:widowControl w:val="0"/>
      <w:autoSpaceDE w:val="0"/>
      <w:autoSpaceDN w:val="0"/>
      <w:adjustRightInd w:val="0"/>
      <w:spacing w:line="264" w:lineRule="exact"/>
    </w:pPr>
  </w:style>
  <w:style w:type="paragraph" w:customStyle="1" w:styleId="Style36">
    <w:name w:val="Style36"/>
    <w:basedOn w:val="Normal"/>
    <w:uiPriority w:val="99"/>
    <w:rsid w:val="00EE0B54"/>
    <w:pPr>
      <w:widowControl w:val="0"/>
      <w:autoSpaceDE w:val="0"/>
      <w:autoSpaceDN w:val="0"/>
      <w:adjustRightInd w:val="0"/>
    </w:pPr>
  </w:style>
  <w:style w:type="paragraph" w:customStyle="1" w:styleId="Style37">
    <w:name w:val="Style37"/>
    <w:basedOn w:val="Normal"/>
    <w:uiPriority w:val="99"/>
    <w:rsid w:val="00EE0B54"/>
    <w:pPr>
      <w:widowControl w:val="0"/>
      <w:autoSpaceDE w:val="0"/>
      <w:autoSpaceDN w:val="0"/>
      <w:adjustRightInd w:val="0"/>
      <w:spacing w:line="715" w:lineRule="exact"/>
      <w:jc w:val="center"/>
    </w:pPr>
  </w:style>
  <w:style w:type="paragraph" w:customStyle="1" w:styleId="Style38">
    <w:name w:val="Style38"/>
    <w:basedOn w:val="Normal"/>
    <w:uiPriority w:val="99"/>
    <w:rsid w:val="00EE0B54"/>
    <w:pPr>
      <w:widowControl w:val="0"/>
      <w:autoSpaceDE w:val="0"/>
      <w:autoSpaceDN w:val="0"/>
      <w:adjustRightInd w:val="0"/>
      <w:spacing w:line="322" w:lineRule="exact"/>
      <w:ind w:hanging="1872"/>
    </w:pPr>
  </w:style>
  <w:style w:type="paragraph" w:customStyle="1" w:styleId="Style39">
    <w:name w:val="Style39"/>
    <w:basedOn w:val="Normal"/>
    <w:uiPriority w:val="99"/>
    <w:rsid w:val="00EE0B54"/>
    <w:pPr>
      <w:widowControl w:val="0"/>
      <w:autoSpaceDE w:val="0"/>
      <w:autoSpaceDN w:val="0"/>
      <w:adjustRightInd w:val="0"/>
      <w:spacing w:line="250" w:lineRule="exact"/>
      <w:jc w:val="right"/>
    </w:pPr>
  </w:style>
  <w:style w:type="paragraph" w:customStyle="1" w:styleId="Style40">
    <w:name w:val="Style40"/>
    <w:basedOn w:val="Normal"/>
    <w:uiPriority w:val="99"/>
    <w:rsid w:val="00EE0B54"/>
    <w:pPr>
      <w:widowControl w:val="0"/>
      <w:autoSpaceDE w:val="0"/>
      <w:autoSpaceDN w:val="0"/>
      <w:adjustRightInd w:val="0"/>
    </w:pPr>
  </w:style>
  <w:style w:type="paragraph" w:customStyle="1" w:styleId="Style41">
    <w:name w:val="Style41"/>
    <w:basedOn w:val="Normal"/>
    <w:uiPriority w:val="99"/>
    <w:rsid w:val="00EE0B54"/>
    <w:pPr>
      <w:widowControl w:val="0"/>
      <w:autoSpaceDE w:val="0"/>
      <w:autoSpaceDN w:val="0"/>
      <w:adjustRightInd w:val="0"/>
    </w:pPr>
  </w:style>
  <w:style w:type="paragraph" w:customStyle="1" w:styleId="Style42">
    <w:name w:val="Style42"/>
    <w:basedOn w:val="Normal"/>
    <w:uiPriority w:val="99"/>
    <w:rsid w:val="00EE0B54"/>
    <w:pPr>
      <w:widowControl w:val="0"/>
      <w:autoSpaceDE w:val="0"/>
      <w:autoSpaceDN w:val="0"/>
      <w:adjustRightInd w:val="0"/>
      <w:spacing w:line="346" w:lineRule="exact"/>
    </w:pPr>
  </w:style>
  <w:style w:type="paragraph" w:customStyle="1" w:styleId="Style43">
    <w:name w:val="Style43"/>
    <w:basedOn w:val="Normal"/>
    <w:uiPriority w:val="99"/>
    <w:rsid w:val="00EE0B54"/>
    <w:pPr>
      <w:widowControl w:val="0"/>
      <w:autoSpaceDE w:val="0"/>
      <w:autoSpaceDN w:val="0"/>
      <w:adjustRightInd w:val="0"/>
      <w:spacing w:line="230" w:lineRule="exact"/>
    </w:pPr>
  </w:style>
  <w:style w:type="paragraph" w:customStyle="1" w:styleId="Style44">
    <w:name w:val="Style44"/>
    <w:basedOn w:val="Normal"/>
    <w:uiPriority w:val="99"/>
    <w:rsid w:val="00EE0B54"/>
    <w:pPr>
      <w:widowControl w:val="0"/>
      <w:autoSpaceDE w:val="0"/>
      <w:autoSpaceDN w:val="0"/>
      <w:adjustRightInd w:val="0"/>
      <w:jc w:val="both"/>
    </w:pPr>
  </w:style>
  <w:style w:type="paragraph" w:customStyle="1" w:styleId="Style45">
    <w:name w:val="Style45"/>
    <w:basedOn w:val="Normal"/>
    <w:uiPriority w:val="99"/>
    <w:rsid w:val="00EE0B54"/>
    <w:pPr>
      <w:widowControl w:val="0"/>
      <w:autoSpaceDE w:val="0"/>
      <w:autoSpaceDN w:val="0"/>
      <w:adjustRightInd w:val="0"/>
      <w:spacing w:line="346" w:lineRule="exact"/>
      <w:ind w:firstLine="701"/>
      <w:jc w:val="both"/>
    </w:pPr>
  </w:style>
  <w:style w:type="paragraph" w:customStyle="1" w:styleId="Style46">
    <w:name w:val="Style46"/>
    <w:basedOn w:val="Normal"/>
    <w:uiPriority w:val="99"/>
    <w:rsid w:val="00EE0B54"/>
    <w:pPr>
      <w:widowControl w:val="0"/>
      <w:autoSpaceDE w:val="0"/>
      <w:autoSpaceDN w:val="0"/>
      <w:adjustRightInd w:val="0"/>
      <w:spacing w:line="365" w:lineRule="exact"/>
      <w:ind w:hanging="682"/>
    </w:pPr>
  </w:style>
  <w:style w:type="paragraph" w:customStyle="1" w:styleId="Style47">
    <w:name w:val="Style47"/>
    <w:basedOn w:val="Normal"/>
    <w:uiPriority w:val="99"/>
    <w:rsid w:val="00EE0B54"/>
    <w:pPr>
      <w:widowControl w:val="0"/>
      <w:autoSpaceDE w:val="0"/>
      <w:autoSpaceDN w:val="0"/>
      <w:adjustRightInd w:val="0"/>
      <w:spacing w:line="147" w:lineRule="exact"/>
      <w:jc w:val="both"/>
    </w:pPr>
  </w:style>
  <w:style w:type="paragraph" w:customStyle="1" w:styleId="Style48">
    <w:name w:val="Style48"/>
    <w:basedOn w:val="Normal"/>
    <w:uiPriority w:val="99"/>
    <w:rsid w:val="00EE0B54"/>
    <w:pPr>
      <w:widowControl w:val="0"/>
      <w:autoSpaceDE w:val="0"/>
      <w:autoSpaceDN w:val="0"/>
      <w:adjustRightInd w:val="0"/>
      <w:spacing w:line="240" w:lineRule="exact"/>
      <w:jc w:val="right"/>
    </w:pPr>
  </w:style>
  <w:style w:type="paragraph" w:customStyle="1" w:styleId="Style49">
    <w:name w:val="Style49"/>
    <w:basedOn w:val="Normal"/>
    <w:uiPriority w:val="99"/>
    <w:rsid w:val="00EE0B54"/>
    <w:pPr>
      <w:widowControl w:val="0"/>
      <w:autoSpaceDE w:val="0"/>
      <w:autoSpaceDN w:val="0"/>
      <w:adjustRightInd w:val="0"/>
      <w:spacing w:line="252" w:lineRule="exact"/>
      <w:jc w:val="center"/>
    </w:pPr>
  </w:style>
  <w:style w:type="paragraph" w:customStyle="1" w:styleId="Style50">
    <w:name w:val="Style50"/>
    <w:basedOn w:val="Normal"/>
    <w:uiPriority w:val="99"/>
    <w:rsid w:val="00EE0B54"/>
    <w:pPr>
      <w:widowControl w:val="0"/>
      <w:autoSpaceDE w:val="0"/>
      <w:autoSpaceDN w:val="0"/>
      <w:adjustRightInd w:val="0"/>
    </w:pPr>
  </w:style>
  <w:style w:type="paragraph" w:customStyle="1" w:styleId="Style51">
    <w:name w:val="Style51"/>
    <w:basedOn w:val="Normal"/>
    <w:uiPriority w:val="99"/>
    <w:rsid w:val="00EE0B54"/>
    <w:pPr>
      <w:widowControl w:val="0"/>
      <w:autoSpaceDE w:val="0"/>
      <w:autoSpaceDN w:val="0"/>
      <w:adjustRightInd w:val="0"/>
    </w:pPr>
  </w:style>
  <w:style w:type="paragraph" w:customStyle="1" w:styleId="Style52">
    <w:name w:val="Style52"/>
    <w:basedOn w:val="Normal"/>
    <w:uiPriority w:val="99"/>
    <w:rsid w:val="00EE0B54"/>
    <w:pPr>
      <w:widowControl w:val="0"/>
      <w:autoSpaceDE w:val="0"/>
      <w:autoSpaceDN w:val="0"/>
      <w:adjustRightInd w:val="0"/>
      <w:spacing w:line="278" w:lineRule="exact"/>
      <w:jc w:val="center"/>
    </w:pPr>
  </w:style>
  <w:style w:type="paragraph" w:customStyle="1" w:styleId="Style53">
    <w:name w:val="Style53"/>
    <w:basedOn w:val="Normal"/>
    <w:uiPriority w:val="99"/>
    <w:rsid w:val="00EE0B54"/>
    <w:pPr>
      <w:widowControl w:val="0"/>
      <w:autoSpaceDE w:val="0"/>
      <w:autoSpaceDN w:val="0"/>
      <w:adjustRightInd w:val="0"/>
      <w:spacing w:line="226" w:lineRule="exact"/>
      <w:ind w:hanging="96"/>
    </w:pPr>
  </w:style>
  <w:style w:type="paragraph" w:customStyle="1" w:styleId="Style55">
    <w:name w:val="Style55"/>
    <w:basedOn w:val="Normal"/>
    <w:uiPriority w:val="99"/>
    <w:rsid w:val="00EE0B54"/>
    <w:pPr>
      <w:widowControl w:val="0"/>
      <w:autoSpaceDE w:val="0"/>
      <w:autoSpaceDN w:val="0"/>
      <w:adjustRightInd w:val="0"/>
      <w:spacing w:line="274" w:lineRule="exact"/>
      <w:jc w:val="center"/>
    </w:pPr>
  </w:style>
  <w:style w:type="paragraph" w:customStyle="1" w:styleId="Style57">
    <w:name w:val="Style57"/>
    <w:basedOn w:val="Normal"/>
    <w:uiPriority w:val="99"/>
    <w:rsid w:val="00EE0B54"/>
    <w:pPr>
      <w:widowControl w:val="0"/>
      <w:autoSpaceDE w:val="0"/>
      <w:autoSpaceDN w:val="0"/>
      <w:adjustRightInd w:val="0"/>
    </w:pPr>
  </w:style>
  <w:style w:type="paragraph" w:customStyle="1" w:styleId="Style58">
    <w:name w:val="Style58"/>
    <w:basedOn w:val="Normal"/>
    <w:uiPriority w:val="99"/>
    <w:rsid w:val="00EE0B54"/>
    <w:pPr>
      <w:widowControl w:val="0"/>
      <w:autoSpaceDE w:val="0"/>
      <w:autoSpaceDN w:val="0"/>
      <w:adjustRightInd w:val="0"/>
      <w:spacing w:line="254" w:lineRule="exact"/>
      <w:jc w:val="center"/>
    </w:pPr>
  </w:style>
  <w:style w:type="paragraph" w:customStyle="1" w:styleId="Style59">
    <w:name w:val="Style59"/>
    <w:basedOn w:val="Normal"/>
    <w:uiPriority w:val="99"/>
    <w:rsid w:val="00EE0B54"/>
    <w:pPr>
      <w:widowControl w:val="0"/>
      <w:autoSpaceDE w:val="0"/>
      <w:autoSpaceDN w:val="0"/>
      <w:adjustRightInd w:val="0"/>
    </w:pPr>
  </w:style>
  <w:style w:type="paragraph" w:customStyle="1" w:styleId="Style60">
    <w:name w:val="Style60"/>
    <w:basedOn w:val="Normal"/>
    <w:uiPriority w:val="99"/>
    <w:rsid w:val="00EE0B54"/>
    <w:pPr>
      <w:widowControl w:val="0"/>
      <w:autoSpaceDE w:val="0"/>
      <w:autoSpaceDN w:val="0"/>
      <w:adjustRightInd w:val="0"/>
      <w:spacing w:line="283" w:lineRule="exact"/>
    </w:pPr>
  </w:style>
  <w:style w:type="paragraph" w:customStyle="1" w:styleId="Style61">
    <w:name w:val="Style61"/>
    <w:basedOn w:val="Normal"/>
    <w:uiPriority w:val="99"/>
    <w:rsid w:val="00EE0B54"/>
    <w:pPr>
      <w:widowControl w:val="0"/>
      <w:autoSpaceDE w:val="0"/>
      <w:autoSpaceDN w:val="0"/>
      <w:adjustRightInd w:val="0"/>
      <w:spacing w:line="146" w:lineRule="exact"/>
      <w:jc w:val="right"/>
    </w:pPr>
  </w:style>
  <w:style w:type="paragraph" w:customStyle="1" w:styleId="Style62">
    <w:name w:val="Style62"/>
    <w:basedOn w:val="Normal"/>
    <w:uiPriority w:val="99"/>
    <w:rsid w:val="00EE0B54"/>
    <w:pPr>
      <w:widowControl w:val="0"/>
      <w:autoSpaceDE w:val="0"/>
      <w:autoSpaceDN w:val="0"/>
      <w:adjustRightInd w:val="0"/>
    </w:pPr>
  </w:style>
  <w:style w:type="paragraph" w:customStyle="1" w:styleId="Style63">
    <w:name w:val="Style63"/>
    <w:basedOn w:val="Normal"/>
    <w:uiPriority w:val="99"/>
    <w:rsid w:val="00EE0B54"/>
    <w:pPr>
      <w:widowControl w:val="0"/>
      <w:autoSpaceDE w:val="0"/>
      <w:autoSpaceDN w:val="0"/>
      <w:adjustRightInd w:val="0"/>
      <w:spacing w:line="346" w:lineRule="exact"/>
      <w:ind w:hanging="187"/>
    </w:pPr>
  </w:style>
  <w:style w:type="paragraph" w:customStyle="1" w:styleId="Style64">
    <w:name w:val="Style64"/>
    <w:basedOn w:val="Normal"/>
    <w:uiPriority w:val="99"/>
    <w:rsid w:val="00EE0B54"/>
    <w:pPr>
      <w:widowControl w:val="0"/>
      <w:autoSpaceDE w:val="0"/>
      <w:autoSpaceDN w:val="0"/>
      <w:adjustRightInd w:val="0"/>
    </w:pPr>
  </w:style>
  <w:style w:type="paragraph" w:customStyle="1" w:styleId="Style65">
    <w:name w:val="Style65"/>
    <w:basedOn w:val="Normal"/>
    <w:uiPriority w:val="99"/>
    <w:rsid w:val="00EE0B54"/>
    <w:pPr>
      <w:widowControl w:val="0"/>
      <w:autoSpaceDE w:val="0"/>
      <w:autoSpaceDN w:val="0"/>
      <w:adjustRightInd w:val="0"/>
      <w:spacing w:line="302" w:lineRule="exact"/>
      <w:ind w:firstLine="336"/>
    </w:pPr>
  </w:style>
  <w:style w:type="paragraph" w:customStyle="1" w:styleId="Style66">
    <w:name w:val="Style66"/>
    <w:basedOn w:val="Normal"/>
    <w:uiPriority w:val="99"/>
    <w:rsid w:val="00EE0B54"/>
    <w:pPr>
      <w:widowControl w:val="0"/>
      <w:autoSpaceDE w:val="0"/>
      <w:autoSpaceDN w:val="0"/>
      <w:adjustRightInd w:val="0"/>
      <w:spacing w:line="146" w:lineRule="exact"/>
    </w:pPr>
  </w:style>
  <w:style w:type="paragraph" w:customStyle="1" w:styleId="Style67">
    <w:name w:val="Style67"/>
    <w:basedOn w:val="Normal"/>
    <w:uiPriority w:val="99"/>
    <w:rsid w:val="00EE0B54"/>
    <w:pPr>
      <w:widowControl w:val="0"/>
      <w:autoSpaceDE w:val="0"/>
      <w:autoSpaceDN w:val="0"/>
      <w:adjustRightInd w:val="0"/>
      <w:spacing w:line="230" w:lineRule="exact"/>
    </w:pPr>
  </w:style>
  <w:style w:type="paragraph" w:customStyle="1" w:styleId="Style68">
    <w:name w:val="Style68"/>
    <w:basedOn w:val="Normal"/>
    <w:uiPriority w:val="99"/>
    <w:rsid w:val="00EE0B54"/>
    <w:pPr>
      <w:widowControl w:val="0"/>
      <w:autoSpaceDE w:val="0"/>
      <w:autoSpaceDN w:val="0"/>
      <w:adjustRightInd w:val="0"/>
      <w:spacing w:line="253" w:lineRule="exact"/>
      <w:jc w:val="center"/>
    </w:pPr>
  </w:style>
  <w:style w:type="paragraph" w:customStyle="1" w:styleId="Style69">
    <w:name w:val="Style69"/>
    <w:basedOn w:val="Normal"/>
    <w:uiPriority w:val="99"/>
    <w:rsid w:val="00EE0B54"/>
    <w:pPr>
      <w:widowControl w:val="0"/>
      <w:autoSpaceDE w:val="0"/>
      <w:autoSpaceDN w:val="0"/>
      <w:adjustRightInd w:val="0"/>
      <w:spacing w:line="341" w:lineRule="exact"/>
      <w:jc w:val="right"/>
    </w:pPr>
  </w:style>
  <w:style w:type="paragraph" w:customStyle="1" w:styleId="Style71">
    <w:name w:val="Style71"/>
    <w:basedOn w:val="Normal"/>
    <w:uiPriority w:val="99"/>
    <w:rsid w:val="00EE0B54"/>
    <w:pPr>
      <w:widowControl w:val="0"/>
      <w:autoSpaceDE w:val="0"/>
      <w:autoSpaceDN w:val="0"/>
      <w:adjustRightInd w:val="0"/>
    </w:pPr>
  </w:style>
  <w:style w:type="paragraph" w:customStyle="1" w:styleId="Style72">
    <w:name w:val="Style72"/>
    <w:basedOn w:val="Normal"/>
    <w:uiPriority w:val="99"/>
    <w:rsid w:val="00EE0B54"/>
    <w:pPr>
      <w:widowControl w:val="0"/>
      <w:autoSpaceDE w:val="0"/>
      <w:autoSpaceDN w:val="0"/>
      <w:adjustRightInd w:val="0"/>
      <w:spacing w:line="254" w:lineRule="exact"/>
      <w:jc w:val="center"/>
    </w:pPr>
  </w:style>
  <w:style w:type="paragraph" w:customStyle="1" w:styleId="Style73">
    <w:name w:val="Style73"/>
    <w:basedOn w:val="Normal"/>
    <w:uiPriority w:val="99"/>
    <w:rsid w:val="00EE0B54"/>
    <w:pPr>
      <w:widowControl w:val="0"/>
      <w:autoSpaceDE w:val="0"/>
      <w:autoSpaceDN w:val="0"/>
      <w:adjustRightInd w:val="0"/>
      <w:spacing w:line="276" w:lineRule="exact"/>
      <w:ind w:firstLine="696"/>
    </w:pPr>
  </w:style>
  <w:style w:type="paragraph" w:customStyle="1" w:styleId="Style74">
    <w:name w:val="Style74"/>
    <w:basedOn w:val="Normal"/>
    <w:uiPriority w:val="99"/>
    <w:rsid w:val="00EE0B54"/>
    <w:pPr>
      <w:widowControl w:val="0"/>
      <w:autoSpaceDE w:val="0"/>
      <w:autoSpaceDN w:val="0"/>
      <w:adjustRightInd w:val="0"/>
    </w:pPr>
  </w:style>
  <w:style w:type="paragraph" w:customStyle="1" w:styleId="Style75">
    <w:name w:val="Style75"/>
    <w:basedOn w:val="Normal"/>
    <w:uiPriority w:val="99"/>
    <w:rsid w:val="00EE0B54"/>
    <w:pPr>
      <w:widowControl w:val="0"/>
      <w:autoSpaceDE w:val="0"/>
      <w:autoSpaceDN w:val="0"/>
      <w:adjustRightInd w:val="0"/>
    </w:pPr>
  </w:style>
  <w:style w:type="paragraph" w:customStyle="1" w:styleId="Style76">
    <w:name w:val="Style76"/>
    <w:basedOn w:val="Normal"/>
    <w:uiPriority w:val="99"/>
    <w:rsid w:val="00EE0B54"/>
    <w:pPr>
      <w:widowControl w:val="0"/>
      <w:autoSpaceDE w:val="0"/>
      <w:autoSpaceDN w:val="0"/>
      <w:adjustRightInd w:val="0"/>
    </w:pPr>
  </w:style>
  <w:style w:type="paragraph" w:customStyle="1" w:styleId="Style77">
    <w:name w:val="Style77"/>
    <w:basedOn w:val="Normal"/>
    <w:uiPriority w:val="99"/>
    <w:rsid w:val="00EE0B54"/>
    <w:pPr>
      <w:widowControl w:val="0"/>
      <w:autoSpaceDE w:val="0"/>
      <w:autoSpaceDN w:val="0"/>
      <w:adjustRightInd w:val="0"/>
      <w:spacing w:line="274" w:lineRule="exact"/>
      <w:jc w:val="both"/>
    </w:pPr>
  </w:style>
  <w:style w:type="paragraph" w:customStyle="1" w:styleId="Style78">
    <w:name w:val="Style78"/>
    <w:basedOn w:val="Normal"/>
    <w:uiPriority w:val="99"/>
    <w:rsid w:val="00EE0B54"/>
    <w:pPr>
      <w:widowControl w:val="0"/>
      <w:autoSpaceDE w:val="0"/>
      <w:autoSpaceDN w:val="0"/>
      <w:adjustRightInd w:val="0"/>
      <w:spacing w:line="370" w:lineRule="exact"/>
      <w:ind w:firstLine="394"/>
    </w:pPr>
  </w:style>
  <w:style w:type="paragraph" w:customStyle="1" w:styleId="Style79">
    <w:name w:val="Style79"/>
    <w:basedOn w:val="Normal"/>
    <w:uiPriority w:val="99"/>
    <w:rsid w:val="00EE0B54"/>
    <w:pPr>
      <w:widowControl w:val="0"/>
      <w:autoSpaceDE w:val="0"/>
      <w:autoSpaceDN w:val="0"/>
      <w:adjustRightInd w:val="0"/>
      <w:spacing w:line="302" w:lineRule="exact"/>
      <w:ind w:hanging="101"/>
    </w:pPr>
  </w:style>
  <w:style w:type="paragraph" w:customStyle="1" w:styleId="Style80">
    <w:name w:val="Style80"/>
    <w:basedOn w:val="Normal"/>
    <w:uiPriority w:val="99"/>
    <w:rsid w:val="00EE0B54"/>
    <w:pPr>
      <w:widowControl w:val="0"/>
      <w:autoSpaceDE w:val="0"/>
      <w:autoSpaceDN w:val="0"/>
      <w:adjustRightInd w:val="0"/>
      <w:spacing w:line="317" w:lineRule="exact"/>
      <w:ind w:firstLine="701"/>
    </w:pPr>
  </w:style>
  <w:style w:type="paragraph" w:customStyle="1" w:styleId="Style81">
    <w:name w:val="Style81"/>
    <w:basedOn w:val="Normal"/>
    <w:uiPriority w:val="99"/>
    <w:rsid w:val="00EE0B54"/>
    <w:pPr>
      <w:widowControl w:val="0"/>
      <w:autoSpaceDE w:val="0"/>
      <w:autoSpaceDN w:val="0"/>
      <w:adjustRightInd w:val="0"/>
      <w:spacing w:line="370" w:lineRule="exact"/>
      <w:ind w:firstLine="379"/>
    </w:pPr>
  </w:style>
  <w:style w:type="paragraph" w:customStyle="1" w:styleId="Style82">
    <w:name w:val="Style82"/>
    <w:basedOn w:val="Normal"/>
    <w:uiPriority w:val="99"/>
    <w:rsid w:val="00EE0B54"/>
    <w:pPr>
      <w:widowControl w:val="0"/>
      <w:autoSpaceDE w:val="0"/>
      <w:autoSpaceDN w:val="0"/>
      <w:adjustRightInd w:val="0"/>
      <w:spacing w:line="278" w:lineRule="exact"/>
      <w:ind w:firstLine="110"/>
    </w:pPr>
  </w:style>
  <w:style w:type="paragraph" w:customStyle="1" w:styleId="Style83">
    <w:name w:val="Style83"/>
    <w:basedOn w:val="Normal"/>
    <w:uiPriority w:val="99"/>
    <w:rsid w:val="00EE0B54"/>
    <w:pPr>
      <w:widowControl w:val="0"/>
      <w:autoSpaceDE w:val="0"/>
      <w:autoSpaceDN w:val="0"/>
      <w:adjustRightInd w:val="0"/>
      <w:spacing w:line="326" w:lineRule="exact"/>
      <w:ind w:hanging="1426"/>
    </w:pPr>
  </w:style>
  <w:style w:type="paragraph" w:customStyle="1" w:styleId="Style84">
    <w:name w:val="Style84"/>
    <w:basedOn w:val="Normal"/>
    <w:uiPriority w:val="99"/>
    <w:rsid w:val="00EE0B54"/>
    <w:pPr>
      <w:widowControl w:val="0"/>
      <w:autoSpaceDE w:val="0"/>
      <w:autoSpaceDN w:val="0"/>
      <w:adjustRightInd w:val="0"/>
      <w:spacing w:line="245" w:lineRule="exact"/>
      <w:ind w:firstLine="168"/>
    </w:pPr>
  </w:style>
  <w:style w:type="paragraph" w:customStyle="1" w:styleId="Style85">
    <w:name w:val="Style85"/>
    <w:basedOn w:val="Normal"/>
    <w:uiPriority w:val="99"/>
    <w:rsid w:val="00EE0B54"/>
    <w:pPr>
      <w:widowControl w:val="0"/>
      <w:autoSpaceDE w:val="0"/>
      <w:autoSpaceDN w:val="0"/>
      <w:adjustRightInd w:val="0"/>
      <w:spacing w:line="298" w:lineRule="exact"/>
      <w:ind w:hanging="758"/>
    </w:pPr>
  </w:style>
  <w:style w:type="paragraph" w:customStyle="1" w:styleId="Style86">
    <w:name w:val="Style86"/>
    <w:basedOn w:val="Normal"/>
    <w:uiPriority w:val="99"/>
    <w:rsid w:val="00EE0B54"/>
    <w:pPr>
      <w:widowControl w:val="0"/>
      <w:autoSpaceDE w:val="0"/>
      <w:autoSpaceDN w:val="0"/>
      <w:adjustRightInd w:val="0"/>
      <w:spacing w:line="346" w:lineRule="exact"/>
      <w:ind w:firstLine="590"/>
      <w:jc w:val="both"/>
    </w:pPr>
  </w:style>
  <w:style w:type="paragraph" w:customStyle="1" w:styleId="Style87">
    <w:name w:val="Style87"/>
    <w:basedOn w:val="Normal"/>
    <w:uiPriority w:val="99"/>
    <w:rsid w:val="00EE0B54"/>
    <w:pPr>
      <w:widowControl w:val="0"/>
      <w:autoSpaceDE w:val="0"/>
      <w:autoSpaceDN w:val="0"/>
      <w:adjustRightInd w:val="0"/>
      <w:spacing w:line="298" w:lineRule="exact"/>
    </w:pPr>
  </w:style>
  <w:style w:type="paragraph" w:customStyle="1" w:styleId="Style88">
    <w:name w:val="Style88"/>
    <w:basedOn w:val="Normal"/>
    <w:uiPriority w:val="99"/>
    <w:rsid w:val="00EE0B54"/>
    <w:pPr>
      <w:widowControl w:val="0"/>
      <w:autoSpaceDE w:val="0"/>
      <w:autoSpaceDN w:val="0"/>
      <w:adjustRightInd w:val="0"/>
      <w:spacing w:line="370" w:lineRule="exact"/>
      <w:ind w:hanging="144"/>
    </w:pPr>
  </w:style>
  <w:style w:type="paragraph" w:customStyle="1" w:styleId="Style89">
    <w:name w:val="Style89"/>
    <w:basedOn w:val="Normal"/>
    <w:uiPriority w:val="99"/>
    <w:rsid w:val="00EE0B54"/>
    <w:pPr>
      <w:widowControl w:val="0"/>
      <w:autoSpaceDE w:val="0"/>
      <w:autoSpaceDN w:val="0"/>
      <w:adjustRightInd w:val="0"/>
      <w:spacing w:line="326" w:lineRule="exact"/>
      <w:ind w:hanging="1296"/>
    </w:pPr>
  </w:style>
  <w:style w:type="paragraph" w:customStyle="1" w:styleId="Style90">
    <w:name w:val="Style90"/>
    <w:basedOn w:val="Normal"/>
    <w:uiPriority w:val="99"/>
    <w:rsid w:val="00EE0B54"/>
    <w:pPr>
      <w:widowControl w:val="0"/>
      <w:autoSpaceDE w:val="0"/>
      <w:autoSpaceDN w:val="0"/>
      <w:adjustRightInd w:val="0"/>
      <w:spacing w:line="276" w:lineRule="exact"/>
      <w:ind w:firstLine="370"/>
    </w:pPr>
  </w:style>
  <w:style w:type="paragraph" w:customStyle="1" w:styleId="Style91">
    <w:name w:val="Style91"/>
    <w:basedOn w:val="Normal"/>
    <w:uiPriority w:val="99"/>
    <w:rsid w:val="00EE0B54"/>
    <w:pPr>
      <w:widowControl w:val="0"/>
      <w:autoSpaceDE w:val="0"/>
      <w:autoSpaceDN w:val="0"/>
      <w:adjustRightInd w:val="0"/>
      <w:spacing w:line="701" w:lineRule="exact"/>
      <w:ind w:firstLine="1800"/>
    </w:pPr>
  </w:style>
  <w:style w:type="paragraph" w:customStyle="1" w:styleId="Style92">
    <w:name w:val="Style92"/>
    <w:basedOn w:val="Normal"/>
    <w:uiPriority w:val="99"/>
    <w:rsid w:val="00EE0B54"/>
    <w:pPr>
      <w:widowControl w:val="0"/>
      <w:autoSpaceDE w:val="0"/>
      <w:autoSpaceDN w:val="0"/>
      <w:adjustRightInd w:val="0"/>
      <w:spacing w:line="322" w:lineRule="exact"/>
      <w:ind w:hanging="389"/>
    </w:pPr>
  </w:style>
  <w:style w:type="paragraph" w:customStyle="1" w:styleId="Style93">
    <w:name w:val="Style93"/>
    <w:basedOn w:val="Normal"/>
    <w:uiPriority w:val="99"/>
    <w:rsid w:val="00EE0B54"/>
    <w:pPr>
      <w:widowControl w:val="0"/>
      <w:autoSpaceDE w:val="0"/>
      <w:autoSpaceDN w:val="0"/>
      <w:adjustRightInd w:val="0"/>
    </w:pPr>
  </w:style>
  <w:style w:type="paragraph" w:customStyle="1" w:styleId="Style94">
    <w:name w:val="Style94"/>
    <w:basedOn w:val="Normal"/>
    <w:uiPriority w:val="99"/>
    <w:rsid w:val="00EE0B54"/>
    <w:pPr>
      <w:widowControl w:val="0"/>
      <w:autoSpaceDE w:val="0"/>
      <w:autoSpaceDN w:val="0"/>
      <w:adjustRightInd w:val="0"/>
    </w:pPr>
  </w:style>
  <w:style w:type="paragraph" w:customStyle="1" w:styleId="Style95">
    <w:name w:val="Style95"/>
    <w:basedOn w:val="Normal"/>
    <w:uiPriority w:val="99"/>
    <w:rsid w:val="00EE0B54"/>
    <w:pPr>
      <w:widowControl w:val="0"/>
      <w:autoSpaceDE w:val="0"/>
      <w:autoSpaceDN w:val="0"/>
      <w:adjustRightInd w:val="0"/>
      <w:spacing w:line="344" w:lineRule="exact"/>
      <w:jc w:val="both"/>
    </w:pPr>
  </w:style>
  <w:style w:type="paragraph" w:customStyle="1" w:styleId="Style96">
    <w:name w:val="Style96"/>
    <w:basedOn w:val="Normal"/>
    <w:uiPriority w:val="99"/>
    <w:rsid w:val="00EE0B54"/>
    <w:pPr>
      <w:widowControl w:val="0"/>
      <w:autoSpaceDE w:val="0"/>
      <w:autoSpaceDN w:val="0"/>
      <w:adjustRightInd w:val="0"/>
      <w:spacing w:line="322" w:lineRule="exact"/>
      <w:ind w:hanging="2472"/>
    </w:pPr>
  </w:style>
  <w:style w:type="paragraph" w:customStyle="1" w:styleId="Style97">
    <w:name w:val="Style97"/>
    <w:basedOn w:val="Normal"/>
    <w:uiPriority w:val="99"/>
    <w:rsid w:val="00EE0B54"/>
    <w:pPr>
      <w:widowControl w:val="0"/>
      <w:autoSpaceDE w:val="0"/>
      <w:autoSpaceDN w:val="0"/>
      <w:adjustRightInd w:val="0"/>
      <w:spacing w:line="343" w:lineRule="exact"/>
      <w:ind w:firstLine="706"/>
      <w:jc w:val="both"/>
    </w:pPr>
  </w:style>
  <w:style w:type="paragraph" w:customStyle="1" w:styleId="Style98">
    <w:name w:val="Style98"/>
    <w:basedOn w:val="Normal"/>
    <w:uiPriority w:val="99"/>
    <w:rsid w:val="00EE0B54"/>
    <w:pPr>
      <w:widowControl w:val="0"/>
      <w:autoSpaceDE w:val="0"/>
      <w:autoSpaceDN w:val="0"/>
      <w:adjustRightInd w:val="0"/>
    </w:pPr>
  </w:style>
  <w:style w:type="paragraph" w:customStyle="1" w:styleId="Style99">
    <w:name w:val="Style99"/>
    <w:basedOn w:val="Normal"/>
    <w:uiPriority w:val="99"/>
    <w:rsid w:val="00EE0B54"/>
    <w:pPr>
      <w:widowControl w:val="0"/>
      <w:autoSpaceDE w:val="0"/>
      <w:autoSpaceDN w:val="0"/>
      <w:adjustRightInd w:val="0"/>
      <w:spacing w:line="322" w:lineRule="exact"/>
      <w:ind w:firstLine="1714"/>
    </w:pPr>
  </w:style>
  <w:style w:type="paragraph" w:customStyle="1" w:styleId="Style100">
    <w:name w:val="Style100"/>
    <w:basedOn w:val="Normal"/>
    <w:uiPriority w:val="99"/>
    <w:rsid w:val="00EE0B54"/>
    <w:pPr>
      <w:widowControl w:val="0"/>
      <w:autoSpaceDE w:val="0"/>
      <w:autoSpaceDN w:val="0"/>
      <w:adjustRightInd w:val="0"/>
      <w:jc w:val="right"/>
    </w:pPr>
  </w:style>
  <w:style w:type="paragraph" w:customStyle="1" w:styleId="Style101">
    <w:name w:val="Style101"/>
    <w:basedOn w:val="Normal"/>
    <w:uiPriority w:val="99"/>
    <w:rsid w:val="00EE0B54"/>
    <w:pPr>
      <w:widowControl w:val="0"/>
      <w:autoSpaceDE w:val="0"/>
      <w:autoSpaceDN w:val="0"/>
      <w:adjustRightInd w:val="0"/>
      <w:spacing w:line="346" w:lineRule="exact"/>
      <w:ind w:hanging="1627"/>
    </w:pPr>
  </w:style>
  <w:style w:type="paragraph" w:customStyle="1" w:styleId="Style102">
    <w:name w:val="Style102"/>
    <w:basedOn w:val="Normal"/>
    <w:uiPriority w:val="99"/>
    <w:rsid w:val="00EE0B54"/>
    <w:pPr>
      <w:widowControl w:val="0"/>
      <w:autoSpaceDE w:val="0"/>
      <w:autoSpaceDN w:val="0"/>
      <w:adjustRightInd w:val="0"/>
      <w:spacing w:line="322" w:lineRule="exact"/>
      <w:ind w:hanging="2016"/>
    </w:pPr>
  </w:style>
  <w:style w:type="paragraph" w:customStyle="1" w:styleId="Style103">
    <w:name w:val="Style103"/>
    <w:basedOn w:val="Normal"/>
    <w:uiPriority w:val="99"/>
    <w:rsid w:val="00EE0B54"/>
    <w:pPr>
      <w:widowControl w:val="0"/>
      <w:autoSpaceDE w:val="0"/>
      <w:autoSpaceDN w:val="0"/>
      <w:adjustRightInd w:val="0"/>
      <w:spacing w:line="346" w:lineRule="exact"/>
      <w:ind w:hanging="1805"/>
    </w:pPr>
  </w:style>
  <w:style w:type="paragraph" w:customStyle="1" w:styleId="Style104">
    <w:name w:val="Style104"/>
    <w:basedOn w:val="Normal"/>
    <w:uiPriority w:val="99"/>
    <w:rsid w:val="00EE0B54"/>
    <w:pPr>
      <w:widowControl w:val="0"/>
      <w:autoSpaceDE w:val="0"/>
      <w:autoSpaceDN w:val="0"/>
      <w:adjustRightInd w:val="0"/>
      <w:spacing w:line="370" w:lineRule="exact"/>
      <w:ind w:firstLine="763"/>
    </w:pPr>
  </w:style>
  <w:style w:type="paragraph" w:customStyle="1" w:styleId="Style105">
    <w:name w:val="Style105"/>
    <w:basedOn w:val="Normal"/>
    <w:uiPriority w:val="99"/>
    <w:rsid w:val="00EE0B54"/>
    <w:pPr>
      <w:widowControl w:val="0"/>
      <w:autoSpaceDE w:val="0"/>
      <w:autoSpaceDN w:val="0"/>
      <w:adjustRightInd w:val="0"/>
    </w:pPr>
  </w:style>
  <w:style w:type="paragraph" w:customStyle="1" w:styleId="Style106">
    <w:name w:val="Style106"/>
    <w:basedOn w:val="Normal"/>
    <w:uiPriority w:val="99"/>
    <w:rsid w:val="00EE0B54"/>
    <w:pPr>
      <w:widowControl w:val="0"/>
      <w:autoSpaceDE w:val="0"/>
      <w:autoSpaceDN w:val="0"/>
      <w:adjustRightInd w:val="0"/>
      <w:spacing w:line="298" w:lineRule="exact"/>
      <w:jc w:val="center"/>
    </w:pPr>
  </w:style>
  <w:style w:type="paragraph" w:customStyle="1" w:styleId="Style107">
    <w:name w:val="Style107"/>
    <w:basedOn w:val="Normal"/>
    <w:uiPriority w:val="99"/>
    <w:rsid w:val="00EE0B54"/>
    <w:pPr>
      <w:widowControl w:val="0"/>
      <w:autoSpaceDE w:val="0"/>
      <w:autoSpaceDN w:val="0"/>
      <w:adjustRightInd w:val="0"/>
      <w:spacing w:line="370" w:lineRule="exact"/>
      <w:ind w:firstLine="682"/>
    </w:pPr>
  </w:style>
  <w:style w:type="paragraph" w:customStyle="1" w:styleId="Style108">
    <w:name w:val="Style108"/>
    <w:basedOn w:val="Normal"/>
    <w:uiPriority w:val="99"/>
    <w:rsid w:val="00EE0B54"/>
    <w:pPr>
      <w:widowControl w:val="0"/>
      <w:autoSpaceDE w:val="0"/>
      <w:autoSpaceDN w:val="0"/>
      <w:adjustRightInd w:val="0"/>
      <w:spacing w:line="341" w:lineRule="exact"/>
      <w:ind w:firstLine="2098"/>
    </w:pPr>
  </w:style>
  <w:style w:type="paragraph" w:customStyle="1" w:styleId="Style109">
    <w:name w:val="Style109"/>
    <w:basedOn w:val="Normal"/>
    <w:uiPriority w:val="99"/>
    <w:rsid w:val="00EE0B54"/>
    <w:pPr>
      <w:widowControl w:val="0"/>
      <w:autoSpaceDE w:val="0"/>
      <w:autoSpaceDN w:val="0"/>
      <w:adjustRightInd w:val="0"/>
    </w:pPr>
  </w:style>
  <w:style w:type="paragraph" w:customStyle="1" w:styleId="Style110">
    <w:name w:val="Style110"/>
    <w:basedOn w:val="Normal"/>
    <w:uiPriority w:val="99"/>
    <w:rsid w:val="00EE0B54"/>
    <w:pPr>
      <w:widowControl w:val="0"/>
      <w:autoSpaceDE w:val="0"/>
      <w:autoSpaceDN w:val="0"/>
      <w:adjustRightInd w:val="0"/>
      <w:spacing w:line="370" w:lineRule="exact"/>
      <w:ind w:firstLine="1099"/>
    </w:pPr>
  </w:style>
  <w:style w:type="paragraph" w:customStyle="1" w:styleId="Style111">
    <w:name w:val="Style111"/>
    <w:basedOn w:val="Normal"/>
    <w:uiPriority w:val="99"/>
    <w:rsid w:val="00EE0B54"/>
    <w:pPr>
      <w:widowControl w:val="0"/>
      <w:autoSpaceDE w:val="0"/>
      <w:autoSpaceDN w:val="0"/>
      <w:adjustRightInd w:val="0"/>
      <w:spacing w:line="346" w:lineRule="exact"/>
      <w:ind w:hanging="931"/>
    </w:pPr>
  </w:style>
  <w:style w:type="paragraph" w:customStyle="1" w:styleId="Style112">
    <w:name w:val="Style112"/>
    <w:basedOn w:val="Normal"/>
    <w:uiPriority w:val="99"/>
    <w:rsid w:val="00EE0B54"/>
    <w:pPr>
      <w:widowControl w:val="0"/>
      <w:autoSpaceDE w:val="0"/>
      <w:autoSpaceDN w:val="0"/>
      <w:adjustRightInd w:val="0"/>
      <w:spacing w:line="350" w:lineRule="exact"/>
      <w:ind w:hanging="1195"/>
    </w:pPr>
  </w:style>
  <w:style w:type="paragraph" w:customStyle="1" w:styleId="Style113">
    <w:name w:val="Style113"/>
    <w:basedOn w:val="Normal"/>
    <w:uiPriority w:val="99"/>
    <w:rsid w:val="00EE0B54"/>
    <w:pPr>
      <w:widowControl w:val="0"/>
      <w:autoSpaceDE w:val="0"/>
      <w:autoSpaceDN w:val="0"/>
      <w:adjustRightInd w:val="0"/>
      <w:spacing w:line="264" w:lineRule="exact"/>
      <w:jc w:val="both"/>
    </w:pPr>
  </w:style>
  <w:style w:type="paragraph" w:customStyle="1" w:styleId="Style114">
    <w:name w:val="Style114"/>
    <w:basedOn w:val="Normal"/>
    <w:uiPriority w:val="99"/>
    <w:rsid w:val="00EE0B54"/>
    <w:pPr>
      <w:widowControl w:val="0"/>
      <w:autoSpaceDE w:val="0"/>
      <w:autoSpaceDN w:val="0"/>
      <w:adjustRightInd w:val="0"/>
      <w:spacing w:line="346" w:lineRule="exact"/>
      <w:ind w:hanging="538"/>
    </w:pPr>
  </w:style>
  <w:style w:type="paragraph" w:customStyle="1" w:styleId="Style115">
    <w:name w:val="Style115"/>
    <w:basedOn w:val="Normal"/>
    <w:uiPriority w:val="99"/>
    <w:rsid w:val="00EE0B54"/>
    <w:pPr>
      <w:widowControl w:val="0"/>
      <w:autoSpaceDE w:val="0"/>
      <w:autoSpaceDN w:val="0"/>
      <w:adjustRightInd w:val="0"/>
      <w:spacing w:line="302" w:lineRule="exact"/>
      <w:ind w:hanging="1104"/>
    </w:pPr>
  </w:style>
  <w:style w:type="paragraph" w:customStyle="1" w:styleId="Style116">
    <w:name w:val="Style116"/>
    <w:basedOn w:val="Normal"/>
    <w:uiPriority w:val="99"/>
    <w:rsid w:val="00EE0B54"/>
    <w:pPr>
      <w:widowControl w:val="0"/>
      <w:autoSpaceDE w:val="0"/>
      <w:autoSpaceDN w:val="0"/>
      <w:adjustRightInd w:val="0"/>
      <w:spacing w:line="346" w:lineRule="exact"/>
      <w:ind w:firstLine="710"/>
    </w:pPr>
  </w:style>
  <w:style w:type="paragraph" w:customStyle="1" w:styleId="Style117">
    <w:name w:val="Style117"/>
    <w:basedOn w:val="Normal"/>
    <w:uiPriority w:val="99"/>
    <w:rsid w:val="00EE0B54"/>
    <w:pPr>
      <w:widowControl w:val="0"/>
      <w:autoSpaceDE w:val="0"/>
      <w:autoSpaceDN w:val="0"/>
      <w:adjustRightInd w:val="0"/>
      <w:spacing w:line="322" w:lineRule="exact"/>
      <w:ind w:firstLine="898"/>
      <w:jc w:val="both"/>
    </w:pPr>
  </w:style>
  <w:style w:type="paragraph" w:customStyle="1" w:styleId="Style118">
    <w:name w:val="Style118"/>
    <w:basedOn w:val="Normal"/>
    <w:uiPriority w:val="99"/>
    <w:rsid w:val="00EE0B54"/>
    <w:pPr>
      <w:widowControl w:val="0"/>
      <w:autoSpaceDE w:val="0"/>
      <w:autoSpaceDN w:val="0"/>
      <w:adjustRightInd w:val="0"/>
      <w:spacing w:line="370" w:lineRule="exact"/>
      <w:ind w:hanging="2318"/>
    </w:pPr>
  </w:style>
  <w:style w:type="paragraph" w:customStyle="1" w:styleId="Style119">
    <w:name w:val="Style119"/>
    <w:basedOn w:val="Normal"/>
    <w:uiPriority w:val="99"/>
    <w:rsid w:val="00EE0B54"/>
    <w:pPr>
      <w:widowControl w:val="0"/>
      <w:autoSpaceDE w:val="0"/>
      <w:autoSpaceDN w:val="0"/>
      <w:adjustRightInd w:val="0"/>
      <w:jc w:val="both"/>
    </w:pPr>
  </w:style>
  <w:style w:type="paragraph" w:customStyle="1" w:styleId="Style120">
    <w:name w:val="Style120"/>
    <w:basedOn w:val="Normal"/>
    <w:uiPriority w:val="99"/>
    <w:rsid w:val="00EE0B54"/>
    <w:pPr>
      <w:widowControl w:val="0"/>
      <w:autoSpaceDE w:val="0"/>
      <w:autoSpaceDN w:val="0"/>
      <w:adjustRightInd w:val="0"/>
      <w:spacing w:line="326" w:lineRule="exact"/>
      <w:ind w:firstLine="5645"/>
    </w:pPr>
  </w:style>
  <w:style w:type="paragraph" w:customStyle="1" w:styleId="Style121">
    <w:name w:val="Style121"/>
    <w:basedOn w:val="Normal"/>
    <w:uiPriority w:val="99"/>
    <w:rsid w:val="00EE0B54"/>
    <w:pPr>
      <w:widowControl w:val="0"/>
      <w:autoSpaceDE w:val="0"/>
      <w:autoSpaceDN w:val="0"/>
      <w:adjustRightInd w:val="0"/>
      <w:spacing w:line="235" w:lineRule="exact"/>
    </w:pPr>
  </w:style>
  <w:style w:type="paragraph" w:customStyle="1" w:styleId="Style122">
    <w:name w:val="Style122"/>
    <w:basedOn w:val="Normal"/>
    <w:uiPriority w:val="99"/>
    <w:rsid w:val="00EE0B54"/>
    <w:pPr>
      <w:widowControl w:val="0"/>
      <w:autoSpaceDE w:val="0"/>
      <w:autoSpaceDN w:val="0"/>
      <w:adjustRightInd w:val="0"/>
      <w:spacing w:line="302" w:lineRule="exact"/>
      <w:ind w:firstLine="1776"/>
    </w:pPr>
  </w:style>
  <w:style w:type="paragraph" w:customStyle="1" w:styleId="Style123">
    <w:name w:val="Style123"/>
    <w:basedOn w:val="Normal"/>
    <w:uiPriority w:val="99"/>
    <w:rsid w:val="00EE0B54"/>
    <w:pPr>
      <w:widowControl w:val="0"/>
      <w:autoSpaceDE w:val="0"/>
      <w:autoSpaceDN w:val="0"/>
      <w:adjustRightInd w:val="0"/>
      <w:spacing w:line="254" w:lineRule="exact"/>
    </w:pPr>
  </w:style>
  <w:style w:type="paragraph" w:customStyle="1" w:styleId="Style124">
    <w:name w:val="Style124"/>
    <w:basedOn w:val="Normal"/>
    <w:uiPriority w:val="99"/>
    <w:rsid w:val="00EE0B54"/>
    <w:pPr>
      <w:widowControl w:val="0"/>
      <w:autoSpaceDE w:val="0"/>
      <w:autoSpaceDN w:val="0"/>
      <w:adjustRightInd w:val="0"/>
      <w:spacing w:line="317" w:lineRule="exact"/>
      <w:ind w:firstLine="6528"/>
    </w:pPr>
  </w:style>
  <w:style w:type="paragraph" w:customStyle="1" w:styleId="Style125">
    <w:name w:val="Style125"/>
    <w:basedOn w:val="Normal"/>
    <w:uiPriority w:val="99"/>
    <w:rsid w:val="00EE0B54"/>
    <w:pPr>
      <w:widowControl w:val="0"/>
      <w:autoSpaceDE w:val="0"/>
      <w:autoSpaceDN w:val="0"/>
      <w:adjustRightInd w:val="0"/>
      <w:spacing w:line="344" w:lineRule="exact"/>
      <w:ind w:firstLine="706"/>
      <w:jc w:val="both"/>
    </w:pPr>
  </w:style>
  <w:style w:type="paragraph" w:customStyle="1" w:styleId="Style126">
    <w:name w:val="Style126"/>
    <w:basedOn w:val="Normal"/>
    <w:uiPriority w:val="99"/>
    <w:rsid w:val="00EE0B54"/>
    <w:pPr>
      <w:widowControl w:val="0"/>
      <w:autoSpaceDE w:val="0"/>
      <w:autoSpaceDN w:val="0"/>
      <w:adjustRightInd w:val="0"/>
      <w:jc w:val="center"/>
    </w:pPr>
  </w:style>
  <w:style w:type="paragraph" w:customStyle="1" w:styleId="Style127">
    <w:name w:val="Style127"/>
    <w:basedOn w:val="Normal"/>
    <w:uiPriority w:val="99"/>
    <w:rsid w:val="00EE0B54"/>
    <w:pPr>
      <w:widowControl w:val="0"/>
      <w:autoSpaceDE w:val="0"/>
      <w:autoSpaceDN w:val="0"/>
      <w:adjustRightInd w:val="0"/>
      <w:spacing w:line="322" w:lineRule="exact"/>
      <w:ind w:hanging="134"/>
      <w:jc w:val="both"/>
    </w:pPr>
  </w:style>
  <w:style w:type="paragraph" w:customStyle="1" w:styleId="Style128">
    <w:name w:val="Style128"/>
    <w:basedOn w:val="Normal"/>
    <w:uiPriority w:val="99"/>
    <w:rsid w:val="00EE0B54"/>
    <w:pPr>
      <w:widowControl w:val="0"/>
      <w:autoSpaceDE w:val="0"/>
      <w:autoSpaceDN w:val="0"/>
      <w:adjustRightInd w:val="0"/>
      <w:spacing w:line="326" w:lineRule="exact"/>
      <w:jc w:val="center"/>
    </w:pPr>
  </w:style>
  <w:style w:type="paragraph" w:customStyle="1" w:styleId="Style129">
    <w:name w:val="Style129"/>
    <w:basedOn w:val="Normal"/>
    <w:uiPriority w:val="99"/>
    <w:rsid w:val="00EE0B54"/>
    <w:pPr>
      <w:widowControl w:val="0"/>
      <w:autoSpaceDE w:val="0"/>
      <w:autoSpaceDN w:val="0"/>
      <w:adjustRightInd w:val="0"/>
      <w:spacing w:line="293" w:lineRule="exact"/>
      <w:ind w:firstLine="91"/>
    </w:pPr>
  </w:style>
  <w:style w:type="paragraph" w:customStyle="1" w:styleId="Style130">
    <w:name w:val="Style130"/>
    <w:basedOn w:val="Normal"/>
    <w:uiPriority w:val="99"/>
    <w:rsid w:val="00EE0B54"/>
    <w:pPr>
      <w:widowControl w:val="0"/>
      <w:autoSpaceDE w:val="0"/>
      <w:autoSpaceDN w:val="0"/>
      <w:adjustRightInd w:val="0"/>
      <w:spacing w:line="262" w:lineRule="exact"/>
      <w:ind w:firstLine="907"/>
    </w:pPr>
  </w:style>
  <w:style w:type="paragraph" w:customStyle="1" w:styleId="Style131">
    <w:name w:val="Style131"/>
    <w:basedOn w:val="Normal"/>
    <w:uiPriority w:val="99"/>
    <w:rsid w:val="00EE0B54"/>
    <w:pPr>
      <w:widowControl w:val="0"/>
      <w:autoSpaceDE w:val="0"/>
      <w:autoSpaceDN w:val="0"/>
      <w:adjustRightInd w:val="0"/>
      <w:spacing w:line="283" w:lineRule="exact"/>
      <w:ind w:firstLine="653"/>
    </w:pPr>
  </w:style>
  <w:style w:type="paragraph" w:customStyle="1" w:styleId="Style132">
    <w:name w:val="Style132"/>
    <w:basedOn w:val="Normal"/>
    <w:uiPriority w:val="99"/>
    <w:rsid w:val="00EE0B54"/>
    <w:pPr>
      <w:widowControl w:val="0"/>
      <w:autoSpaceDE w:val="0"/>
      <w:autoSpaceDN w:val="0"/>
      <w:adjustRightInd w:val="0"/>
      <w:spacing w:line="317" w:lineRule="exact"/>
      <w:ind w:firstLine="696"/>
      <w:jc w:val="both"/>
    </w:pPr>
  </w:style>
  <w:style w:type="paragraph" w:customStyle="1" w:styleId="Style133">
    <w:name w:val="Style133"/>
    <w:basedOn w:val="Normal"/>
    <w:uiPriority w:val="99"/>
    <w:rsid w:val="00EE0B54"/>
    <w:pPr>
      <w:widowControl w:val="0"/>
      <w:autoSpaceDE w:val="0"/>
      <w:autoSpaceDN w:val="0"/>
      <w:adjustRightInd w:val="0"/>
      <w:spacing w:line="343" w:lineRule="exact"/>
    </w:pPr>
  </w:style>
  <w:style w:type="paragraph" w:customStyle="1" w:styleId="Style134">
    <w:name w:val="Style134"/>
    <w:basedOn w:val="Normal"/>
    <w:uiPriority w:val="99"/>
    <w:rsid w:val="00EE0B54"/>
    <w:pPr>
      <w:widowControl w:val="0"/>
      <w:autoSpaceDE w:val="0"/>
      <w:autoSpaceDN w:val="0"/>
      <w:adjustRightInd w:val="0"/>
      <w:spacing w:line="254" w:lineRule="exact"/>
      <w:ind w:firstLine="778"/>
    </w:pPr>
  </w:style>
  <w:style w:type="paragraph" w:customStyle="1" w:styleId="Style135">
    <w:name w:val="Style135"/>
    <w:basedOn w:val="Normal"/>
    <w:uiPriority w:val="99"/>
    <w:rsid w:val="00EE0B54"/>
    <w:pPr>
      <w:widowControl w:val="0"/>
      <w:autoSpaceDE w:val="0"/>
      <w:autoSpaceDN w:val="0"/>
      <w:adjustRightInd w:val="0"/>
      <w:spacing w:line="293" w:lineRule="exact"/>
      <w:jc w:val="right"/>
    </w:pPr>
  </w:style>
  <w:style w:type="paragraph" w:customStyle="1" w:styleId="Style136">
    <w:name w:val="Style136"/>
    <w:basedOn w:val="Normal"/>
    <w:uiPriority w:val="99"/>
    <w:rsid w:val="00EE0B54"/>
    <w:pPr>
      <w:widowControl w:val="0"/>
      <w:autoSpaceDE w:val="0"/>
      <w:autoSpaceDN w:val="0"/>
      <w:adjustRightInd w:val="0"/>
    </w:pPr>
  </w:style>
  <w:style w:type="paragraph" w:customStyle="1" w:styleId="Style137">
    <w:name w:val="Style137"/>
    <w:basedOn w:val="Normal"/>
    <w:uiPriority w:val="99"/>
    <w:rsid w:val="00EE0B54"/>
    <w:pPr>
      <w:widowControl w:val="0"/>
      <w:autoSpaceDE w:val="0"/>
      <w:autoSpaceDN w:val="0"/>
      <w:adjustRightInd w:val="0"/>
      <w:spacing w:line="230" w:lineRule="exact"/>
      <w:jc w:val="both"/>
    </w:pPr>
  </w:style>
  <w:style w:type="paragraph" w:customStyle="1" w:styleId="Style138">
    <w:name w:val="Style138"/>
    <w:basedOn w:val="Normal"/>
    <w:uiPriority w:val="99"/>
    <w:rsid w:val="00EE0B54"/>
    <w:pPr>
      <w:widowControl w:val="0"/>
      <w:autoSpaceDE w:val="0"/>
      <w:autoSpaceDN w:val="0"/>
      <w:adjustRightInd w:val="0"/>
    </w:pPr>
  </w:style>
  <w:style w:type="paragraph" w:customStyle="1" w:styleId="Style139">
    <w:name w:val="Style139"/>
    <w:basedOn w:val="Normal"/>
    <w:uiPriority w:val="99"/>
    <w:rsid w:val="00EE0B54"/>
    <w:pPr>
      <w:widowControl w:val="0"/>
      <w:autoSpaceDE w:val="0"/>
      <w:autoSpaceDN w:val="0"/>
      <w:adjustRightInd w:val="0"/>
      <w:spacing w:line="346" w:lineRule="exact"/>
      <w:ind w:hanging="730"/>
    </w:pPr>
  </w:style>
  <w:style w:type="paragraph" w:customStyle="1" w:styleId="Style140">
    <w:name w:val="Style140"/>
    <w:basedOn w:val="Normal"/>
    <w:uiPriority w:val="99"/>
    <w:rsid w:val="00EE0B54"/>
    <w:pPr>
      <w:widowControl w:val="0"/>
      <w:autoSpaceDE w:val="0"/>
      <w:autoSpaceDN w:val="0"/>
      <w:adjustRightInd w:val="0"/>
    </w:pPr>
  </w:style>
  <w:style w:type="paragraph" w:customStyle="1" w:styleId="Style141">
    <w:name w:val="Style141"/>
    <w:basedOn w:val="Normal"/>
    <w:uiPriority w:val="99"/>
    <w:rsid w:val="00EE0B54"/>
    <w:pPr>
      <w:widowControl w:val="0"/>
      <w:autoSpaceDE w:val="0"/>
      <w:autoSpaceDN w:val="0"/>
      <w:adjustRightInd w:val="0"/>
      <w:spacing w:line="254" w:lineRule="exact"/>
      <w:ind w:firstLine="662"/>
    </w:pPr>
  </w:style>
  <w:style w:type="paragraph" w:customStyle="1" w:styleId="Style142">
    <w:name w:val="Style142"/>
    <w:basedOn w:val="Normal"/>
    <w:uiPriority w:val="99"/>
    <w:rsid w:val="00EE0B54"/>
    <w:pPr>
      <w:widowControl w:val="0"/>
      <w:autoSpaceDE w:val="0"/>
      <w:autoSpaceDN w:val="0"/>
      <w:adjustRightInd w:val="0"/>
      <w:spacing w:line="456" w:lineRule="exact"/>
    </w:pPr>
  </w:style>
  <w:style w:type="paragraph" w:customStyle="1" w:styleId="Style143">
    <w:name w:val="Style143"/>
    <w:basedOn w:val="Normal"/>
    <w:uiPriority w:val="99"/>
    <w:rsid w:val="00EE0B54"/>
    <w:pPr>
      <w:widowControl w:val="0"/>
      <w:autoSpaceDE w:val="0"/>
      <w:autoSpaceDN w:val="0"/>
      <w:adjustRightInd w:val="0"/>
    </w:pPr>
  </w:style>
  <w:style w:type="paragraph" w:customStyle="1" w:styleId="Style144">
    <w:name w:val="Style144"/>
    <w:basedOn w:val="Normal"/>
    <w:uiPriority w:val="99"/>
    <w:rsid w:val="00EE0B54"/>
    <w:pPr>
      <w:widowControl w:val="0"/>
      <w:autoSpaceDE w:val="0"/>
      <w:autoSpaceDN w:val="0"/>
      <w:adjustRightInd w:val="0"/>
    </w:pPr>
  </w:style>
  <w:style w:type="paragraph" w:customStyle="1" w:styleId="Style145">
    <w:name w:val="Style145"/>
    <w:basedOn w:val="Normal"/>
    <w:uiPriority w:val="99"/>
    <w:rsid w:val="00EE0B54"/>
    <w:pPr>
      <w:widowControl w:val="0"/>
      <w:autoSpaceDE w:val="0"/>
      <w:autoSpaceDN w:val="0"/>
      <w:adjustRightInd w:val="0"/>
      <w:spacing w:line="240" w:lineRule="exact"/>
    </w:pPr>
  </w:style>
  <w:style w:type="paragraph" w:customStyle="1" w:styleId="Style146">
    <w:name w:val="Style146"/>
    <w:basedOn w:val="Normal"/>
    <w:uiPriority w:val="99"/>
    <w:rsid w:val="00EE0B54"/>
    <w:pPr>
      <w:widowControl w:val="0"/>
      <w:autoSpaceDE w:val="0"/>
      <w:autoSpaceDN w:val="0"/>
      <w:adjustRightInd w:val="0"/>
      <w:spacing w:line="266" w:lineRule="exact"/>
    </w:pPr>
  </w:style>
  <w:style w:type="paragraph" w:customStyle="1" w:styleId="Style147">
    <w:name w:val="Style147"/>
    <w:basedOn w:val="Normal"/>
    <w:uiPriority w:val="99"/>
    <w:rsid w:val="00EE0B54"/>
    <w:pPr>
      <w:widowControl w:val="0"/>
      <w:autoSpaceDE w:val="0"/>
      <w:autoSpaceDN w:val="0"/>
      <w:adjustRightInd w:val="0"/>
      <w:spacing w:line="264" w:lineRule="exact"/>
    </w:pPr>
  </w:style>
  <w:style w:type="paragraph" w:customStyle="1" w:styleId="Style148">
    <w:name w:val="Style148"/>
    <w:basedOn w:val="Normal"/>
    <w:uiPriority w:val="99"/>
    <w:rsid w:val="00EE0B54"/>
    <w:pPr>
      <w:widowControl w:val="0"/>
      <w:autoSpaceDE w:val="0"/>
      <w:autoSpaceDN w:val="0"/>
      <w:adjustRightInd w:val="0"/>
      <w:spacing w:line="343" w:lineRule="exact"/>
      <w:ind w:firstLine="706"/>
      <w:jc w:val="both"/>
    </w:pPr>
  </w:style>
  <w:style w:type="paragraph" w:customStyle="1" w:styleId="Style149">
    <w:name w:val="Style149"/>
    <w:basedOn w:val="Normal"/>
    <w:uiPriority w:val="99"/>
    <w:rsid w:val="00EE0B54"/>
    <w:pPr>
      <w:widowControl w:val="0"/>
      <w:autoSpaceDE w:val="0"/>
      <w:autoSpaceDN w:val="0"/>
      <w:adjustRightInd w:val="0"/>
      <w:spacing w:line="343" w:lineRule="exact"/>
      <w:ind w:firstLine="706"/>
      <w:jc w:val="both"/>
    </w:pPr>
  </w:style>
  <w:style w:type="paragraph" w:customStyle="1" w:styleId="Style150">
    <w:name w:val="Style150"/>
    <w:basedOn w:val="Normal"/>
    <w:uiPriority w:val="99"/>
    <w:rsid w:val="00EE0B54"/>
    <w:pPr>
      <w:widowControl w:val="0"/>
      <w:autoSpaceDE w:val="0"/>
      <w:autoSpaceDN w:val="0"/>
      <w:adjustRightInd w:val="0"/>
      <w:spacing w:line="614" w:lineRule="exact"/>
      <w:ind w:hanging="749"/>
    </w:pPr>
  </w:style>
  <w:style w:type="paragraph" w:customStyle="1" w:styleId="Style151">
    <w:name w:val="Style151"/>
    <w:basedOn w:val="Normal"/>
    <w:uiPriority w:val="99"/>
    <w:rsid w:val="00EE0B54"/>
    <w:pPr>
      <w:widowControl w:val="0"/>
      <w:autoSpaceDE w:val="0"/>
      <w:autoSpaceDN w:val="0"/>
      <w:adjustRightInd w:val="0"/>
      <w:spacing w:line="610" w:lineRule="exact"/>
      <w:ind w:hanging="91"/>
    </w:pPr>
  </w:style>
  <w:style w:type="paragraph" w:customStyle="1" w:styleId="Style152">
    <w:name w:val="Style152"/>
    <w:basedOn w:val="Normal"/>
    <w:uiPriority w:val="99"/>
    <w:rsid w:val="00EE0B54"/>
    <w:pPr>
      <w:widowControl w:val="0"/>
      <w:autoSpaceDE w:val="0"/>
      <w:autoSpaceDN w:val="0"/>
      <w:adjustRightInd w:val="0"/>
    </w:pPr>
  </w:style>
  <w:style w:type="paragraph" w:customStyle="1" w:styleId="Style153">
    <w:name w:val="Style153"/>
    <w:basedOn w:val="Normal"/>
    <w:uiPriority w:val="99"/>
    <w:rsid w:val="00EE0B54"/>
    <w:pPr>
      <w:widowControl w:val="0"/>
      <w:autoSpaceDE w:val="0"/>
      <w:autoSpaceDN w:val="0"/>
      <w:adjustRightInd w:val="0"/>
      <w:spacing w:line="264" w:lineRule="exact"/>
      <w:ind w:hanging="130"/>
    </w:pPr>
  </w:style>
  <w:style w:type="paragraph" w:customStyle="1" w:styleId="Style154">
    <w:name w:val="Style154"/>
    <w:basedOn w:val="Normal"/>
    <w:uiPriority w:val="99"/>
    <w:rsid w:val="00EE0B54"/>
    <w:pPr>
      <w:widowControl w:val="0"/>
      <w:autoSpaceDE w:val="0"/>
      <w:autoSpaceDN w:val="0"/>
      <w:adjustRightInd w:val="0"/>
      <w:spacing w:line="230" w:lineRule="exact"/>
    </w:pPr>
  </w:style>
  <w:style w:type="paragraph" w:customStyle="1" w:styleId="Style155">
    <w:name w:val="Style155"/>
    <w:basedOn w:val="Normal"/>
    <w:uiPriority w:val="99"/>
    <w:rsid w:val="00EE0B54"/>
    <w:pPr>
      <w:widowControl w:val="0"/>
      <w:autoSpaceDE w:val="0"/>
      <w:autoSpaceDN w:val="0"/>
      <w:adjustRightInd w:val="0"/>
      <w:spacing w:line="250" w:lineRule="exact"/>
    </w:pPr>
  </w:style>
  <w:style w:type="paragraph" w:customStyle="1" w:styleId="Style156">
    <w:name w:val="Style156"/>
    <w:basedOn w:val="Normal"/>
    <w:uiPriority w:val="99"/>
    <w:rsid w:val="00EE0B54"/>
    <w:pPr>
      <w:widowControl w:val="0"/>
      <w:autoSpaceDE w:val="0"/>
      <w:autoSpaceDN w:val="0"/>
      <w:adjustRightInd w:val="0"/>
    </w:pPr>
  </w:style>
  <w:style w:type="paragraph" w:customStyle="1" w:styleId="Style157">
    <w:name w:val="Style157"/>
    <w:basedOn w:val="Normal"/>
    <w:uiPriority w:val="99"/>
    <w:rsid w:val="00EE0B54"/>
    <w:pPr>
      <w:widowControl w:val="0"/>
      <w:autoSpaceDE w:val="0"/>
      <w:autoSpaceDN w:val="0"/>
      <w:adjustRightInd w:val="0"/>
      <w:spacing w:line="269" w:lineRule="exact"/>
    </w:pPr>
  </w:style>
  <w:style w:type="paragraph" w:customStyle="1" w:styleId="Style158">
    <w:name w:val="Style158"/>
    <w:basedOn w:val="Normal"/>
    <w:uiPriority w:val="99"/>
    <w:rsid w:val="00EE0B54"/>
    <w:pPr>
      <w:widowControl w:val="0"/>
      <w:autoSpaceDE w:val="0"/>
      <w:autoSpaceDN w:val="0"/>
      <w:adjustRightInd w:val="0"/>
      <w:spacing w:line="346" w:lineRule="exact"/>
      <w:ind w:firstLine="710"/>
      <w:jc w:val="both"/>
    </w:pPr>
  </w:style>
  <w:style w:type="paragraph" w:customStyle="1" w:styleId="Style159">
    <w:name w:val="Style159"/>
    <w:basedOn w:val="Normal"/>
    <w:uiPriority w:val="99"/>
    <w:rsid w:val="00EE0B54"/>
    <w:pPr>
      <w:widowControl w:val="0"/>
      <w:autoSpaceDE w:val="0"/>
      <w:autoSpaceDN w:val="0"/>
      <w:adjustRightInd w:val="0"/>
    </w:pPr>
  </w:style>
  <w:style w:type="paragraph" w:customStyle="1" w:styleId="Style160">
    <w:name w:val="Style160"/>
    <w:basedOn w:val="Normal"/>
    <w:uiPriority w:val="99"/>
    <w:rsid w:val="00EE0B54"/>
    <w:pPr>
      <w:widowControl w:val="0"/>
      <w:autoSpaceDE w:val="0"/>
      <w:autoSpaceDN w:val="0"/>
      <w:adjustRightInd w:val="0"/>
      <w:spacing w:line="269" w:lineRule="exact"/>
    </w:pPr>
  </w:style>
  <w:style w:type="paragraph" w:customStyle="1" w:styleId="Style161">
    <w:name w:val="Style161"/>
    <w:basedOn w:val="Normal"/>
    <w:uiPriority w:val="99"/>
    <w:rsid w:val="00EE0B54"/>
    <w:pPr>
      <w:widowControl w:val="0"/>
      <w:autoSpaceDE w:val="0"/>
      <w:autoSpaceDN w:val="0"/>
      <w:adjustRightInd w:val="0"/>
      <w:spacing w:line="250" w:lineRule="exact"/>
    </w:pPr>
  </w:style>
  <w:style w:type="paragraph" w:customStyle="1" w:styleId="Style162">
    <w:name w:val="Style162"/>
    <w:basedOn w:val="Normal"/>
    <w:uiPriority w:val="99"/>
    <w:rsid w:val="00EE0B54"/>
    <w:pPr>
      <w:widowControl w:val="0"/>
      <w:autoSpaceDE w:val="0"/>
      <w:autoSpaceDN w:val="0"/>
      <w:adjustRightInd w:val="0"/>
      <w:spacing w:line="264" w:lineRule="exact"/>
    </w:pPr>
  </w:style>
  <w:style w:type="paragraph" w:customStyle="1" w:styleId="Style163">
    <w:name w:val="Style163"/>
    <w:basedOn w:val="Normal"/>
    <w:uiPriority w:val="99"/>
    <w:rsid w:val="00EE0B54"/>
    <w:pPr>
      <w:widowControl w:val="0"/>
      <w:autoSpaceDE w:val="0"/>
      <w:autoSpaceDN w:val="0"/>
      <w:adjustRightInd w:val="0"/>
      <w:spacing w:line="254" w:lineRule="exact"/>
      <w:jc w:val="center"/>
    </w:pPr>
  </w:style>
  <w:style w:type="paragraph" w:customStyle="1" w:styleId="Style164">
    <w:name w:val="Style164"/>
    <w:basedOn w:val="Normal"/>
    <w:uiPriority w:val="99"/>
    <w:rsid w:val="00EE0B54"/>
    <w:pPr>
      <w:widowControl w:val="0"/>
      <w:autoSpaceDE w:val="0"/>
      <w:autoSpaceDN w:val="0"/>
      <w:adjustRightInd w:val="0"/>
      <w:spacing w:line="1392" w:lineRule="exact"/>
      <w:jc w:val="center"/>
    </w:pPr>
  </w:style>
  <w:style w:type="paragraph" w:customStyle="1" w:styleId="Style165">
    <w:name w:val="Style165"/>
    <w:basedOn w:val="Normal"/>
    <w:uiPriority w:val="99"/>
    <w:rsid w:val="00EE0B54"/>
    <w:pPr>
      <w:widowControl w:val="0"/>
      <w:autoSpaceDE w:val="0"/>
      <w:autoSpaceDN w:val="0"/>
      <w:adjustRightInd w:val="0"/>
      <w:spacing w:line="259" w:lineRule="exact"/>
    </w:pPr>
  </w:style>
  <w:style w:type="paragraph" w:customStyle="1" w:styleId="Style166">
    <w:name w:val="Style166"/>
    <w:basedOn w:val="Normal"/>
    <w:uiPriority w:val="99"/>
    <w:rsid w:val="00EE0B54"/>
    <w:pPr>
      <w:widowControl w:val="0"/>
      <w:autoSpaceDE w:val="0"/>
      <w:autoSpaceDN w:val="0"/>
      <w:adjustRightInd w:val="0"/>
      <w:spacing w:line="1598" w:lineRule="exact"/>
      <w:jc w:val="center"/>
    </w:pPr>
  </w:style>
  <w:style w:type="paragraph" w:customStyle="1" w:styleId="Style167">
    <w:name w:val="Style167"/>
    <w:basedOn w:val="Normal"/>
    <w:uiPriority w:val="99"/>
    <w:rsid w:val="00EE0B54"/>
    <w:pPr>
      <w:widowControl w:val="0"/>
      <w:autoSpaceDE w:val="0"/>
      <w:autoSpaceDN w:val="0"/>
      <w:adjustRightInd w:val="0"/>
      <w:spacing w:line="264" w:lineRule="exact"/>
    </w:pPr>
  </w:style>
  <w:style w:type="paragraph" w:customStyle="1" w:styleId="Style168">
    <w:name w:val="Style168"/>
    <w:basedOn w:val="Normal"/>
    <w:uiPriority w:val="99"/>
    <w:rsid w:val="00EE0B54"/>
    <w:pPr>
      <w:widowControl w:val="0"/>
      <w:autoSpaceDE w:val="0"/>
      <w:autoSpaceDN w:val="0"/>
      <w:adjustRightInd w:val="0"/>
      <w:spacing w:line="1070" w:lineRule="exact"/>
      <w:jc w:val="center"/>
    </w:pPr>
  </w:style>
  <w:style w:type="character" w:customStyle="1" w:styleId="FontStyle170">
    <w:name w:val="Font Style170"/>
    <w:uiPriority w:val="99"/>
    <w:rsid w:val="00EE0B54"/>
    <w:rPr>
      <w:rFonts w:ascii="Times New Roman" w:hAnsi="Times New Roman"/>
      <w:b/>
      <w:sz w:val="50"/>
    </w:rPr>
  </w:style>
  <w:style w:type="character" w:customStyle="1" w:styleId="FontStyle171">
    <w:name w:val="Font Style171"/>
    <w:uiPriority w:val="99"/>
    <w:rsid w:val="00EE0B54"/>
    <w:rPr>
      <w:rFonts w:ascii="Times New Roman" w:hAnsi="Times New Roman"/>
      <w:b/>
      <w:spacing w:val="-10"/>
      <w:sz w:val="42"/>
    </w:rPr>
  </w:style>
  <w:style w:type="character" w:customStyle="1" w:styleId="FontStyle172">
    <w:name w:val="Font Style172"/>
    <w:uiPriority w:val="99"/>
    <w:rsid w:val="00EE0B54"/>
    <w:rPr>
      <w:rFonts w:ascii="Times New Roman" w:hAnsi="Times New Roman"/>
      <w:b/>
      <w:i/>
      <w:sz w:val="24"/>
    </w:rPr>
  </w:style>
  <w:style w:type="character" w:customStyle="1" w:styleId="FontStyle173">
    <w:name w:val="Font Style173"/>
    <w:uiPriority w:val="99"/>
    <w:rsid w:val="00EE0B54"/>
    <w:rPr>
      <w:rFonts w:ascii="Times New Roman" w:hAnsi="Times New Roman"/>
      <w:b/>
      <w:i/>
      <w:sz w:val="18"/>
    </w:rPr>
  </w:style>
  <w:style w:type="character" w:customStyle="1" w:styleId="FontStyle174">
    <w:name w:val="Font Style174"/>
    <w:uiPriority w:val="99"/>
    <w:rsid w:val="00EE0B54"/>
    <w:rPr>
      <w:rFonts w:ascii="Times New Roman" w:hAnsi="Times New Roman"/>
      <w:b/>
      <w:i/>
      <w:spacing w:val="10"/>
      <w:sz w:val="18"/>
    </w:rPr>
  </w:style>
  <w:style w:type="character" w:customStyle="1" w:styleId="FontStyle175">
    <w:name w:val="Font Style175"/>
    <w:uiPriority w:val="99"/>
    <w:rsid w:val="00EE0B54"/>
    <w:rPr>
      <w:rFonts w:ascii="Times New Roman" w:hAnsi="Times New Roman"/>
      <w:b/>
      <w:sz w:val="28"/>
    </w:rPr>
  </w:style>
  <w:style w:type="character" w:customStyle="1" w:styleId="FontStyle176">
    <w:name w:val="Font Style176"/>
    <w:uiPriority w:val="99"/>
    <w:rsid w:val="00EE0B54"/>
    <w:rPr>
      <w:rFonts w:ascii="Arial" w:hAnsi="Arial"/>
      <w:b/>
      <w:sz w:val="18"/>
    </w:rPr>
  </w:style>
  <w:style w:type="character" w:customStyle="1" w:styleId="FontStyle177">
    <w:name w:val="Font Style177"/>
    <w:uiPriority w:val="99"/>
    <w:rsid w:val="00EE0B54"/>
    <w:rPr>
      <w:rFonts w:ascii="Times New Roman" w:hAnsi="Times New Roman"/>
      <w:sz w:val="16"/>
    </w:rPr>
  </w:style>
  <w:style w:type="character" w:customStyle="1" w:styleId="FontStyle178">
    <w:name w:val="Font Style178"/>
    <w:uiPriority w:val="99"/>
    <w:rsid w:val="00EE0B54"/>
    <w:rPr>
      <w:rFonts w:ascii="Arial" w:hAnsi="Arial"/>
      <w:sz w:val="8"/>
    </w:rPr>
  </w:style>
  <w:style w:type="character" w:customStyle="1" w:styleId="FontStyle179">
    <w:name w:val="Font Style179"/>
    <w:uiPriority w:val="99"/>
    <w:rsid w:val="00EE0B54"/>
    <w:rPr>
      <w:rFonts w:ascii="Arial" w:hAnsi="Arial"/>
      <w:sz w:val="12"/>
    </w:rPr>
  </w:style>
  <w:style w:type="character" w:customStyle="1" w:styleId="FontStyle180">
    <w:name w:val="Font Style180"/>
    <w:uiPriority w:val="99"/>
    <w:rsid w:val="00EE0B54"/>
    <w:rPr>
      <w:rFonts w:ascii="Arial" w:hAnsi="Arial"/>
      <w:sz w:val="18"/>
    </w:rPr>
  </w:style>
  <w:style w:type="character" w:customStyle="1" w:styleId="FontStyle181">
    <w:name w:val="Font Style181"/>
    <w:uiPriority w:val="99"/>
    <w:rsid w:val="00EE0B54"/>
    <w:rPr>
      <w:rFonts w:ascii="Arial" w:hAnsi="Arial"/>
      <w:sz w:val="16"/>
    </w:rPr>
  </w:style>
  <w:style w:type="character" w:customStyle="1" w:styleId="FontStyle182">
    <w:name w:val="Font Style182"/>
    <w:uiPriority w:val="99"/>
    <w:rsid w:val="00EE0B54"/>
    <w:rPr>
      <w:rFonts w:ascii="Arial" w:hAnsi="Arial"/>
      <w:b/>
      <w:sz w:val="16"/>
    </w:rPr>
  </w:style>
  <w:style w:type="character" w:customStyle="1" w:styleId="FontStyle183">
    <w:name w:val="Font Style183"/>
    <w:uiPriority w:val="99"/>
    <w:rsid w:val="00EE0B54"/>
    <w:rPr>
      <w:rFonts w:ascii="Arial" w:hAnsi="Arial"/>
      <w:b/>
      <w:i/>
      <w:sz w:val="16"/>
    </w:rPr>
  </w:style>
  <w:style w:type="character" w:customStyle="1" w:styleId="FontStyle184">
    <w:name w:val="Font Style184"/>
    <w:uiPriority w:val="99"/>
    <w:rsid w:val="00EE0B54"/>
    <w:rPr>
      <w:rFonts w:ascii="Arial" w:hAnsi="Arial"/>
      <w:sz w:val="10"/>
    </w:rPr>
  </w:style>
  <w:style w:type="character" w:customStyle="1" w:styleId="FontStyle185">
    <w:name w:val="Font Style185"/>
    <w:uiPriority w:val="99"/>
    <w:rsid w:val="00EE0B54"/>
    <w:rPr>
      <w:rFonts w:ascii="Times New Roman" w:hAnsi="Times New Roman"/>
      <w:b/>
      <w:sz w:val="18"/>
    </w:rPr>
  </w:style>
  <w:style w:type="character" w:customStyle="1" w:styleId="FontStyle186">
    <w:name w:val="Font Style186"/>
    <w:uiPriority w:val="99"/>
    <w:rsid w:val="00EE0B54"/>
    <w:rPr>
      <w:rFonts w:ascii="Times New Roman" w:hAnsi="Times New Roman"/>
      <w:sz w:val="16"/>
    </w:rPr>
  </w:style>
  <w:style w:type="character" w:customStyle="1" w:styleId="FontStyle187">
    <w:name w:val="Font Style187"/>
    <w:uiPriority w:val="99"/>
    <w:rsid w:val="00EE0B54"/>
    <w:rPr>
      <w:rFonts w:ascii="Times New Roman" w:hAnsi="Times New Roman"/>
      <w:sz w:val="18"/>
    </w:rPr>
  </w:style>
  <w:style w:type="character" w:customStyle="1" w:styleId="FontStyle189">
    <w:name w:val="Font Style189"/>
    <w:uiPriority w:val="99"/>
    <w:rsid w:val="00EE0B54"/>
    <w:rPr>
      <w:rFonts w:ascii="Times New Roman" w:hAnsi="Times New Roman"/>
      <w:i/>
      <w:sz w:val="20"/>
    </w:rPr>
  </w:style>
  <w:style w:type="character" w:customStyle="1" w:styleId="FontStyle190">
    <w:name w:val="Font Style190"/>
    <w:uiPriority w:val="99"/>
    <w:rsid w:val="00EE0B54"/>
    <w:rPr>
      <w:rFonts w:ascii="Times New Roman" w:hAnsi="Times New Roman"/>
      <w:b/>
      <w:i/>
      <w:spacing w:val="10"/>
      <w:sz w:val="22"/>
    </w:rPr>
  </w:style>
  <w:style w:type="character" w:customStyle="1" w:styleId="FontStyle191">
    <w:name w:val="Font Style191"/>
    <w:uiPriority w:val="99"/>
    <w:rsid w:val="00EE0B54"/>
    <w:rPr>
      <w:rFonts w:ascii="Times New Roman" w:hAnsi="Times New Roman"/>
      <w:b/>
      <w:i/>
      <w:sz w:val="20"/>
    </w:rPr>
  </w:style>
  <w:style w:type="character" w:customStyle="1" w:styleId="FontStyle193">
    <w:name w:val="Font Style193"/>
    <w:uiPriority w:val="99"/>
    <w:rsid w:val="00EE0B54"/>
    <w:rPr>
      <w:rFonts w:ascii="Times New Roman" w:hAnsi="Times New Roman"/>
      <w:sz w:val="18"/>
    </w:rPr>
  </w:style>
  <w:style w:type="character" w:customStyle="1" w:styleId="FontStyle194">
    <w:name w:val="Font Style194"/>
    <w:uiPriority w:val="99"/>
    <w:rsid w:val="00EE0B54"/>
    <w:rPr>
      <w:rFonts w:ascii="Times New Roman" w:hAnsi="Times New Roman"/>
      <w:b/>
      <w:sz w:val="20"/>
    </w:rPr>
  </w:style>
  <w:style w:type="character" w:customStyle="1" w:styleId="FontStyle198">
    <w:name w:val="Font Style198"/>
    <w:uiPriority w:val="99"/>
    <w:rsid w:val="00EE0B54"/>
    <w:rPr>
      <w:rFonts w:ascii="Times New Roman" w:hAnsi="Times New Roman"/>
      <w:sz w:val="20"/>
    </w:rPr>
  </w:style>
  <w:style w:type="character" w:customStyle="1" w:styleId="FontStyle199">
    <w:name w:val="Font Style199"/>
    <w:uiPriority w:val="99"/>
    <w:rsid w:val="00EE0B54"/>
    <w:rPr>
      <w:rFonts w:ascii="Times New Roman" w:hAnsi="Times New Roman"/>
      <w:b/>
      <w:sz w:val="10"/>
    </w:rPr>
  </w:style>
  <w:style w:type="character" w:customStyle="1" w:styleId="FontStyle200">
    <w:name w:val="Font Style200"/>
    <w:uiPriority w:val="99"/>
    <w:rsid w:val="00EE0B54"/>
    <w:rPr>
      <w:rFonts w:ascii="Times New Roman" w:hAnsi="Times New Roman"/>
      <w:sz w:val="12"/>
    </w:rPr>
  </w:style>
  <w:style w:type="character" w:customStyle="1" w:styleId="FontStyle201">
    <w:name w:val="Font Style201"/>
    <w:uiPriority w:val="99"/>
    <w:rsid w:val="00EE0B54"/>
    <w:rPr>
      <w:rFonts w:ascii="Times New Roman" w:hAnsi="Times New Roman"/>
      <w:b/>
      <w:sz w:val="20"/>
    </w:rPr>
  </w:style>
  <w:style w:type="character" w:customStyle="1" w:styleId="FontStyle202">
    <w:name w:val="Font Style202"/>
    <w:uiPriority w:val="99"/>
    <w:rsid w:val="00EE0B54"/>
    <w:rPr>
      <w:rFonts w:ascii="Times New Roman" w:hAnsi="Times New Roman"/>
      <w:b/>
      <w:i/>
      <w:sz w:val="18"/>
    </w:rPr>
  </w:style>
  <w:style w:type="character" w:customStyle="1" w:styleId="FontStyle203">
    <w:name w:val="Font Style203"/>
    <w:uiPriority w:val="99"/>
    <w:rsid w:val="00EE0B54"/>
    <w:rPr>
      <w:rFonts w:ascii="Times New Roman" w:hAnsi="Times New Roman"/>
      <w:sz w:val="24"/>
    </w:rPr>
  </w:style>
  <w:style w:type="character" w:customStyle="1" w:styleId="FontStyle204">
    <w:name w:val="Font Style204"/>
    <w:uiPriority w:val="99"/>
    <w:rsid w:val="00EE0B54"/>
    <w:rPr>
      <w:rFonts w:ascii="Times New Roman" w:hAnsi="Times New Roman"/>
      <w:i/>
      <w:sz w:val="18"/>
    </w:rPr>
  </w:style>
  <w:style w:type="character" w:customStyle="1" w:styleId="FontStyle205">
    <w:name w:val="Font Style205"/>
    <w:uiPriority w:val="99"/>
    <w:rsid w:val="00EE0B54"/>
    <w:rPr>
      <w:rFonts w:ascii="Times New Roman" w:hAnsi="Times New Roman"/>
      <w:b/>
      <w:w w:val="10"/>
      <w:sz w:val="32"/>
    </w:rPr>
  </w:style>
  <w:style w:type="table" w:customStyle="1" w:styleId="23">
    <w:name w:val="Сетка таблицы2"/>
    <w:uiPriority w:val="99"/>
    <w:rsid w:val="00EE0B5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99"/>
    <w:qFormat/>
    <w:rsid w:val="00EE0B54"/>
    <w:pPr>
      <w:keepLines/>
      <w:spacing w:before="480" w:line="276" w:lineRule="auto"/>
      <w:jc w:val="left"/>
      <w:outlineLvl w:val="9"/>
    </w:pPr>
    <w:rPr>
      <w:rFonts w:ascii="Cambria" w:hAnsi="Cambria"/>
      <w:b/>
      <w:bCs/>
      <w:color w:val="365F91"/>
      <w:sz w:val="28"/>
      <w:szCs w:val="28"/>
      <w:lang w:eastAsia="en-US"/>
    </w:rPr>
  </w:style>
  <w:style w:type="character" w:customStyle="1" w:styleId="24">
    <w:name w:val="Основной шрифт абзаца2"/>
    <w:uiPriority w:val="99"/>
    <w:rsid w:val="00EE0B54"/>
  </w:style>
  <w:style w:type="paragraph" w:customStyle="1" w:styleId="xl82">
    <w:name w:val="xl82"/>
    <w:basedOn w:val="Normal"/>
    <w:uiPriority w:val="99"/>
    <w:rsid w:val="00EE0B54"/>
    <w:pPr>
      <w:pBdr>
        <w:bottom w:val="single" w:sz="4" w:space="0" w:color="auto"/>
      </w:pBdr>
      <w:spacing w:before="100" w:after="100"/>
    </w:pPr>
    <w:rPr>
      <w:color w:val="0000FF"/>
    </w:rPr>
  </w:style>
  <w:style w:type="paragraph" w:customStyle="1" w:styleId="xl86">
    <w:name w:val="xl86"/>
    <w:basedOn w:val="Normal"/>
    <w:uiPriority w:val="99"/>
    <w:rsid w:val="00EE0B54"/>
    <w:pPr>
      <w:pBdr>
        <w:top w:val="single" w:sz="4" w:space="0" w:color="auto"/>
        <w:right w:val="single" w:sz="4" w:space="0" w:color="auto"/>
      </w:pBdr>
      <w:spacing w:before="100" w:after="100"/>
    </w:pPr>
    <w:rPr>
      <w:color w:val="FF00FF"/>
    </w:rPr>
  </w:style>
  <w:style w:type="paragraph" w:customStyle="1" w:styleId="xl81">
    <w:name w:val="xl81"/>
    <w:basedOn w:val="Normal"/>
    <w:uiPriority w:val="99"/>
    <w:rsid w:val="00EE0B54"/>
    <w:pPr>
      <w:pBdr>
        <w:left w:val="single" w:sz="4" w:space="0" w:color="auto"/>
      </w:pBdr>
      <w:spacing w:before="100" w:after="100"/>
      <w:textAlignment w:val="top"/>
    </w:pPr>
    <w:rPr>
      <w:rFonts w:ascii="Arial" w:hAnsi="Arial"/>
      <w:color w:val="000000"/>
    </w:rPr>
  </w:style>
  <w:style w:type="paragraph" w:customStyle="1" w:styleId="xl85">
    <w:name w:val="xl85"/>
    <w:basedOn w:val="Normal"/>
    <w:uiPriority w:val="99"/>
    <w:rsid w:val="00EE0B54"/>
    <w:pPr>
      <w:spacing w:before="100" w:after="100"/>
    </w:pPr>
    <w:rPr>
      <w:color w:val="FF00FF"/>
    </w:rPr>
  </w:style>
  <w:style w:type="paragraph" w:customStyle="1" w:styleId="xl78">
    <w:name w:val="xl78"/>
    <w:basedOn w:val="Normal"/>
    <w:uiPriority w:val="99"/>
    <w:rsid w:val="00EE0B54"/>
    <w:pPr>
      <w:pBdr>
        <w:top w:val="single" w:sz="4" w:space="0" w:color="auto"/>
        <w:right w:val="single" w:sz="4" w:space="0" w:color="auto"/>
      </w:pBdr>
      <w:spacing w:before="100" w:after="100"/>
    </w:pPr>
  </w:style>
  <w:style w:type="character" w:customStyle="1" w:styleId="1100">
    <w:name w:val="Знак Знак110"/>
    <w:uiPriority w:val="99"/>
    <w:locked/>
    <w:rsid w:val="00EE0B54"/>
    <w:rPr>
      <w:sz w:val="24"/>
      <w:lang w:val="ru-RU" w:eastAsia="ru-RU"/>
    </w:rPr>
  </w:style>
  <w:style w:type="character" w:customStyle="1" w:styleId="240">
    <w:name w:val="Знак Знак24"/>
    <w:uiPriority w:val="99"/>
    <w:locked/>
    <w:rsid w:val="00EE0B54"/>
    <w:rPr>
      <w:lang w:val="ru-RU" w:eastAsia="ru-RU"/>
    </w:rPr>
  </w:style>
  <w:style w:type="character" w:customStyle="1" w:styleId="114">
    <w:name w:val="Знак Знак11"/>
    <w:uiPriority w:val="99"/>
    <w:rsid w:val="00EE0B54"/>
    <w:rPr>
      <w:sz w:val="24"/>
    </w:rPr>
  </w:style>
  <w:style w:type="table" w:styleId="TableTheme">
    <w:name w:val="Table Theme"/>
    <w:basedOn w:val="TableNormal"/>
    <w:uiPriority w:val="99"/>
    <w:rsid w:val="00EE0B5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
    <w:uiPriority w:val="99"/>
    <w:rsid w:val="00EE0B54"/>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EE0B54"/>
    <w:pPr>
      <w:spacing w:after="120"/>
      <w:ind w:left="566"/>
    </w:pPr>
  </w:style>
  <w:style w:type="paragraph" w:customStyle="1" w:styleId="af0">
    <w:name w:val="Внутренний адрес"/>
    <w:basedOn w:val="Normal"/>
    <w:uiPriority w:val="99"/>
    <w:rsid w:val="00EE0B54"/>
  </w:style>
  <w:style w:type="paragraph" w:customStyle="1" w:styleId="1f4">
    <w:name w:val="Основной текст с отступом1"/>
    <w:basedOn w:val="Normal"/>
    <w:uiPriority w:val="99"/>
    <w:rsid w:val="00EE0B54"/>
    <w:pPr>
      <w:ind w:firstLine="905"/>
      <w:jc w:val="both"/>
    </w:pPr>
    <w:rPr>
      <w:sz w:val="28"/>
      <w:szCs w:val="28"/>
    </w:rPr>
  </w:style>
  <w:style w:type="character" w:customStyle="1" w:styleId="410">
    <w:name w:val="Знак41"/>
    <w:uiPriority w:val="99"/>
    <w:rsid w:val="00EE0B54"/>
    <w:rPr>
      <w:sz w:val="28"/>
    </w:rPr>
  </w:style>
  <w:style w:type="character" w:customStyle="1" w:styleId="32">
    <w:name w:val="Знак32"/>
    <w:uiPriority w:val="99"/>
    <w:rsid w:val="00EE0B54"/>
    <w:rPr>
      <w:sz w:val="24"/>
    </w:rPr>
  </w:style>
  <w:style w:type="character" w:customStyle="1" w:styleId="121">
    <w:name w:val="Знак Знак12"/>
    <w:uiPriority w:val="99"/>
    <w:rsid w:val="00EE0B54"/>
    <w:rPr>
      <w:rFonts w:ascii="Times New Roman" w:hAnsi="Times New Roman"/>
      <w:sz w:val="28"/>
      <w:lang w:eastAsia="ru-RU"/>
    </w:rPr>
  </w:style>
  <w:style w:type="character" w:customStyle="1" w:styleId="100">
    <w:name w:val="Знак Знак10"/>
    <w:uiPriority w:val="99"/>
    <w:rsid w:val="00EE0B54"/>
    <w:rPr>
      <w:rFonts w:ascii="Times New Roman" w:hAnsi="Times New Roman"/>
      <w:sz w:val="24"/>
      <w:lang w:eastAsia="ru-RU"/>
    </w:rPr>
  </w:style>
  <w:style w:type="paragraph" w:styleId="ListBullet3">
    <w:name w:val="List Bullet 3"/>
    <w:basedOn w:val="Normal"/>
    <w:uiPriority w:val="99"/>
    <w:rsid w:val="00EE0B54"/>
    <w:pPr>
      <w:tabs>
        <w:tab w:val="num" w:pos="926"/>
      </w:tabs>
      <w:ind w:left="926" w:hanging="360"/>
    </w:pPr>
  </w:style>
  <w:style w:type="character" w:customStyle="1" w:styleId="80">
    <w:name w:val="Знак8"/>
    <w:uiPriority w:val="99"/>
    <w:rsid w:val="00EE0B54"/>
    <w:rPr>
      <w:sz w:val="28"/>
      <w:lang w:val="ru-RU" w:eastAsia="ru-RU"/>
    </w:rPr>
  </w:style>
  <w:style w:type="character" w:customStyle="1" w:styleId="180">
    <w:name w:val="Знак Знак18"/>
    <w:uiPriority w:val="99"/>
    <w:rsid w:val="00EE0B54"/>
    <w:rPr>
      <w:rFonts w:ascii="Arial Narrow" w:hAnsi="Arial Narrow"/>
      <w:b/>
      <w:sz w:val="24"/>
      <w:lang w:val="ru-RU" w:eastAsia="ru-RU"/>
    </w:rPr>
  </w:style>
  <w:style w:type="character" w:customStyle="1" w:styleId="201">
    <w:name w:val="Знак Знак201"/>
    <w:uiPriority w:val="99"/>
    <w:rsid w:val="00EE0B54"/>
    <w:rPr>
      <w:sz w:val="28"/>
      <w:lang w:val="ru-RU" w:eastAsia="ru-RU"/>
    </w:rPr>
  </w:style>
  <w:style w:type="character" w:customStyle="1" w:styleId="230">
    <w:name w:val="Знак Знак23"/>
    <w:uiPriority w:val="99"/>
    <w:rsid w:val="00EE0B54"/>
    <w:rPr>
      <w:sz w:val="28"/>
      <w:lang w:val="ru-RU" w:eastAsia="ru-RU"/>
    </w:rPr>
  </w:style>
  <w:style w:type="character" w:customStyle="1" w:styleId="150">
    <w:name w:val="Знак Знак15"/>
    <w:uiPriority w:val="99"/>
    <w:rsid w:val="00EE0B54"/>
    <w:rPr>
      <w:sz w:val="28"/>
      <w:lang w:val="ru-RU" w:eastAsia="ru-RU"/>
    </w:rPr>
  </w:style>
  <w:style w:type="character" w:customStyle="1" w:styleId="1f5">
    <w:name w:val="Знак Знак Знак1"/>
    <w:uiPriority w:val="99"/>
    <w:rsid w:val="00EE0B54"/>
    <w:rPr>
      <w:sz w:val="24"/>
    </w:rPr>
  </w:style>
  <w:style w:type="character" w:customStyle="1" w:styleId="25">
    <w:name w:val="Знак Знак Знак2"/>
    <w:uiPriority w:val="99"/>
    <w:rsid w:val="00EE0B54"/>
    <w:rPr>
      <w:sz w:val="28"/>
    </w:rPr>
  </w:style>
  <w:style w:type="character" w:styleId="PlaceholderText">
    <w:name w:val="Placeholder Text"/>
    <w:basedOn w:val="DefaultParagraphFont"/>
    <w:uiPriority w:val="99"/>
    <w:semiHidden/>
    <w:rsid w:val="00EE0B54"/>
    <w:rPr>
      <w:rFonts w:cs="Times New Roman"/>
      <w:color w:val="808080"/>
    </w:rPr>
  </w:style>
  <w:style w:type="character" w:customStyle="1" w:styleId="140">
    <w:name w:val="Знак Знак14"/>
    <w:uiPriority w:val="99"/>
    <w:rsid w:val="00EE0B54"/>
    <w:rPr>
      <w:sz w:val="28"/>
      <w:lang w:val="ru-RU" w:eastAsia="ru-RU"/>
    </w:rPr>
  </w:style>
  <w:style w:type="character" w:customStyle="1" w:styleId="2110">
    <w:name w:val="Знак Знак211"/>
    <w:uiPriority w:val="99"/>
    <w:rsid w:val="00EE0B54"/>
    <w:rPr>
      <w:sz w:val="28"/>
      <w:lang w:val="ru-RU" w:eastAsia="ru-RU"/>
    </w:rPr>
  </w:style>
  <w:style w:type="paragraph" w:customStyle="1" w:styleId="1f6">
    <w:name w:val="Стиль1"/>
    <w:basedOn w:val="Caption"/>
    <w:link w:val="1f7"/>
    <w:uiPriority w:val="99"/>
    <w:rsid w:val="00EE0B54"/>
    <w:pPr>
      <w:jc w:val="both"/>
    </w:pPr>
    <w:rPr>
      <w:sz w:val="26"/>
      <w:szCs w:val="20"/>
      <w:lang w:val="en-US"/>
    </w:rPr>
  </w:style>
  <w:style w:type="character" w:customStyle="1" w:styleId="1f7">
    <w:name w:val="Стиль1 Знак"/>
    <w:link w:val="1f6"/>
    <w:uiPriority w:val="99"/>
    <w:locked/>
    <w:rsid w:val="00EE0B54"/>
    <w:rPr>
      <w:sz w:val="26"/>
      <w:lang w:val="en-US"/>
    </w:rPr>
  </w:style>
  <w:style w:type="character" w:customStyle="1" w:styleId="220">
    <w:name w:val="Знак Знак22"/>
    <w:uiPriority w:val="99"/>
    <w:rsid w:val="00EE0B54"/>
    <w:rPr>
      <w:rFonts w:ascii="Cambria" w:hAnsi="Cambria"/>
      <w:b/>
      <w:kern w:val="32"/>
      <w:sz w:val="32"/>
    </w:rPr>
  </w:style>
  <w:style w:type="character" w:customStyle="1" w:styleId="191">
    <w:name w:val="Знак Знак191"/>
    <w:uiPriority w:val="99"/>
    <w:rsid w:val="00EE0B54"/>
    <w:rPr>
      <w:b/>
      <w:sz w:val="28"/>
    </w:rPr>
  </w:style>
  <w:style w:type="character" w:customStyle="1" w:styleId="170">
    <w:name w:val="Знак Знак17"/>
    <w:uiPriority w:val="99"/>
    <w:rsid w:val="00EE0B54"/>
    <w:rPr>
      <w:b/>
    </w:rPr>
  </w:style>
  <w:style w:type="character" w:customStyle="1" w:styleId="81">
    <w:name w:val="Заголовок 8 Знак1"/>
    <w:uiPriority w:val="99"/>
    <w:rsid w:val="00EE0B54"/>
    <w:rPr>
      <w:sz w:val="24"/>
      <w:lang w:val="ru-RU" w:eastAsia="ru-RU"/>
    </w:rPr>
  </w:style>
  <w:style w:type="character" w:customStyle="1" w:styleId="1110">
    <w:name w:val="Знак Знак111"/>
    <w:uiPriority w:val="99"/>
    <w:rsid w:val="00EE0B54"/>
    <w:rPr>
      <w:sz w:val="24"/>
      <w:lang w:val="en-US" w:eastAsia="ru-RU"/>
    </w:rPr>
  </w:style>
  <w:style w:type="paragraph" w:styleId="Quote">
    <w:name w:val="Quote"/>
    <w:basedOn w:val="Normal"/>
    <w:next w:val="Normal"/>
    <w:link w:val="QuoteChar"/>
    <w:uiPriority w:val="99"/>
    <w:qFormat/>
    <w:rsid w:val="00EE0B54"/>
    <w:rPr>
      <w:rFonts w:ascii="Calibri" w:hAnsi="Calibri"/>
      <w:i/>
      <w:szCs w:val="20"/>
      <w:lang w:val="en-US" w:eastAsia="en-US"/>
    </w:rPr>
  </w:style>
  <w:style w:type="character" w:customStyle="1" w:styleId="QuoteChar">
    <w:name w:val="Quote Char"/>
    <w:basedOn w:val="DefaultParagraphFont"/>
    <w:link w:val="Quote"/>
    <w:uiPriority w:val="99"/>
    <w:locked/>
    <w:rsid w:val="00EE0B54"/>
    <w:rPr>
      <w:rFonts w:ascii="Calibri" w:hAnsi="Calibri" w:cs="Times New Roman"/>
      <w:i/>
      <w:sz w:val="24"/>
      <w:lang w:val="en-US" w:eastAsia="en-US"/>
    </w:rPr>
  </w:style>
  <w:style w:type="paragraph" w:styleId="IntenseQuote">
    <w:name w:val="Intense Quote"/>
    <w:basedOn w:val="Normal"/>
    <w:next w:val="Normal"/>
    <w:link w:val="IntenseQuoteChar"/>
    <w:uiPriority w:val="99"/>
    <w:qFormat/>
    <w:rsid w:val="00EE0B54"/>
    <w:pPr>
      <w:ind w:left="720" w:right="720"/>
    </w:pPr>
    <w:rPr>
      <w:rFonts w:ascii="Calibri" w:hAnsi="Calibri"/>
      <w:b/>
      <w:i/>
      <w:sz w:val="22"/>
      <w:szCs w:val="20"/>
      <w:lang w:val="en-US" w:eastAsia="en-US"/>
    </w:rPr>
  </w:style>
  <w:style w:type="character" w:customStyle="1" w:styleId="IntenseQuoteChar">
    <w:name w:val="Intense Quote Char"/>
    <w:basedOn w:val="DefaultParagraphFont"/>
    <w:link w:val="IntenseQuote"/>
    <w:uiPriority w:val="99"/>
    <w:locked/>
    <w:rsid w:val="00EE0B54"/>
    <w:rPr>
      <w:rFonts w:ascii="Calibri" w:hAnsi="Calibri" w:cs="Times New Roman"/>
      <w:b/>
      <w:i/>
      <w:sz w:val="22"/>
      <w:lang w:val="en-US" w:eastAsia="en-US"/>
    </w:rPr>
  </w:style>
  <w:style w:type="character" w:styleId="SubtleEmphasis">
    <w:name w:val="Subtle Emphasis"/>
    <w:basedOn w:val="DefaultParagraphFont"/>
    <w:uiPriority w:val="99"/>
    <w:qFormat/>
    <w:rsid w:val="00EE0B54"/>
    <w:rPr>
      <w:rFonts w:cs="Times New Roman"/>
      <w:i/>
      <w:color w:val="5A5A5A"/>
    </w:rPr>
  </w:style>
  <w:style w:type="character" w:styleId="IntenseEmphasis">
    <w:name w:val="Intense Emphasis"/>
    <w:basedOn w:val="DefaultParagraphFont"/>
    <w:uiPriority w:val="99"/>
    <w:qFormat/>
    <w:rsid w:val="00EE0B54"/>
    <w:rPr>
      <w:rFonts w:cs="Times New Roman"/>
      <w:b/>
      <w:i/>
      <w:sz w:val="24"/>
      <w:u w:val="single"/>
    </w:rPr>
  </w:style>
  <w:style w:type="character" w:styleId="SubtleReference">
    <w:name w:val="Subtle Reference"/>
    <w:basedOn w:val="DefaultParagraphFont"/>
    <w:uiPriority w:val="99"/>
    <w:qFormat/>
    <w:rsid w:val="00EE0B54"/>
    <w:rPr>
      <w:rFonts w:cs="Times New Roman"/>
      <w:sz w:val="24"/>
      <w:u w:val="single"/>
    </w:rPr>
  </w:style>
  <w:style w:type="character" w:styleId="IntenseReference">
    <w:name w:val="Intense Reference"/>
    <w:basedOn w:val="DefaultParagraphFont"/>
    <w:uiPriority w:val="99"/>
    <w:qFormat/>
    <w:rsid w:val="00EE0B54"/>
    <w:rPr>
      <w:rFonts w:cs="Times New Roman"/>
      <w:b/>
      <w:sz w:val="24"/>
      <w:u w:val="single"/>
    </w:rPr>
  </w:style>
  <w:style w:type="character" w:styleId="BookTitle">
    <w:name w:val="Book Title"/>
    <w:basedOn w:val="DefaultParagraphFont"/>
    <w:uiPriority w:val="99"/>
    <w:qFormat/>
    <w:rsid w:val="00EE0B54"/>
    <w:rPr>
      <w:rFonts w:ascii="Cambria" w:hAnsi="Cambria" w:cs="Times New Roman"/>
      <w:b/>
      <w:i/>
      <w:sz w:val="24"/>
    </w:rPr>
  </w:style>
  <w:style w:type="paragraph" w:customStyle="1" w:styleId="26">
    <w:name w:val="Стиль2"/>
    <w:basedOn w:val="PlainText"/>
    <w:link w:val="27"/>
    <w:uiPriority w:val="99"/>
    <w:rsid w:val="00EE0B54"/>
    <w:pPr>
      <w:spacing w:after="0" w:line="240" w:lineRule="auto"/>
      <w:ind w:firstLine="851"/>
      <w:outlineLvl w:val="0"/>
    </w:pPr>
    <w:rPr>
      <w:rFonts w:ascii="Times New Roman" w:hAnsi="Times New Roman"/>
      <w:sz w:val="26"/>
    </w:rPr>
  </w:style>
  <w:style w:type="character" w:customStyle="1" w:styleId="27">
    <w:name w:val="Стиль2 Знак"/>
    <w:link w:val="26"/>
    <w:uiPriority w:val="99"/>
    <w:locked/>
    <w:rsid w:val="00EE0B54"/>
    <w:rPr>
      <w:sz w:val="26"/>
    </w:rPr>
  </w:style>
  <w:style w:type="character" w:customStyle="1" w:styleId="221">
    <w:name w:val="Знак Знак221"/>
    <w:uiPriority w:val="99"/>
    <w:locked/>
    <w:rsid w:val="00EE0B54"/>
    <w:rPr>
      <w:rFonts w:ascii="Cambria" w:hAnsi="Cambria"/>
      <w:b/>
      <w:kern w:val="32"/>
      <w:sz w:val="32"/>
      <w:lang w:val="en-US" w:eastAsia="en-US"/>
    </w:rPr>
  </w:style>
  <w:style w:type="table" w:customStyle="1" w:styleId="214">
    <w:name w:val="Сетка таблицы21"/>
    <w:uiPriority w:val="99"/>
    <w:rsid w:val="00EE0B5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Знак Знак8"/>
    <w:uiPriority w:val="99"/>
    <w:locked/>
    <w:rsid w:val="00EE0B54"/>
    <w:rPr>
      <w:sz w:val="28"/>
      <w:lang w:val="en-US" w:eastAsia="ru-RU"/>
    </w:rPr>
  </w:style>
  <w:style w:type="character" w:customStyle="1" w:styleId="52">
    <w:name w:val="Знак Знак Знак5"/>
    <w:uiPriority w:val="99"/>
    <w:rsid w:val="00EE0B54"/>
    <w:rPr>
      <w:sz w:val="24"/>
      <w:lang w:val="ru-RU" w:eastAsia="ru-RU"/>
    </w:rPr>
  </w:style>
  <w:style w:type="character" w:customStyle="1" w:styleId="33">
    <w:name w:val="Знак Знак Знак3"/>
    <w:uiPriority w:val="99"/>
    <w:rsid w:val="00EE0B54"/>
    <w:rPr>
      <w:rFonts w:ascii="Courier New" w:hAnsi="Courier New"/>
      <w:sz w:val="24"/>
      <w:lang w:val="ru-RU" w:eastAsia="ru-RU"/>
    </w:rPr>
  </w:style>
  <w:style w:type="table" w:customStyle="1" w:styleId="162">
    <w:name w:val="Сетка таблицы16"/>
    <w:uiPriority w:val="99"/>
    <w:rsid w:val="00EE0B54"/>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uiPriority w:val="99"/>
    <w:rsid w:val="00EE0B54"/>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uiPriority w:val="99"/>
    <w:rsid w:val="00EE0B54"/>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uiPriority w:val="99"/>
    <w:rsid w:val="00EE0B54"/>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uiPriority w:val="99"/>
    <w:rsid w:val="00EE0B54"/>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uiPriority w:val="99"/>
    <w:rsid w:val="00EE0B54"/>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uiPriority w:val="99"/>
    <w:rsid w:val="00EE0B54"/>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 Знак4"/>
    <w:uiPriority w:val="99"/>
    <w:rsid w:val="00EE0B54"/>
    <w:rPr>
      <w:sz w:val="24"/>
      <w:lang w:val="ru-RU" w:eastAsia="ru-RU"/>
    </w:rPr>
  </w:style>
  <w:style w:type="paragraph" w:customStyle="1" w:styleId="af1">
    <w:name w:val="Знак Знак Знак Знак Знак Знак"/>
    <w:basedOn w:val="Normal"/>
    <w:uiPriority w:val="99"/>
    <w:rsid w:val="00EE0B54"/>
    <w:pPr>
      <w:widowControl w:val="0"/>
      <w:adjustRightInd w:val="0"/>
      <w:spacing w:line="360" w:lineRule="atLeast"/>
      <w:jc w:val="both"/>
      <w:textAlignment w:val="baseline"/>
    </w:pPr>
    <w:rPr>
      <w:rFonts w:ascii="Verdana" w:eastAsia="PMingLiU" w:hAnsi="Verdana" w:cs="Verdana"/>
      <w:lang w:val="en-US" w:eastAsia="en-US"/>
    </w:rPr>
  </w:style>
  <w:style w:type="paragraph" w:styleId="TOC4">
    <w:name w:val="toc 4"/>
    <w:basedOn w:val="Normal"/>
    <w:next w:val="Normal"/>
    <w:autoRedefine/>
    <w:uiPriority w:val="99"/>
    <w:rsid w:val="00EE0B54"/>
    <w:pPr>
      <w:ind w:left="720"/>
    </w:pPr>
    <w:rPr>
      <w:rFonts w:ascii="Calibri" w:hAnsi="Calibri" w:cs="Calibri"/>
      <w:sz w:val="18"/>
      <w:szCs w:val="18"/>
    </w:rPr>
  </w:style>
  <w:style w:type="paragraph" w:styleId="TOC5">
    <w:name w:val="toc 5"/>
    <w:basedOn w:val="Normal"/>
    <w:next w:val="Normal"/>
    <w:autoRedefine/>
    <w:uiPriority w:val="99"/>
    <w:rsid w:val="00EE0B54"/>
    <w:pPr>
      <w:ind w:left="960"/>
    </w:pPr>
    <w:rPr>
      <w:rFonts w:ascii="Calibri" w:hAnsi="Calibri" w:cs="Calibri"/>
      <w:sz w:val="18"/>
      <w:szCs w:val="18"/>
    </w:rPr>
  </w:style>
  <w:style w:type="paragraph" w:styleId="TOC6">
    <w:name w:val="toc 6"/>
    <w:basedOn w:val="Normal"/>
    <w:next w:val="Normal"/>
    <w:autoRedefine/>
    <w:uiPriority w:val="99"/>
    <w:rsid w:val="00EE0B54"/>
    <w:pPr>
      <w:ind w:left="1200"/>
    </w:pPr>
    <w:rPr>
      <w:rFonts w:ascii="Calibri" w:hAnsi="Calibri" w:cs="Calibri"/>
      <w:sz w:val="18"/>
      <w:szCs w:val="18"/>
    </w:rPr>
  </w:style>
  <w:style w:type="paragraph" w:styleId="TOC7">
    <w:name w:val="toc 7"/>
    <w:basedOn w:val="Normal"/>
    <w:next w:val="Normal"/>
    <w:autoRedefine/>
    <w:uiPriority w:val="99"/>
    <w:rsid w:val="00EE0B54"/>
    <w:pPr>
      <w:ind w:left="1440"/>
    </w:pPr>
    <w:rPr>
      <w:rFonts w:ascii="Calibri" w:hAnsi="Calibri" w:cs="Calibri"/>
      <w:sz w:val="18"/>
      <w:szCs w:val="18"/>
    </w:rPr>
  </w:style>
  <w:style w:type="paragraph" w:styleId="TOC8">
    <w:name w:val="toc 8"/>
    <w:basedOn w:val="Normal"/>
    <w:next w:val="Normal"/>
    <w:autoRedefine/>
    <w:uiPriority w:val="99"/>
    <w:rsid w:val="00EE0B54"/>
    <w:pPr>
      <w:ind w:left="1680"/>
    </w:pPr>
    <w:rPr>
      <w:rFonts w:ascii="Calibri" w:hAnsi="Calibri" w:cs="Calibri"/>
      <w:sz w:val="18"/>
      <w:szCs w:val="18"/>
    </w:rPr>
  </w:style>
  <w:style w:type="paragraph" w:styleId="TOC9">
    <w:name w:val="toc 9"/>
    <w:basedOn w:val="Normal"/>
    <w:next w:val="Normal"/>
    <w:autoRedefine/>
    <w:uiPriority w:val="99"/>
    <w:rsid w:val="00EE0B54"/>
    <w:pPr>
      <w:ind w:left="1920"/>
    </w:pPr>
    <w:rPr>
      <w:rFonts w:ascii="Calibri" w:hAnsi="Calibri" w:cs="Calibri"/>
      <w:sz w:val="18"/>
      <w:szCs w:val="18"/>
    </w:rPr>
  </w:style>
  <w:style w:type="paragraph" w:customStyle="1" w:styleId="90">
    <w:name w:val="Знак9"/>
    <w:basedOn w:val="Normal"/>
    <w:uiPriority w:val="99"/>
    <w:rsid w:val="00EE0B54"/>
    <w:pPr>
      <w:widowControl w:val="0"/>
      <w:adjustRightInd w:val="0"/>
      <w:spacing w:line="360" w:lineRule="atLeast"/>
      <w:jc w:val="both"/>
    </w:pPr>
    <w:rPr>
      <w:rFonts w:ascii="Verdana" w:eastAsia="PMingLiU" w:hAnsi="Verdana" w:cs="Verdana"/>
      <w:sz w:val="20"/>
      <w:szCs w:val="20"/>
      <w:lang w:val="en-US" w:eastAsia="en-US"/>
    </w:rPr>
  </w:style>
  <w:style w:type="paragraph" w:customStyle="1" w:styleId="91">
    <w:name w:val="Знак91"/>
    <w:basedOn w:val="Normal"/>
    <w:uiPriority w:val="99"/>
    <w:rsid w:val="00EE0B54"/>
    <w:pPr>
      <w:widowControl w:val="0"/>
      <w:adjustRightInd w:val="0"/>
      <w:spacing w:line="360" w:lineRule="atLeast"/>
      <w:jc w:val="both"/>
      <w:textAlignment w:val="baseline"/>
    </w:pPr>
    <w:rPr>
      <w:rFonts w:ascii="Verdana" w:eastAsia="PMingLiU" w:hAnsi="Verdana" w:cs="Verdana"/>
      <w:sz w:val="20"/>
      <w:szCs w:val="20"/>
      <w:lang w:val="en-US" w:eastAsia="en-US"/>
    </w:rPr>
  </w:style>
  <w:style w:type="paragraph" w:customStyle="1" w:styleId="28">
    <w:name w:val="Знак Знак Знак2 Знак"/>
    <w:basedOn w:val="Normal"/>
    <w:uiPriority w:val="99"/>
    <w:rsid w:val="00EE0B54"/>
    <w:pPr>
      <w:widowControl w:val="0"/>
      <w:adjustRightInd w:val="0"/>
      <w:spacing w:line="360" w:lineRule="atLeast"/>
      <w:jc w:val="both"/>
      <w:textAlignment w:val="baseline"/>
    </w:pPr>
    <w:rPr>
      <w:rFonts w:ascii="Verdana" w:eastAsia="PMingLiU" w:hAnsi="Verdana" w:cs="Verdana"/>
      <w:sz w:val="20"/>
      <w:szCs w:val="20"/>
      <w:lang w:val="en-US" w:eastAsia="en-US"/>
    </w:rPr>
  </w:style>
  <w:style w:type="character" w:customStyle="1" w:styleId="270">
    <w:name w:val="Знак Знак27"/>
    <w:uiPriority w:val="99"/>
    <w:rsid w:val="00EE0B54"/>
    <w:rPr>
      <w:rFonts w:ascii="Courier New" w:hAnsi="Courier New"/>
      <w:sz w:val="24"/>
      <w:lang w:val="ru-RU" w:eastAsia="ru-RU"/>
    </w:rPr>
  </w:style>
  <w:style w:type="character" w:customStyle="1" w:styleId="132">
    <w:name w:val="Стиль 13 пт Узор: Нет"/>
    <w:uiPriority w:val="99"/>
    <w:rsid w:val="00EE0B54"/>
    <w:rPr>
      <w:sz w:val="26"/>
      <w:shd w:val="clear" w:color="auto" w:fill="FFFF00"/>
    </w:rPr>
  </w:style>
  <w:style w:type="paragraph" w:customStyle="1" w:styleId="FORMATTEXT">
    <w:name w:val=".FORMATTEXT"/>
    <w:uiPriority w:val="99"/>
    <w:rsid w:val="00EE0B54"/>
    <w:pPr>
      <w:widowControl w:val="0"/>
      <w:autoSpaceDE w:val="0"/>
      <w:autoSpaceDN w:val="0"/>
      <w:adjustRightInd w:val="0"/>
    </w:pPr>
    <w:rPr>
      <w:sz w:val="24"/>
      <w:szCs w:val="24"/>
    </w:rPr>
  </w:style>
  <w:style w:type="character" w:styleId="LineNumber">
    <w:name w:val="line number"/>
    <w:basedOn w:val="DefaultParagraphFont"/>
    <w:uiPriority w:val="99"/>
    <w:rsid w:val="004515D0"/>
    <w:rPr>
      <w:rFonts w:cs="Times New Roman"/>
    </w:rPr>
  </w:style>
  <w:style w:type="character" w:customStyle="1" w:styleId="apple-converted-space">
    <w:name w:val="apple-converted-space"/>
    <w:uiPriority w:val="99"/>
    <w:rsid w:val="007C2C1E"/>
  </w:style>
  <w:style w:type="paragraph" w:customStyle="1" w:styleId="S">
    <w:name w:val="S_Обычный жирный"/>
    <w:basedOn w:val="Normal"/>
    <w:link w:val="S0"/>
    <w:uiPriority w:val="99"/>
    <w:rsid w:val="00E67AA6"/>
    <w:pPr>
      <w:ind w:firstLine="709"/>
      <w:jc w:val="both"/>
    </w:pPr>
    <w:rPr>
      <w:szCs w:val="20"/>
    </w:rPr>
  </w:style>
  <w:style w:type="paragraph" w:customStyle="1" w:styleId="xl100">
    <w:name w:val="xl100"/>
    <w:basedOn w:val="Normal"/>
    <w:uiPriority w:val="99"/>
    <w:rsid w:val="00E67AA6"/>
    <w:pPr>
      <w:pBdr>
        <w:top w:val="single" w:sz="4" w:space="0" w:color="auto"/>
        <w:bottom w:val="single" w:sz="4" w:space="0" w:color="auto"/>
      </w:pBdr>
      <w:spacing w:before="100" w:beforeAutospacing="1" w:after="100" w:afterAutospacing="1"/>
      <w:jc w:val="center"/>
      <w:textAlignment w:val="center"/>
    </w:pPr>
  </w:style>
  <w:style w:type="character" w:customStyle="1" w:styleId="S0">
    <w:name w:val="S_Обычный жирный Знак"/>
    <w:link w:val="S"/>
    <w:uiPriority w:val="99"/>
    <w:locked/>
    <w:rsid w:val="00E67AA6"/>
    <w:rPr>
      <w:sz w:val="24"/>
    </w:rPr>
  </w:style>
  <w:style w:type="paragraph" w:customStyle="1" w:styleId="formattext0">
    <w:name w:val="formattext"/>
    <w:basedOn w:val="Normal"/>
    <w:uiPriority w:val="99"/>
    <w:rsid w:val="00D155D3"/>
    <w:pPr>
      <w:spacing w:before="100" w:beforeAutospacing="1" w:after="100" w:afterAutospacing="1"/>
    </w:pPr>
  </w:style>
  <w:style w:type="paragraph" w:customStyle="1" w:styleId="headertext">
    <w:name w:val="headertext"/>
    <w:basedOn w:val="Normal"/>
    <w:uiPriority w:val="99"/>
    <w:rsid w:val="00946FF1"/>
    <w:pPr>
      <w:spacing w:before="100" w:beforeAutospacing="1" w:after="100" w:afterAutospacing="1"/>
    </w:pPr>
  </w:style>
  <w:style w:type="paragraph" w:styleId="Revision">
    <w:name w:val="Revision"/>
    <w:hidden/>
    <w:uiPriority w:val="99"/>
    <w:semiHidden/>
    <w:rsid w:val="00271B02"/>
    <w:rPr>
      <w:sz w:val="24"/>
      <w:szCs w:val="24"/>
    </w:rPr>
  </w:style>
  <w:style w:type="paragraph" w:styleId="EndnoteText">
    <w:name w:val="endnote text"/>
    <w:basedOn w:val="Normal"/>
    <w:link w:val="EndnoteTextChar"/>
    <w:uiPriority w:val="99"/>
    <w:rsid w:val="002F67C6"/>
    <w:rPr>
      <w:sz w:val="20"/>
      <w:szCs w:val="20"/>
    </w:rPr>
  </w:style>
  <w:style w:type="character" w:customStyle="1" w:styleId="EndnoteTextChar">
    <w:name w:val="Endnote Text Char"/>
    <w:basedOn w:val="DefaultParagraphFont"/>
    <w:link w:val="EndnoteText"/>
    <w:uiPriority w:val="99"/>
    <w:locked/>
    <w:rsid w:val="002F67C6"/>
    <w:rPr>
      <w:rFonts w:cs="Times New Roman"/>
    </w:rPr>
  </w:style>
  <w:style w:type="character" w:styleId="EndnoteReference">
    <w:name w:val="endnote reference"/>
    <w:basedOn w:val="DefaultParagraphFont"/>
    <w:uiPriority w:val="99"/>
    <w:rsid w:val="002F67C6"/>
    <w:rPr>
      <w:rFonts w:cs="Times New Roman"/>
      <w:vertAlign w:val="superscript"/>
    </w:rPr>
  </w:style>
  <w:style w:type="paragraph" w:customStyle="1" w:styleId="Standard">
    <w:name w:val="Standard"/>
    <w:uiPriority w:val="99"/>
    <w:rsid w:val="00390FFE"/>
    <w:pPr>
      <w:widowControl w:val="0"/>
      <w:suppressAutoHyphens/>
    </w:pPr>
    <w:rPr>
      <w:kern w:val="2"/>
      <w:sz w:val="24"/>
      <w:szCs w:val="24"/>
      <w:lang w:val="de-DE" w:eastAsia="fa-IR" w:bidi="fa-IR"/>
    </w:rPr>
  </w:style>
  <w:style w:type="character" w:customStyle="1" w:styleId="s10">
    <w:name w:val="s_10"/>
    <w:uiPriority w:val="99"/>
    <w:rsid w:val="00552C11"/>
  </w:style>
  <w:style w:type="paragraph" w:customStyle="1" w:styleId="txt">
    <w:name w:val="txt"/>
    <w:basedOn w:val="Normal"/>
    <w:uiPriority w:val="99"/>
    <w:rsid w:val="00013D68"/>
    <w:pPr>
      <w:spacing w:before="100" w:beforeAutospacing="1" w:after="100" w:afterAutospacing="1"/>
    </w:pPr>
    <w:rPr>
      <w:lang w:val="en-US" w:eastAsia="en-US"/>
    </w:rPr>
  </w:style>
  <w:style w:type="character" w:customStyle="1" w:styleId="44">
    <w:name w:val="Основной текст (4) + Полужирный"/>
    <w:aliases w:val="Курсив9"/>
    <w:uiPriority w:val="99"/>
    <w:rsid w:val="0089127B"/>
    <w:rPr>
      <w:b/>
      <w:i/>
      <w:sz w:val="30"/>
      <w:shd w:val="clear" w:color="auto" w:fill="FFFFFF"/>
    </w:rPr>
  </w:style>
  <w:style w:type="paragraph" w:customStyle="1" w:styleId="af2">
    <w:name w:val="Нормальный (таблица)"/>
    <w:basedOn w:val="Normal"/>
    <w:next w:val="Normal"/>
    <w:uiPriority w:val="99"/>
    <w:rsid w:val="000551DB"/>
    <w:pPr>
      <w:widowControl w:val="0"/>
      <w:autoSpaceDE w:val="0"/>
      <w:autoSpaceDN w:val="0"/>
      <w:adjustRightInd w:val="0"/>
      <w:jc w:val="both"/>
    </w:pPr>
    <w:rPr>
      <w:rFonts w:ascii="Arial" w:hAnsi="Arial" w:cs="Arial"/>
      <w:sz w:val="26"/>
      <w:szCs w:val="26"/>
    </w:rPr>
  </w:style>
  <w:style w:type="paragraph" w:customStyle="1" w:styleId="af3">
    <w:name w:val="Прижатый влево"/>
    <w:basedOn w:val="Normal"/>
    <w:next w:val="Normal"/>
    <w:uiPriority w:val="99"/>
    <w:rsid w:val="000551DB"/>
    <w:pPr>
      <w:widowControl w:val="0"/>
      <w:autoSpaceDE w:val="0"/>
      <w:autoSpaceDN w:val="0"/>
      <w:adjustRightInd w:val="0"/>
    </w:pPr>
    <w:rPr>
      <w:rFonts w:ascii="Arial" w:hAnsi="Arial" w:cs="Arial"/>
      <w:sz w:val="26"/>
      <w:szCs w:val="26"/>
    </w:rPr>
  </w:style>
</w:styles>
</file>

<file path=word/webSettings.xml><?xml version="1.0" encoding="utf-8"?>
<w:webSettings xmlns:r="http://schemas.openxmlformats.org/officeDocument/2006/relationships" xmlns:w="http://schemas.openxmlformats.org/wordprocessingml/2006/main">
  <w:divs>
    <w:div w:id="1631401428">
      <w:marLeft w:val="0"/>
      <w:marRight w:val="0"/>
      <w:marTop w:val="0"/>
      <w:marBottom w:val="0"/>
      <w:divBdr>
        <w:top w:val="none" w:sz="0" w:space="0" w:color="auto"/>
        <w:left w:val="none" w:sz="0" w:space="0" w:color="auto"/>
        <w:bottom w:val="none" w:sz="0" w:space="0" w:color="auto"/>
        <w:right w:val="none" w:sz="0" w:space="0" w:color="auto"/>
      </w:divBdr>
      <w:divsChild>
        <w:div w:id="1631401453">
          <w:marLeft w:val="0"/>
          <w:marRight w:val="0"/>
          <w:marTop w:val="0"/>
          <w:marBottom w:val="30"/>
          <w:divBdr>
            <w:top w:val="none" w:sz="0" w:space="0" w:color="auto"/>
            <w:left w:val="none" w:sz="0" w:space="0" w:color="auto"/>
            <w:bottom w:val="none" w:sz="0" w:space="0" w:color="auto"/>
            <w:right w:val="none" w:sz="0" w:space="0" w:color="auto"/>
          </w:divBdr>
        </w:div>
      </w:divsChild>
    </w:div>
    <w:div w:id="1631401429">
      <w:marLeft w:val="0"/>
      <w:marRight w:val="0"/>
      <w:marTop w:val="0"/>
      <w:marBottom w:val="0"/>
      <w:divBdr>
        <w:top w:val="none" w:sz="0" w:space="0" w:color="auto"/>
        <w:left w:val="none" w:sz="0" w:space="0" w:color="auto"/>
        <w:bottom w:val="none" w:sz="0" w:space="0" w:color="auto"/>
        <w:right w:val="none" w:sz="0" w:space="0" w:color="auto"/>
      </w:divBdr>
    </w:div>
    <w:div w:id="1631401430">
      <w:marLeft w:val="0"/>
      <w:marRight w:val="0"/>
      <w:marTop w:val="0"/>
      <w:marBottom w:val="0"/>
      <w:divBdr>
        <w:top w:val="none" w:sz="0" w:space="0" w:color="auto"/>
        <w:left w:val="none" w:sz="0" w:space="0" w:color="auto"/>
        <w:bottom w:val="none" w:sz="0" w:space="0" w:color="auto"/>
        <w:right w:val="none" w:sz="0" w:space="0" w:color="auto"/>
      </w:divBdr>
    </w:div>
    <w:div w:id="1631401431">
      <w:marLeft w:val="0"/>
      <w:marRight w:val="0"/>
      <w:marTop w:val="0"/>
      <w:marBottom w:val="0"/>
      <w:divBdr>
        <w:top w:val="none" w:sz="0" w:space="0" w:color="auto"/>
        <w:left w:val="none" w:sz="0" w:space="0" w:color="auto"/>
        <w:bottom w:val="none" w:sz="0" w:space="0" w:color="auto"/>
        <w:right w:val="none" w:sz="0" w:space="0" w:color="auto"/>
      </w:divBdr>
    </w:div>
    <w:div w:id="1631401432">
      <w:marLeft w:val="0"/>
      <w:marRight w:val="0"/>
      <w:marTop w:val="0"/>
      <w:marBottom w:val="0"/>
      <w:divBdr>
        <w:top w:val="none" w:sz="0" w:space="0" w:color="auto"/>
        <w:left w:val="none" w:sz="0" w:space="0" w:color="auto"/>
        <w:bottom w:val="none" w:sz="0" w:space="0" w:color="auto"/>
        <w:right w:val="none" w:sz="0" w:space="0" w:color="auto"/>
      </w:divBdr>
    </w:div>
    <w:div w:id="1631401433">
      <w:marLeft w:val="0"/>
      <w:marRight w:val="0"/>
      <w:marTop w:val="0"/>
      <w:marBottom w:val="0"/>
      <w:divBdr>
        <w:top w:val="none" w:sz="0" w:space="0" w:color="auto"/>
        <w:left w:val="none" w:sz="0" w:space="0" w:color="auto"/>
        <w:bottom w:val="none" w:sz="0" w:space="0" w:color="auto"/>
        <w:right w:val="none" w:sz="0" w:space="0" w:color="auto"/>
      </w:divBdr>
    </w:div>
    <w:div w:id="1631401434">
      <w:marLeft w:val="0"/>
      <w:marRight w:val="0"/>
      <w:marTop w:val="0"/>
      <w:marBottom w:val="0"/>
      <w:divBdr>
        <w:top w:val="none" w:sz="0" w:space="0" w:color="auto"/>
        <w:left w:val="none" w:sz="0" w:space="0" w:color="auto"/>
        <w:bottom w:val="none" w:sz="0" w:space="0" w:color="auto"/>
        <w:right w:val="none" w:sz="0" w:space="0" w:color="auto"/>
      </w:divBdr>
    </w:div>
    <w:div w:id="1631401435">
      <w:marLeft w:val="0"/>
      <w:marRight w:val="0"/>
      <w:marTop w:val="0"/>
      <w:marBottom w:val="0"/>
      <w:divBdr>
        <w:top w:val="none" w:sz="0" w:space="0" w:color="auto"/>
        <w:left w:val="none" w:sz="0" w:space="0" w:color="auto"/>
        <w:bottom w:val="none" w:sz="0" w:space="0" w:color="auto"/>
        <w:right w:val="none" w:sz="0" w:space="0" w:color="auto"/>
      </w:divBdr>
    </w:div>
    <w:div w:id="1631401436">
      <w:marLeft w:val="0"/>
      <w:marRight w:val="0"/>
      <w:marTop w:val="0"/>
      <w:marBottom w:val="0"/>
      <w:divBdr>
        <w:top w:val="none" w:sz="0" w:space="0" w:color="auto"/>
        <w:left w:val="none" w:sz="0" w:space="0" w:color="auto"/>
        <w:bottom w:val="none" w:sz="0" w:space="0" w:color="auto"/>
        <w:right w:val="none" w:sz="0" w:space="0" w:color="auto"/>
      </w:divBdr>
    </w:div>
    <w:div w:id="1631401437">
      <w:marLeft w:val="0"/>
      <w:marRight w:val="0"/>
      <w:marTop w:val="0"/>
      <w:marBottom w:val="0"/>
      <w:divBdr>
        <w:top w:val="none" w:sz="0" w:space="0" w:color="auto"/>
        <w:left w:val="none" w:sz="0" w:space="0" w:color="auto"/>
        <w:bottom w:val="none" w:sz="0" w:space="0" w:color="auto"/>
        <w:right w:val="none" w:sz="0" w:space="0" w:color="auto"/>
      </w:divBdr>
    </w:div>
    <w:div w:id="1631401438">
      <w:marLeft w:val="0"/>
      <w:marRight w:val="0"/>
      <w:marTop w:val="0"/>
      <w:marBottom w:val="0"/>
      <w:divBdr>
        <w:top w:val="none" w:sz="0" w:space="0" w:color="auto"/>
        <w:left w:val="none" w:sz="0" w:space="0" w:color="auto"/>
        <w:bottom w:val="none" w:sz="0" w:space="0" w:color="auto"/>
        <w:right w:val="none" w:sz="0" w:space="0" w:color="auto"/>
      </w:divBdr>
    </w:div>
    <w:div w:id="1631401439">
      <w:marLeft w:val="0"/>
      <w:marRight w:val="0"/>
      <w:marTop w:val="0"/>
      <w:marBottom w:val="0"/>
      <w:divBdr>
        <w:top w:val="none" w:sz="0" w:space="0" w:color="auto"/>
        <w:left w:val="none" w:sz="0" w:space="0" w:color="auto"/>
        <w:bottom w:val="none" w:sz="0" w:space="0" w:color="auto"/>
        <w:right w:val="none" w:sz="0" w:space="0" w:color="auto"/>
      </w:divBdr>
    </w:div>
    <w:div w:id="1631401440">
      <w:marLeft w:val="0"/>
      <w:marRight w:val="0"/>
      <w:marTop w:val="0"/>
      <w:marBottom w:val="0"/>
      <w:divBdr>
        <w:top w:val="none" w:sz="0" w:space="0" w:color="auto"/>
        <w:left w:val="none" w:sz="0" w:space="0" w:color="auto"/>
        <w:bottom w:val="none" w:sz="0" w:space="0" w:color="auto"/>
        <w:right w:val="none" w:sz="0" w:space="0" w:color="auto"/>
      </w:divBdr>
    </w:div>
    <w:div w:id="1631401441">
      <w:marLeft w:val="0"/>
      <w:marRight w:val="0"/>
      <w:marTop w:val="0"/>
      <w:marBottom w:val="0"/>
      <w:divBdr>
        <w:top w:val="none" w:sz="0" w:space="0" w:color="auto"/>
        <w:left w:val="none" w:sz="0" w:space="0" w:color="auto"/>
        <w:bottom w:val="none" w:sz="0" w:space="0" w:color="auto"/>
        <w:right w:val="none" w:sz="0" w:space="0" w:color="auto"/>
      </w:divBdr>
    </w:div>
    <w:div w:id="1631401442">
      <w:marLeft w:val="0"/>
      <w:marRight w:val="0"/>
      <w:marTop w:val="0"/>
      <w:marBottom w:val="0"/>
      <w:divBdr>
        <w:top w:val="none" w:sz="0" w:space="0" w:color="auto"/>
        <w:left w:val="none" w:sz="0" w:space="0" w:color="auto"/>
        <w:bottom w:val="none" w:sz="0" w:space="0" w:color="auto"/>
        <w:right w:val="none" w:sz="0" w:space="0" w:color="auto"/>
      </w:divBdr>
    </w:div>
    <w:div w:id="1631401443">
      <w:marLeft w:val="0"/>
      <w:marRight w:val="0"/>
      <w:marTop w:val="0"/>
      <w:marBottom w:val="0"/>
      <w:divBdr>
        <w:top w:val="none" w:sz="0" w:space="0" w:color="auto"/>
        <w:left w:val="none" w:sz="0" w:space="0" w:color="auto"/>
        <w:bottom w:val="none" w:sz="0" w:space="0" w:color="auto"/>
        <w:right w:val="none" w:sz="0" w:space="0" w:color="auto"/>
      </w:divBdr>
    </w:div>
    <w:div w:id="1631401444">
      <w:marLeft w:val="0"/>
      <w:marRight w:val="0"/>
      <w:marTop w:val="0"/>
      <w:marBottom w:val="0"/>
      <w:divBdr>
        <w:top w:val="none" w:sz="0" w:space="0" w:color="auto"/>
        <w:left w:val="none" w:sz="0" w:space="0" w:color="auto"/>
        <w:bottom w:val="none" w:sz="0" w:space="0" w:color="auto"/>
        <w:right w:val="none" w:sz="0" w:space="0" w:color="auto"/>
      </w:divBdr>
    </w:div>
    <w:div w:id="1631401445">
      <w:marLeft w:val="0"/>
      <w:marRight w:val="0"/>
      <w:marTop w:val="0"/>
      <w:marBottom w:val="0"/>
      <w:divBdr>
        <w:top w:val="none" w:sz="0" w:space="0" w:color="auto"/>
        <w:left w:val="none" w:sz="0" w:space="0" w:color="auto"/>
        <w:bottom w:val="none" w:sz="0" w:space="0" w:color="auto"/>
        <w:right w:val="none" w:sz="0" w:space="0" w:color="auto"/>
      </w:divBdr>
    </w:div>
    <w:div w:id="1631401446">
      <w:marLeft w:val="0"/>
      <w:marRight w:val="0"/>
      <w:marTop w:val="0"/>
      <w:marBottom w:val="0"/>
      <w:divBdr>
        <w:top w:val="none" w:sz="0" w:space="0" w:color="auto"/>
        <w:left w:val="none" w:sz="0" w:space="0" w:color="auto"/>
        <w:bottom w:val="none" w:sz="0" w:space="0" w:color="auto"/>
        <w:right w:val="none" w:sz="0" w:space="0" w:color="auto"/>
      </w:divBdr>
    </w:div>
    <w:div w:id="1631401447">
      <w:marLeft w:val="0"/>
      <w:marRight w:val="0"/>
      <w:marTop w:val="0"/>
      <w:marBottom w:val="0"/>
      <w:divBdr>
        <w:top w:val="none" w:sz="0" w:space="0" w:color="auto"/>
        <w:left w:val="none" w:sz="0" w:space="0" w:color="auto"/>
        <w:bottom w:val="none" w:sz="0" w:space="0" w:color="auto"/>
        <w:right w:val="none" w:sz="0" w:space="0" w:color="auto"/>
      </w:divBdr>
    </w:div>
    <w:div w:id="1631401448">
      <w:marLeft w:val="0"/>
      <w:marRight w:val="0"/>
      <w:marTop w:val="0"/>
      <w:marBottom w:val="0"/>
      <w:divBdr>
        <w:top w:val="none" w:sz="0" w:space="0" w:color="auto"/>
        <w:left w:val="none" w:sz="0" w:space="0" w:color="auto"/>
        <w:bottom w:val="none" w:sz="0" w:space="0" w:color="auto"/>
        <w:right w:val="none" w:sz="0" w:space="0" w:color="auto"/>
      </w:divBdr>
    </w:div>
    <w:div w:id="1631401449">
      <w:marLeft w:val="0"/>
      <w:marRight w:val="0"/>
      <w:marTop w:val="0"/>
      <w:marBottom w:val="0"/>
      <w:divBdr>
        <w:top w:val="none" w:sz="0" w:space="0" w:color="auto"/>
        <w:left w:val="none" w:sz="0" w:space="0" w:color="auto"/>
        <w:bottom w:val="none" w:sz="0" w:space="0" w:color="auto"/>
        <w:right w:val="none" w:sz="0" w:space="0" w:color="auto"/>
      </w:divBdr>
    </w:div>
    <w:div w:id="1631401450">
      <w:marLeft w:val="0"/>
      <w:marRight w:val="0"/>
      <w:marTop w:val="0"/>
      <w:marBottom w:val="0"/>
      <w:divBdr>
        <w:top w:val="none" w:sz="0" w:space="0" w:color="auto"/>
        <w:left w:val="none" w:sz="0" w:space="0" w:color="auto"/>
        <w:bottom w:val="none" w:sz="0" w:space="0" w:color="auto"/>
        <w:right w:val="none" w:sz="0" w:space="0" w:color="auto"/>
      </w:divBdr>
    </w:div>
    <w:div w:id="1631401451">
      <w:marLeft w:val="0"/>
      <w:marRight w:val="0"/>
      <w:marTop w:val="0"/>
      <w:marBottom w:val="0"/>
      <w:divBdr>
        <w:top w:val="none" w:sz="0" w:space="0" w:color="auto"/>
        <w:left w:val="none" w:sz="0" w:space="0" w:color="auto"/>
        <w:bottom w:val="none" w:sz="0" w:space="0" w:color="auto"/>
        <w:right w:val="none" w:sz="0" w:space="0" w:color="auto"/>
      </w:divBdr>
    </w:div>
    <w:div w:id="1631401452">
      <w:marLeft w:val="0"/>
      <w:marRight w:val="0"/>
      <w:marTop w:val="0"/>
      <w:marBottom w:val="0"/>
      <w:divBdr>
        <w:top w:val="none" w:sz="0" w:space="0" w:color="auto"/>
        <w:left w:val="none" w:sz="0" w:space="0" w:color="auto"/>
        <w:bottom w:val="none" w:sz="0" w:space="0" w:color="auto"/>
        <w:right w:val="none" w:sz="0" w:space="0" w:color="auto"/>
      </w:divBdr>
    </w:div>
    <w:div w:id="1631401454">
      <w:marLeft w:val="0"/>
      <w:marRight w:val="0"/>
      <w:marTop w:val="0"/>
      <w:marBottom w:val="0"/>
      <w:divBdr>
        <w:top w:val="none" w:sz="0" w:space="0" w:color="auto"/>
        <w:left w:val="none" w:sz="0" w:space="0" w:color="auto"/>
        <w:bottom w:val="none" w:sz="0" w:space="0" w:color="auto"/>
        <w:right w:val="none" w:sz="0" w:space="0" w:color="auto"/>
      </w:divBdr>
    </w:div>
    <w:div w:id="1631401455">
      <w:marLeft w:val="0"/>
      <w:marRight w:val="0"/>
      <w:marTop w:val="0"/>
      <w:marBottom w:val="0"/>
      <w:divBdr>
        <w:top w:val="none" w:sz="0" w:space="0" w:color="auto"/>
        <w:left w:val="none" w:sz="0" w:space="0" w:color="auto"/>
        <w:bottom w:val="none" w:sz="0" w:space="0" w:color="auto"/>
        <w:right w:val="none" w:sz="0" w:space="0" w:color="auto"/>
      </w:divBdr>
    </w:div>
    <w:div w:id="1631401456">
      <w:marLeft w:val="0"/>
      <w:marRight w:val="0"/>
      <w:marTop w:val="0"/>
      <w:marBottom w:val="0"/>
      <w:divBdr>
        <w:top w:val="none" w:sz="0" w:space="0" w:color="auto"/>
        <w:left w:val="none" w:sz="0" w:space="0" w:color="auto"/>
        <w:bottom w:val="none" w:sz="0" w:space="0" w:color="auto"/>
        <w:right w:val="none" w:sz="0" w:space="0" w:color="auto"/>
      </w:divBdr>
    </w:div>
    <w:div w:id="1631401457">
      <w:marLeft w:val="0"/>
      <w:marRight w:val="0"/>
      <w:marTop w:val="0"/>
      <w:marBottom w:val="0"/>
      <w:divBdr>
        <w:top w:val="none" w:sz="0" w:space="0" w:color="auto"/>
        <w:left w:val="none" w:sz="0" w:space="0" w:color="auto"/>
        <w:bottom w:val="none" w:sz="0" w:space="0" w:color="auto"/>
        <w:right w:val="none" w:sz="0" w:space="0" w:color="auto"/>
      </w:divBdr>
    </w:div>
    <w:div w:id="1631401458">
      <w:marLeft w:val="0"/>
      <w:marRight w:val="0"/>
      <w:marTop w:val="0"/>
      <w:marBottom w:val="0"/>
      <w:divBdr>
        <w:top w:val="none" w:sz="0" w:space="0" w:color="auto"/>
        <w:left w:val="none" w:sz="0" w:space="0" w:color="auto"/>
        <w:bottom w:val="none" w:sz="0" w:space="0" w:color="auto"/>
        <w:right w:val="none" w:sz="0" w:space="0" w:color="auto"/>
      </w:divBdr>
    </w:div>
    <w:div w:id="1631401459">
      <w:marLeft w:val="0"/>
      <w:marRight w:val="0"/>
      <w:marTop w:val="0"/>
      <w:marBottom w:val="0"/>
      <w:divBdr>
        <w:top w:val="none" w:sz="0" w:space="0" w:color="auto"/>
        <w:left w:val="none" w:sz="0" w:space="0" w:color="auto"/>
        <w:bottom w:val="none" w:sz="0" w:space="0" w:color="auto"/>
        <w:right w:val="none" w:sz="0" w:space="0" w:color="auto"/>
      </w:divBdr>
    </w:div>
    <w:div w:id="1631401460">
      <w:marLeft w:val="0"/>
      <w:marRight w:val="0"/>
      <w:marTop w:val="0"/>
      <w:marBottom w:val="0"/>
      <w:divBdr>
        <w:top w:val="none" w:sz="0" w:space="0" w:color="auto"/>
        <w:left w:val="none" w:sz="0" w:space="0" w:color="auto"/>
        <w:bottom w:val="none" w:sz="0" w:space="0" w:color="auto"/>
        <w:right w:val="none" w:sz="0" w:space="0" w:color="auto"/>
      </w:divBdr>
      <w:divsChild>
        <w:div w:id="1631401474">
          <w:marLeft w:val="0"/>
          <w:marRight w:val="0"/>
          <w:marTop w:val="0"/>
          <w:marBottom w:val="0"/>
          <w:divBdr>
            <w:top w:val="none" w:sz="0" w:space="0" w:color="auto"/>
            <w:left w:val="none" w:sz="0" w:space="0" w:color="auto"/>
            <w:bottom w:val="none" w:sz="0" w:space="0" w:color="auto"/>
            <w:right w:val="none" w:sz="0" w:space="0" w:color="auto"/>
          </w:divBdr>
        </w:div>
      </w:divsChild>
    </w:div>
    <w:div w:id="1631401461">
      <w:marLeft w:val="0"/>
      <w:marRight w:val="0"/>
      <w:marTop w:val="0"/>
      <w:marBottom w:val="0"/>
      <w:divBdr>
        <w:top w:val="none" w:sz="0" w:space="0" w:color="auto"/>
        <w:left w:val="none" w:sz="0" w:space="0" w:color="auto"/>
        <w:bottom w:val="none" w:sz="0" w:space="0" w:color="auto"/>
        <w:right w:val="none" w:sz="0" w:space="0" w:color="auto"/>
      </w:divBdr>
    </w:div>
    <w:div w:id="1631401462">
      <w:marLeft w:val="0"/>
      <w:marRight w:val="0"/>
      <w:marTop w:val="0"/>
      <w:marBottom w:val="0"/>
      <w:divBdr>
        <w:top w:val="none" w:sz="0" w:space="0" w:color="auto"/>
        <w:left w:val="none" w:sz="0" w:space="0" w:color="auto"/>
        <w:bottom w:val="none" w:sz="0" w:space="0" w:color="auto"/>
        <w:right w:val="none" w:sz="0" w:space="0" w:color="auto"/>
      </w:divBdr>
    </w:div>
    <w:div w:id="1631401463">
      <w:marLeft w:val="0"/>
      <w:marRight w:val="0"/>
      <w:marTop w:val="0"/>
      <w:marBottom w:val="0"/>
      <w:divBdr>
        <w:top w:val="none" w:sz="0" w:space="0" w:color="auto"/>
        <w:left w:val="none" w:sz="0" w:space="0" w:color="auto"/>
        <w:bottom w:val="none" w:sz="0" w:space="0" w:color="auto"/>
        <w:right w:val="none" w:sz="0" w:space="0" w:color="auto"/>
      </w:divBdr>
    </w:div>
    <w:div w:id="1631401464">
      <w:marLeft w:val="0"/>
      <w:marRight w:val="0"/>
      <w:marTop w:val="0"/>
      <w:marBottom w:val="0"/>
      <w:divBdr>
        <w:top w:val="none" w:sz="0" w:space="0" w:color="auto"/>
        <w:left w:val="none" w:sz="0" w:space="0" w:color="auto"/>
        <w:bottom w:val="none" w:sz="0" w:space="0" w:color="auto"/>
        <w:right w:val="none" w:sz="0" w:space="0" w:color="auto"/>
      </w:divBdr>
    </w:div>
    <w:div w:id="1631401465">
      <w:marLeft w:val="0"/>
      <w:marRight w:val="0"/>
      <w:marTop w:val="0"/>
      <w:marBottom w:val="0"/>
      <w:divBdr>
        <w:top w:val="none" w:sz="0" w:space="0" w:color="auto"/>
        <w:left w:val="none" w:sz="0" w:space="0" w:color="auto"/>
        <w:bottom w:val="none" w:sz="0" w:space="0" w:color="auto"/>
        <w:right w:val="none" w:sz="0" w:space="0" w:color="auto"/>
      </w:divBdr>
    </w:div>
    <w:div w:id="1631401466">
      <w:marLeft w:val="0"/>
      <w:marRight w:val="0"/>
      <w:marTop w:val="0"/>
      <w:marBottom w:val="0"/>
      <w:divBdr>
        <w:top w:val="none" w:sz="0" w:space="0" w:color="auto"/>
        <w:left w:val="none" w:sz="0" w:space="0" w:color="auto"/>
        <w:bottom w:val="none" w:sz="0" w:space="0" w:color="auto"/>
        <w:right w:val="none" w:sz="0" w:space="0" w:color="auto"/>
      </w:divBdr>
    </w:div>
    <w:div w:id="1631401467">
      <w:marLeft w:val="0"/>
      <w:marRight w:val="0"/>
      <w:marTop w:val="0"/>
      <w:marBottom w:val="0"/>
      <w:divBdr>
        <w:top w:val="none" w:sz="0" w:space="0" w:color="auto"/>
        <w:left w:val="none" w:sz="0" w:space="0" w:color="auto"/>
        <w:bottom w:val="none" w:sz="0" w:space="0" w:color="auto"/>
        <w:right w:val="none" w:sz="0" w:space="0" w:color="auto"/>
      </w:divBdr>
    </w:div>
    <w:div w:id="1631401468">
      <w:marLeft w:val="0"/>
      <w:marRight w:val="0"/>
      <w:marTop w:val="0"/>
      <w:marBottom w:val="0"/>
      <w:divBdr>
        <w:top w:val="none" w:sz="0" w:space="0" w:color="auto"/>
        <w:left w:val="none" w:sz="0" w:space="0" w:color="auto"/>
        <w:bottom w:val="none" w:sz="0" w:space="0" w:color="auto"/>
        <w:right w:val="none" w:sz="0" w:space="0" w:color="auto"/>
      </w:divBdr>
    </w:div>
    <w:div w:id="1631401469">
      <w:marLeft w:val="0"/>
      <w:marRight w:val="0"/>
      <w:marTop w:val="0"/>
      <w:marBottom w:val="0"/>
      <w:divBdr>
        <w:top w:val="none" w:sz="0" w:space="0" w:color="auto"/>
        <w:left w:val="none" w:sz="0" w:space="0" w:color="auto"/>
        <w:bottom w:val="none" w:sz="0" w:space="0" w:color="auto"/>
        <w:right w:val="none" w:sz="0" w:space="0" w:color="auto"/>
      </w:divBdr>
    </w:div>
    <w:div w:id="1631401470">
      <w:marLeft w:val="0"/>
      <w:marRight w:val="0"/>
      <w:marTop w:val="0"/>
      <w:marBottom w:val="0"/>
      <w:divBdr>
        <w:top w:val="none" w:sz="0" w:space="0" w:color="auto"/>
        <w:left w:val="none" w:sz="0" w:space="0" w:color="auto"/>
        <w:bottom w:val="none" w:sz="0" w:space="0" w:color="auto"/>
        <w:right w:val="none" w:sz="0" w:space="0" w:color="auto"/>
      </w:divBdr>
    </w:div>
    <w:div w:id="1631401471">
      <w:marLeft w:val="0"/>
      <w:marRight w:val="0"/>
      <w:marTop w:val="0"/>
      <w:marBottom w:val="0"/>
      <w:divBdr>
        <w:top w:val="none" w:sz="0" w:space="0" w:color="auto"/>
        <w:left w:val="none" w:sz="0" w:space="0" w:color="auto"/>
        <w:bottom w:val="none" w:sz="0" w:space="0" w:color="auto"/>
        <w:right w:val="none" w:sz="0" w:space="0" w:color="auto"/>
      </w:divBdr>
    </w:div>
    <w:div w:id="1631401472">
      <w:marLeft w:val="0"/>
      <w:marRight w:val="0"/>
      <w:marTop w:val="0"/>
      <w:marBottom w:val="0"/>
      <w:divBdr>
        <w:top w:val="none" w:sz="0" w:space="0" w:color="auto"/>
        <w:left w:val="none" w:sz="0" w:space="0" w:color="auto"/>
        <w:bottom w:val="none" w:sz="0" w:space="0" w:color="auto"/>
        <w:right w:val="none" w:sz="0" w:space="0" w:color="auto"/>
      </w:divBdr>
    </w:div>
    <w:div w:id="1631401473">
      <w:marLeft w:val="0"/>
      <w:marRight w:val="0"/>
      <w:marTop w:val="0"/>
      <w:marBottom w:val="0"/>
      <w:divBdr>
        <w:top w:val="none" w:sz="0" w:space="0" w:color="auto"/>
        <w:left w:val="none" w:sz="0" w:space="0" w:color="auto"/>
        <w:bottom w:val="none" w:sz="0" w:space="0" w:color="auto"/>
        <w:right w:val="none" w:sz="0" w:space="0" w:color="auto"/>
      </w:divBdr>
    </w:div>
    <w:div w:id="1631401475">
      <w:marLeft w:val="0"/>
      <w:marRight w:val="0"/>
      <w:marTop w:val="0"/>
      <w:marBottom w:val="0"/>
      <w:divBdr>
        <w:top w:val="none" w:sz="0" w:space="0" w:color="auto"/>
        <w:left w:val="none" w:sz="0" w:space="0" w:color="auto"/>
        <w:bottom w:val="none" w:sz="0" w:space="0" w:color="auto"/>
        <w:right w:val="none" w:sz="0" w:space="0" w:color="auto"/>
      </w:divBdr>
    </w:div>
    <w:div w:id="1631401476">
      <w:marLeft w:val="0"/>
      <w:marRight w:val="0"/>
      <w:marTop w:val="0"/>
      <w:marBottom w:val="0"/>
      <w:divBdr>
        <w:top w:val="none" w:sz="0" w:space="0" w:color="auto"/>
        <w:left w:val="none" w:sz="0" w:space="0" w:color="auto"/>
        <w:bottom w:val="none" w:sz="0" w:space="0" w:color="auto"/>
        <w:right w:val="none" w:sz="0" w:space="0" w:color="auto"/>
      </w:divBdr>
    </w:div>
    <w:div w:id="1631401477">
      <w:marLeft w:val="0"/>
      <w:marRight w:val="0"/>
      <w:marTop w:val="0"/>
      <w:marBottom w:val="0"/>
      <w:divBdr>
        <w:top w:val="none" w:sz="0" w:space="0" w:color="auto"/>
        <w:left w:val="none" w:sz="0" w:space="0" w:color="auto"/>
        <w:bottom w:val="none" w:sz="0" w:space="0" w:color="auto"/>
        <w:right w:val="none" w:sz="0" w:space="0" w:color="auto"/>
      </w:divBdr>
    </w:div>
    <w:div w:id="1631401478">
      <w:marLeft w:val="0"/>
      <w:marRight w:val="0"/>
      <w:marTop w:val="0"/>
      <w:marBottom w:val="0"/>
      <w:divBdr>
        <w:top w:val="none" w:sz="0" w:space="0" w:color="auto"/>
        <w:left w:val="none" w:sz="0" w:space="0" w:color="auto"/>
        <w:bottom w:val="none" w:sz="0" w:space="0" w:color="auto"/>
        <w:right w:val="none" w:sz="0" w:space="0" w:color="auto"/>
      </w:divBdr>
    </w:div>
    <w:div w:id="1631401479">
      <w:marLeft w:val="0"/>
      <w:marRight w:val="0"/>
      <w:marTop w:val="0"/>
      <w:marBottom w:val="0"/>
      <w:divBdr>
        <w:top w:val="none" w:sz="0" w:space="0" w:color="auto"/>
        <w:left w:val="none" w:sz="0" w:space="0" w:color="auto"/>
        <w:bottom w:val="none" w:sz="0" w:space="0" w:color="auto"/>
        <w:right w:val="none" w:sz="0" w:space="0" w:color="auto"/>
      </w:divBdr>
    </w:div>
    <w:div w:id="1631401480">
      <w:marLeft w:val="0"/>
      <w:marRight w:val="0"/>
      <w:marTop w:val="0"/>
      <w:marBottom w:val="0"/>
      <w:divBdr>
        <w:top w:val="none" w:sz="0" w:space="0" w:color="auto"/>
        <w:left w:val="none" w:sz="0" w:space="0" w:color="auto"/>
        <w:bottom w:val="none" w:sz="0" w:space="0" w:color="auto"/>
        <w:right w:val="none" w:sz="0" w:space="0" w:color="auto"/>
      </w:divBdr>
    </w:div>
    <w:div w:id="1631401481">
      <w:marLeft w:val="0"/>
      <w:marRight w:val="0"/>
      <w:marTop w:val="0"/>
      <w:marBottom w:val="0"/>
      <w:divBdr>
        <w:top w:val="none" w:sz="0" w:space="0" w:color="auto"/>
        <w:left w:val="none" w:sz="0" w:space="0" w:color="auto"/>
        <w:bottom w:val="none" w:sz="0" w:space="0" w:color="auto"/>
        <w:right w:val="none" w:sz="0" w:space="0" w:color="auto"/>
      </w:divBdr>
    </w:div>
    <w:div w:id="1631401482">
      <w:marLeft w:val="0"/>
      <w:marRight w:val="0"/>
      <w:marTop w:val="0"/>
      <w:marBottom w:val="0"/>
      <w:divBdr>
        <w:top w:val="none" w:sz="0" w:space="0" w:color="auto"/>
        <w:left w:val="none" w:sz="0" w:space="0" w:color="auto"/>
        <w:bottom w:val="none" w:sz="0" w:space="0" w:color="auto"/>
        <w:right w:val="none" w:sz="0" w:space="0" w:color="auto"/>
      </w:divBdr>
    </w:div>
    <w:div w:id="1631401483">
      <w:marLeft w:val="0"/>
      <w:marRight w:val="0"/>
      <w:marTop w:val="0"/>
      <w:marBottom w:val="0"/>
      <w:divBdr>
        <w:top w:val="none" w:sz="0" w:space="0" w:color="auto"/>
        <w:left w:val="none" w:sz="0" w:space="0" w:color="auto"/>
        <w:bottom w:val="none" w:sz="0" w:space="0" w:color="auto"/>
        <w:right w:val="none" w:sz="0" w:space="0" w:color="auto"/>
      </w:divBdr>
    </w:div>
    <w:div w:id="1631401484">
      <w:marLeft w:val="0"/>
      <w:marRight w:val="0"/>
      <w:marTop w:val="0"/>
      <w:marBottom w:val="0"/>
      <w:divBdr>
        <w:top w:val="none" w:sz="0" w:space="0" w:color="auto"/>
        <w:left w:val="none" w:sz="0" w:space="0" w:color="auto"/>
        <w:bottom w:val="none" w:sz="0" w:space="0" w:color="auto"/>
        <w:right w:val="none" w:sz="0" w:space="0" w:color="auto"/>
      </w:divBdr>
    </w:div>
    <w:div w:id="1631401485">
      <w:marLeft w:val="0"/>
      <w:marRight w:val="0"/>
      <w:marTop w:val="0"/>
      <w:marBottom w:val="0"/>
      <w:divBdr>
        <w:top w:val="none" w:sz="0" w:space="0" w:color="auto"/>
        <w:left w:val="none" w:sz="0" w:space="0" w:color="auto"/>
        <w:bottom w:val="none" w:sz="0" w:space="0" w:color="auto"/>
        <w:right w:val="none" w:sz="0" w:space="0" w:color="auto"/>
      </w:divBdr>
    </w:div>
    <w:div w:id="1631401486">
      <w:marLeft w:val="0"/>
      <w:marRight w:val="0"/>
      <w:marTop w:val="0"/>
      <w:marBottom w:val="0"/>
      <w:divBdr>
        <w:top w:val="none" w:sz="0" w:space="0" w:color="auto"/>
        <w:left w:val="none" w:sz="0" w:space="0" w:color="auto"/>
        <w:bottom w:val="none" w:sz="0" w:space="0" w:color="auto"/>
        <w:right w:val="none" w:sz="0" w:space="0" w:color="auto"/>
      </w:divBdr>
    </w:div>
    <w:div w:id="1631401487">
      <w:marLeft w:val="0"/>
      <w:marRight w:val="0"/>
      <w:marTop w:val="0"/>
      <w:marBottom w:val="0"/>
      <w:divBdr>
        <w:top w:val="none" w:sz="0" w:space="0" w:color="auto"/>
        <w:left w:val="none" w:sz="0" w:space="0" w:color="auto"/>
        <w:bottom w:val="none" w:sz="0" w:space="0" w:color="auto"/>
        <w:right w:val="none" w:sz="0" w:space="0" w:color="auto"/>
      </w:divBdr>
    </w:div>
    <w:div w:id="1631401488">
      <w:marLeft w:val="0"/>
      <w:marRight w:val="0"/>
      <w:marTop w:val="0"/>
      <w:marBottom w:val="0"/>
      <w:divBdr>
        <w:top w:val="none" w:sz="0" w:space="0" w:color="auto"/>
        <w:left w:val="none" w:sz="0" w:space="0" w:color="auto"/>
        <w:bottom w:val="none" w:sz="0" w:space="0" w:color="auto"/>
        <w:right w:val="none" w:sz="0" w:space="0" w:color="auto"/>
      </w:divBdr>
    </w:div>
    <w:div w:id="1631401489">
      <w:marLeft w:val="0"/>
      <w:marRight w:val="0"/>
      <w:marTop w:val="0"/>
      <w:marBottom w:val="0"/>
      <w:divBdr>
        <w:top w:val="none" w:sz="0" w:space="0" w:color="auto"/>
        <w:left w:val="none" w:sz="0" w:space="0" w:color="auto"/>
        <w:bottom w:val="none" w:sz="0" w:space="0" w:color="auto"/>
        <w:right w:val="none" w:sz="0" w:space="0" w:color="auto"/>
      </w:divBdr>
    </w:div>
    <w:div w:id="1631401490">
      <w:marLeft w:val="0"/>
      <w:marRight w:val="0"/>
      <w:marTop w:val="0"/>
      <w:marBottom w:val="0"/>
      <w:divBdr>
        <w:top w:val="none" w:sz="0" w:space="0" w:color="auto"/>
        <w:left w:val="none" w:sz="0" w:space="0" w:color="auto"/>
        <w:bottom w:val="none" w:sz="0" w:space="0" w:color="auto"/>
        <w:right w:val="none" w:sz="0" w:space="0" w:color="auto"/>
      </w:divBdr>
    </w:div>
    <w:div w:id="1631401491">
      <w:marLeft w:val="0"/>
      <w:marRight w:val="0"/>
      <w:marTop w:val="0"/>
      <w:marBottom w:val="0"/>
      <w:divBdr>
        <w:top w:val="none" w:sz="0" w:space="0" w:color="auto"/>
        <w:left w:val="none" w:sz="0" w:space="0" w:color="auto"/>
        <w:bottom w:val="none" w:sz="0" w:space="0" w:color="auto"/>
        <w:right w:val="none" w:sz="0" w:space="0" w:color="auto"/>
      </w:divBdr>
    </w:div>
    <w:div w:id="1631401492">
      <w:marLeft w:val="0"/>
      <w:marRight w:val="0"/>
      <w:marTop w:val="0"/>
      <w:marBottom w:val="0"/>
      <w:divBdr>
        <w:top w:val="none" w:sz="0" w:space="0" w:color="auto"/>
        <w:left w:val="none" w:sz="0" w:space="0" w:color="auto"/>
        <w:bottom w:val="none" w:sz="0" w:space="0" w:color="auto"/>
        <w:right w:val="none" w:sz="0" w:space="0" w:color="auto"/>
      </w:divBdr>
    </w:div>
    <w:div w:id="1631401493">
      <w:marLeft w:val="0"/>
      <w:marRight w:val="0"/>
      <w:marTop w:val="0"/>
      <w:marBottom w:val="0"/>
      <w:divBdr>
        <w:top w:val="none" w:sz="0" w:space="0" w:color="auto"/>
        <w:left w:val="none" w:sz="0" w:space="0" w:color="auto"/>
        <w:bottom w:val="none" w:sz="0" w:space="0" w:color="auto"/>
        <w:right w:val="none" w:sz="0" w:space="0" w:color="auto"/>
      </w:divBdr>
    </w:div>
    <w:div w:id="1631401494">
      <w:marLeft w:val="0"/>
      <w:marRight w:val="0"/>
      <w:marTop w:val="0"/>
      <w:marBottom w:val="0"/>
      <w:divBdr>
        <w:top w:val="none" w:sz="0" w:space="0" w:color="auto"/>
        <w:left w:val="none" w:sz="0" w:space="0" w:color="auto"/>
        <w:bottom w:val="none" w:sz="0" w:space="0" w:color="auto"/>
        <w:right w:val="none" w:sz="0" w:space="0" w:color="auto"/>
      </w:divBdr>
    </w:div>
    <w:div w:id="1631401495">
      <w:marLeft w:val="0"/>
      <w:marRight w:val="0"/>
      <w:marTop w:val="0"/>
      <w:marBottom w:val="0"/>
      <w:divBdr>
        <w:top w:val="none" w:sz="0" w:space="0" w:color="auto"/>
        <w:left w:val="none" w:sz="0" w:space="0" w:color="auto"/>
        <w:bottom w:val="none" w:sz="0" w:space="0" w:color="auto"/>
        <w:right w:val="none" w:sz="0" w:space="0" w:color="auto"/>
      </w:divBdr>
    </w:div>
    <w:div w:id="1631401496">
      <w:marLeft w:val="0"/>
      <w:marRight w:val="0"/>
      <w:marTop w:val="0"/>
      <w:marBottom w:val="0"/>
      <w:divBdr>
        <w:top w:val="none" w:sz="0" w:space="0" w:color="auto"/>
        <w:left w:val="none" w:sz="0" w:space="0" w:color="auto"/>
        <w:bottom w:val="none" w:sz="0" w:space="0" w:color="auto"/>
        <w:right w:val="none" w:sz="0" w:space="0" w:color="auto"/>
      </w:divBdr>
    </w:div>
    <w:div w:id="1631401497">
      <w:marLeft w:val="0"/>
      <w:marRight w:val="0"/>
      <w:marTop w:val="0"/>
      <w:marBottom w:val="0"/>
      <w:divBdr>
        <w:top w:val="none" w:sz="0" w:space="0" w:color="auto"/>
        <w:left w:val="none" w:sz="0" w:space="0" w:color="auto"/>
        <w:bottom w:val="none" w:sz="0" w:space="0" w:color="auto"/>
        <w:right w:val="none" w:sz="0" w:space="0" w:color="auto"/>
      </w:divBdr>
    </w:div>
    <w:div w:id="1631401498">
      <w:marLeft w:val="0"/>
      <w:marRight w:val="0"/>
      <w:marTop w:val="0"/>
      <w:marBottom w:val="0"/>
      <w:divBdr>
        <w:top w:val="none" w:sz="0" w:space="0" w:color="auto"/>
        <w:left w:val="none" w:sz="0" w:space="0" w:color="auto"/>
        <w:bottom w:val="none" w:sz="0" w:space="0" w:color="auto"/>
        <w:right w:val="none" w:sz="0" w:space="0" w:color="auto"/>
      </w:divBdr>
    </w:div>
    <w:div w:id="1631401499">
      <w:marLeft w:val="0"/>
      <w:marRight w:val="0"/>
      <w:marTop w:val="0"/>
      <w:marBottom w:val="0"/>
      <w:divBdr>
        <w:top w:val="none" w:sz="0" w:space="0" w:color="auto"/>
        <w:left w:val="none" w:sz="0" w:space="0" w:color="auto"/>
        <w:bottom w:val="none" w:sz="0" w:space="0" w:color="auto"/>
        <w:right w:val="none" w:sz="0" w:space="0" w:color="auto"/>
      </w:divBdr>
    </w:div>
    <w:div w:id="1631401500">
      <w:marLeft w:val="0"/>
      <w:marRight w:val="0"/>
      <w:marTop w:val="0"/>
      <w:marBottom w:val="0"/>
      <w:divBdr>
        <w:top w:val="none" w:sz="0" w:space="0" w:color="auto"/>
        <w:left w:val="none" w:sz="0" w:space="0" w:color="auto"/>
        <w:bottom w:val="none" w:sz="0" w:space="0" w:color="auto"/>
        <w:right w:val="none" w:sz="0" w:space="0" w:color="auto"/>
      </w:divBdr>
    </w:div>
    <w:div w:id="16314015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consultantplus://offline/ref=59749C9C0910F7463BCAB145A68A69384A6D416869819D6B5CCA7DF258755CDA860C633B60000386C8CABA4DEB6F1084BAC5EDF865DF9E3Es777F" TargetMode="External"/><Relationship Id="rId18" Type="http://schemas.openxmlformats.org/officeDocument/2006/relationships/hyperlink" Target="file:///C:\WINDOWS\cgi\online.cgi%3freq=doc&amp;base=LAW&amp;n=197626&amp;rnd=228224.610532529&amp;dst=100826&amp;fld=13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59749C9C0910F7463BCAB145A68A69384A6D40616D859D6B5CCA7DF258755CDA860C633B60000B85C6CABA4DEB6F1084BAC5EDF865DF9E3Es777F" TargetMode="External"/><Relationship Id="rId7" Type="http://schemas.openxmlformats.org/officeDocument/2006/relationships/header" Target="header1.xml"/><Relationship Id="rId12" Type="http://schemas.openxmlformats.org/officeDocument/2006/relationships/hyperlink" Target="consultantplus://offline/ref=59749C9C0910F7463BCAB145A68A69384A6D40616D859D6B5CCA7DF258755CDA860C633B60000B85C6CABA4DEB6F1084BAC5EDF865DF9E3Es777F" TargetMode="External"/><Relationship Id="rId17" Type="http://schemas.openxmlformats.org/officeDocument/2006/relationships/hyperlink" Target="file:///C:\WINDOWS\cgi\online.cgi%3freq=doc&amp;base=LAW&amp;n=197626&amp;rnd=228224.187032145&amp;dst=100822&amp;fld=13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s.cntd.ru/document/902017047" TargetMode="External"/><Relationship Id="rId20" Type="http://schemas.openxmlformats.org/officeDocument/2006/relationships/hyperlink" Target="consultantplus://offline/ref=EFBD1054D7165EE625935C02A3D4EF2F8D604DA94EB064707CA2624E19C2D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BE063AF1F62F3DC2FD357153B1F9317B6894C6A8E22662E0FCCFC911318B4443EFED09DDBB6C9229475901AABD4B93750901EEA72FA96D9m1XBJ"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docs.cntd.ru/document/902017047" TargetMode="External"/><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consultantplus://offline/ref=BD216874B73071B3CF416003532FFB58BA344722C7EDA6E5AF488738ABCAFE709858F4DB6052161C9F66387DC952D94E75F1CD92v8J6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consultantplus://offline/ref=981E0BAF5BDF2BB7483BE0C0FC9C90151308AB6C754FDE30F84361465ED1717DEA14BC6B22899522CFA5A15DE21C51E07B839747E3B0D747n7pFI" TargetMode="External"/><Relationship Id="rId22" Type="http://schemas.openxmlformats.org/officeDocument/2006/relationships/hyperlink" Target="consultantplus://offline/ref=59749C9C0910F7463BCAB145A68A69384A6D416869819D6B5CCA7DF258755CDA860C633B60000386C8CABA4DEB6F1084BAC5EDF865DF9E3Es777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4233</TotalTime>
  <Pages>109</Pages>
  <Words>-32766</Words>
  <Characters>-32766</Characters>
  <Application>Microsoft Office Outlook</Application>
  <DocSecurity>0</DocSecurity>
  <Lines>0</Lines>
  <Paragraphs>0</Paragraphs>
  <ScaleCrop>false</ScaleCrop>
  <Company>Запсиблеспроект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природных  ресурсов  Российской  Федерации</dc:title>
  <dc:subject/>
  <dc:creator>Yanchenko</dc:creator>
  <cp:keywords/>
  <dc:description/>
  <cp:lastModifiedBy>chev</cp:lastModifiedBy>
  <cp:revision>826</cp:revision>
  <cp:lastPrinted>2019-02-15T04:45:00Z</cp:lastPrinted>
  <dcterms:created xsi:type="dcterms:W3CDTF">2018-11-08T08:37:00Z</dcterms:created>
  <dcterms:modified xsi:type="dcterms:W3CDTF">2019-03-25T11:25:00Z</dcterms:modified>
</cp:coreProperties>
</file>